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660D3" w14:textId="0E95A866" w:rsidR="005E1EC5" w:rsidRPr="006C049D" w:rsidRDefault="00150F41" w:rsidP="00150F41">
      <w:pPr>
        <w:jc w:val="center"/>
        <w:rPr>
          <w:rFonts w:ascii="Algerian" w:hAnsi="Algerian"/>
          <w:color w:val="3A7C22" w:themeColor="accent6" w:themeShade="BF"/>
          <w:sz w:val="72"/>
          <w:szCs w:val="72"/>
          <w:u w:val="single" w:color="84E290" w:themeColor="accent3" w:themeTint="66"/>
        </w:rPr>
      </w:pPr>
      <w:r w:rsidRPr="006C049D">
        <w:rPr>
          <w:rFonts w:ascii="Algerian" w:hAnsi="Algerian"/>
          <w:color w:val="3A7C22" w:themeColor="accent6" w:themeShade="BF"/>
          <w:sz w:val="144"/>
          <w:szCs w:val="144"/>
          <w:u w:val="single" w:color="84E290" w:themeColor="accent3" w:themeTint="66"/>
        </w:rPr>
        <w:t>R</w:t>
      </w:r>
      <w:r w:rsidRPr="006C049D">
        <w:rPr>
          <w:rFonts w:ascii="Algerian" w:hAnsi="Algerian"/>
          <w:color w:val="3A7C22" w:themeColor="accent6" w:themeShade="BF"/>
          <w:sz w:val="56"/>
          <w:szCs w:val="56"/>
          <w:u w:val="single" w:color="84E290" w:themeColor="accent3" w:themeTint="66"/>
        </w:rPr>
        <w:t xml:space="preserve">uabon </w:t>
      </w:r>
      <w:r w:rsidRPr="006C049D">
        <w:rPr>
          <w:rFonts w:ascii="Algerian" w:hAnsi="Algerian"/>
          <w:color w:val="3A7C22" w:themeColor="accent6" w:themeShade="BF"/>
          <w:sz w:val="144"/>
          <w:szCs w:val="144"/>
          <w:u w:val="single" w:color="84E290" w:themeColor="accent3" w:themeTint="66"/>
        </w:rPr>
        <w:t>N</w:t>
      </w:r>
      <w:r w:rsidRPr="006C049D">
        <w:rPr>
          <w:rFonts w:ascii="Algerian" w:hAnsi="Algerian"/>
          <w:color w:val="3A7C22" w:themeColor="accent6" w:themeShade="BF"/>
          <w:sz w:val="56"/>
          <w:szCs w:val="56"/>
          <w:u w:val="single" w:color="84E290" w:themeColor="accent3" w:themeTint="66"/>
        </w:rPr>
        <w:t xml:space="preserve">ews </w:t>
      </w:r>
      <w:r w:rsidRPr="006C049D">
        <w:rPr>
          <w:rFonts w:ascii="Algerian" w:hAnsi="Algerian"/>
          <w:color w:val="3A7C22" w:themeColor="accent6" w:themeShade="BF"/>
          <w:sz w:val="144"/>
          <w:szCs w:val="144"/>
          <w:u w:val="single" w:color="84E290" w:themeColor="accent3" w:themeTint="66"/>
        </w:rPr>
        <w:t>L</w:t>
      </w:r>
      <w:r w:rsidRPr="006C049D">
        <w:rPr>
          <w:rFonts w:ascii="Algerian" w:hAnsi="Algerian"/>
          <w:color w:val="3A7C22" w:themeColor="accent6" w:themeShade="BF"/>
          <w:sz w:val="56"/>
          <w:szCs w:val="56"/>
          <w:u w:val="single" w:color="84E290" w:themeColor="accent3" w:themeTint="66"/>
        </w:rPr>
        <w:t xml:space="preserve">etter </w:t>
      </w:r>
      <w:r w:rsidRPr="006C049D">
        <w:rPr>
          <w:rFonts w:ascii="Algerian" w:hAnsi="Algerian"/>
          <w:color w:val="3A7C22" w:themeColor="accent6" w:themeShade="BF"/>
          <w:sz w:val="72"/>
          <w:szCs w:val="72"/>
          <w:u w:val="single" w:color="84E290" w:themeColor="accent3" w:themeTint="66"/>
        </w:rPr>
        <w:t>608</w:t>
      </w:r>
    </w:p>
    <w:p w14:paraId="267DC35B" w14:textId="16DAA2DE" w:rsidR="00E46DFB" w:rsidRPr="00E46DFB" w:rsidRDefault="00E46DFB" w:rsidP="001D5BBF">
      <w:pPr>
        <w:jc w:val="center"/>
        <w:rPr>
          <w:rFonts w:ascii="Abadi" w:hAnsi="Abadi"/>
          <w:b/>
          <w:bCs/>
          <w:sz w:val="40"/>
          <w:szCs w:val="40"/>
          <w:u w:val="single"/>
        </w:rPr>
      </w:pPr>
      <w:r w:rsidRPr="00E46DFB">
        <w:rPr>
          <w:rFonts w:ascii="Abadi" w:hAnsi="Abadi"/>
          <w:b/>
          <w:bCs/>
          <w:sz w:val="40"/>
          <w:szCs w:val="40"/>
          <w:u w:val="single"/>
        </w:rPr>
        <w:t xml:space="preserve">Wrexham Council’s Housing Department to </w:t>
      </w:r>
      <w:r w:rsidR="001D5BBF" w:rsidRPr="00C21B15">
        <w:rPr>
          <w:rFonts w:ascii="Abadi" w:hAnsi="Abadi"/>
          <w:b/>
          <w:bCs/>
          <w:sz w:val="40"/>
          <w:szCs w:val="40"/>
          <w:u w:val="single"/>
        </w:rPr>
        <w:t>P</w:t>
      </w:r>
      <w:r w:rsidRPr="00E46DFB">
        <w:rPr>
          <w:rFonts w:ascii="Abadi" w:hAnsi="Abadi"/>
          <w:b/>
          <w:bCs/>
          <w:sz w:val="40"/>
          <w:szCs w:val="40"/>
          <w:u w:val="single"/>
        </w:rPr>
        <w:t>rioritise Estate Management</w:t>
      </w:r>
    </w:p>
    <w:p w14:paraId="74E706B0" w14:textId="77777777" w:rsidR="00903B21" w:rsidRDefault="00903B21" w:rsidP="00903B21">
      <w:pPr>
        <w:rPr>
          <w:rFonts w:ascii="Abadi" w:hAnsi="Abadi"/>
          <w:sz w:val="28"/>
          <w:szCs w:val="28"/>
          <w:u w:val="single"/>
        </w:rPr>
      </w:pPr>
    </w:p>
    <w:p w14:paraId="652B98B4" w14:textId="77777777" w:rsidR="001A6208" w:rsidRPr="001A6208" w:rsidRDefault="001A6208" w:rsidP="001A6208">
      <w:pPr>
        <w:rPr>
          <w:rFonts w:ascii="Abadi" w:hAnsi="Abadi"/>
          <w:sz w:val="40"/>
          <w:szCs w:val="40"/>
          <w:u w:val="single"/>
        </w:rPr>
      </w:pPr>
      <w:r w:rsidRPr="001A6208">
        <w:rPr>
          <w:rFonts w:ascii="Abadi" w:hAnsi="Abadi"/>
          <w:b/>
          <w:bCs/>
          <w:sz w:val="40"/>
          <w:szCs w:val="40"/>
          <w:u w:val="single"/>
        </w:rPr>
        <w:t>Content</w:t>
      </w:r>
    </w:p>
    <w:p w14:paraId="548E3051" w14:textId="4AE180D0" w:rsidR="001A6208" w:rsidRPr="001A6208" w:rsidRDefault="001A6208" w:rsidP="001A6208">
      <w:pPr>
        <w:rPr>
          <w:rFonts w:ascii="Abadi" w:hAnsi="Abadi"/>
          <w:sz w:val="32"/>
          <w:szCs w:val="32"/>
        </w:rPr>
      </w:pPr>
      <w:hyperlink r:id="rId7" w:anchor="check-your-bin-day" w:history="1">
        <w:r w:rsidRPr="001A6208">
          <w:rPr>
            <w:rStyle w:val="Hyperlink"/>
            <w:rFonts w:ascii="Abadi" w:hAnsi="Abadi"/>
            <w:b/>
            <w:bCs/>
            <w:sz w:val="32"/>
            <w:szCs w:val="32"/>
          </w:rPr>
          <w:t>Check your bin day</w:t>
        </w:r>
      </w:hyperlink>
      <w:r w:rsidR="003228CA" w:rsidRPr="00A56A0C">
        <w:rPr>
          <w:rFonts w:ascii="Abadi" w:hAnsi="Abadi"/>
          <w:sz w:val="32"/>
          <w:szCs w:val="32"/>
        </w:rPr>
        <w:t xml:space="preserve"> </w:t>
      </w:r>
      <w:hyperlink r:id="rId8" w:anchor="bin-reminder-emails" w:history="1">
        <w:r w:rsidRPr="001A6208">
          <w:rPr>
            <w:rStyle w:val="Hyperlink"/>
            <w:rFonts w:ascii="Abadi" w:hAnsi="Abadi"/>
            <w:b/>
            <w:bCs/>
            <w:sz w:val="32"/>
            <w:szCs w:val="32"/>
          </w:rPr>
          <w:t>Bin reminder emails</w:t>
        </w:r>
      </w:hyperlink>
      <w:r w:rsidR="003228CA" w:rsidRPr="00A56A0C">
        <w:rPr>
          <w:rFonts w:ascii="Abadi" w:hAnsi="Abadi"/>
          <w:sz w:val="32"/>
          <w:szCs w:val="32"/>
        </w:rPr>
        <w:t xml:space="preserve"> </w:t>
      </w:r>
      <w:hyperlink r:id="rId9" w:anchor="quick-overview-of-the-changes" w:history="1">
        <w:r w:rsidRPr="001A6208">
          <w:rPr>
            <w:rStyle w:val="Hyperlink"/>
            <w:rFonts w:ascii="Abadi" w:hAnsi="Abadi"/>
            <w:b/>
            <w:bCs/>
            <w:sz w:val="32"/>
            <w:szCs w:val="32"/>
          </w:rPr>
          <w:t>Quick overview of the changes</w:t>
        </w:r>
      </w:hyperlink>
      <w:r w:rsidRPr="00A56A0C">
        <w:rPr>
          <w:rFonts w:ascii="Abadi" w:hAnsi="Abadi"/>
          <w:sz w:val="32"/>
          <w:szCs w:val="32"/>
        </w:rPr>
        <w:t xml:space="preserve"> </w:t>
      </w:r>
      <w:hyperlink r:id="rId10" w:anchor="garden-waste-collections" w:history="1">
        <w:r w:rsidRPr="001A6208">
          <w:rPr>
            <w:rStyle w:val="Hyperlink"/>
            <w:rFonts w:ascii="Abadi" w:hAnsi="Abadi"/>
            <w:b/>
            <w:bCs/>
            <w:sz w:val="32"/>
            <w:szCs w:val="32"/>
          </w:rPr>
          <w:t>Garden waste collections</w:t>
        </w:r>
      </w:hyperlink>
      <w:r w:rsidR="003228CA" w:rsidRPr="00A56A0C">
        <w:rPr>
          <w:rFonts w:ascii="Abadi" w:hAnsi="Abadi"/>
          <w:sz w:val="32"/>
          <w:szCs w:val="32"/>
        </w:rPr>
        <w:t xml:space="preserve"> </w:t>
      </w:r>
      <w:hyperlink r:id="rId11" w:anchor="extra-recycling-rules-reminder" w:history="1">
        <w:r w:rsidRPr="001A6208">
          <w:rPr>
            <w:rStyle w:val="Hyperlink"/>
            <w:rFonts w:ascii="Abadi" w:hAnsi="Abadi"/>
            <w:b/>
            <w:bCs/>
            <w:sz w:val="32"/>
            <w:szCs w:val="32"/>
          </w:rPr>
          <w:t>Extra recycling rules reminder</w:t>
        </w:r>
      </w:hyperlink>
      <w:r w:rsidR="003228CA" w:rsidRPr="00A56A0C">
        <w:rPr>
          <w:rFonts w:ascii="Abadi" w:hAnsi="Abadi"/>
          <w:sz w:val="32"/>
          <w:szCs w:val="32"/>
        </w:rPr>
        <w:t xml:space="preserve"> </w:t>
      </w:r>
      <w:hyperlink r:id="rId12" w:anchor="recycling-centres" w:history="1">
        <w:r w:rsidRPr="001A6208">
          <w:rPr>
            <w:rStyle w:val="Hyperlink"/>
            <w:rFonts w:ascii="Abadi" w:hAnsi="Abadi"/>
            <w:b/>
            <w:bCs/>
            <w:sz w:val="32"/>
            <w:szCs w:val="32"/>
          </w:rPr>
          <w:t xml:space="preserve">Recycling </w:t>
        </w:r>
        <w:r w:rsidR="003228CA" w:rsidRPr="00A56A0C">
          <w:rPr>
            <w:rStyle w:val="Hyperlink"/>
            <w:rFonts w:ascii="Abadi" w:hAnsi="Abadi"/>
            <w:b/>
            <w:bCs/>
            <w:sz w:val="32"/>
            <w:szCs w:val="32"/>
          </w:rPr>
          <w:t>C</w:t>
        </w:r>
        <w:r w:rsidRPr="001A6208">
          <w:rPr>
            <w:rStyle w:val="Hyperlink"/>
            <w:rFonts w:ascii="Abadi" w:hAnsi="Abadi"/>
            <w:b/>
            <w:bCs/>
            <w:sz w:val="32"/>
            <w:szCs w:val="32"/>
          </w:rPr>
          <w:t>entres</w:t>
        </w:r>
      </w:hyperlink>
    </w:p>
    <w:p w14:paraId="6DE08816" w14:textId="77777777" w:rsidR="001A6208" w:rsidRPr="001A6208" w:rsidRDefault="001A6208" w:rsidP="001A6208">
      <w:pPr>
        <w:rPr>
          <w:rFonts w:ascii="Abadi" w:hAnsi="Abadi"/>
          <w:sz w:val="28"/>
          <w:szCs w:val="28"/>
        </w:rPr>
      </w:pPr>
      <w:r w:rsidRPr="001A6208">
        <w:rPr>
          <w:rFonts w:ascii="Abadi" w:hAnsi="Abadi"/>
          <w:sz w:val="28"/>
          <w:szCs w:val="28"/>
        </w:rPr>
        <w:t>Gareth Jones, Interim Head of Service Environment and Technical Department said: “Due to the Easter bank holiday period there will be some changes to bin collections on Good Friday and Easter Monday and we acknowledge the impact this may have on our residents.</w:t>
      </w:r>
    </w:p>
    <w:p w14:paraId="59D1AD13" w14:textId="3695A6A2" w:rsidR="001A6208" w:rsidRPr="001A6208" w:rsidRDefault="001A6208" w:rsidP="001A6208">
      <w:pPr>
        <w:rPr>
          <w:rFonts w:ascii="Abadi" w:hAnsi="Abadi"/>
          <w:sz w:val="28"/>
          <w:szCs w:val="28"/>
        </w:rPr>
      </w:pPr>
      <w:r w:rsidRPr="001A6208">
        <w:rPr>
          <w:rFonts w:ascii="Abadi" w:hAnsi="Abadi"/>
          <w:sz w:val="28"/>
          <w:szCs w:val="28"/>
        </w:rPr>
        <w:t>“We have provided updated collection plans with revised dates for some of our weekly collection service. Easter’s pattern of double bank holidays is challenging for our waste collection teams. We will continue to look at ways of minimising any disruption throughout the rest of year and will be modifying our calendars to reflect this from the May 4</w:t>
      </w:r>
      <w:r w:rsidR="00A56A0C" w:rsidRPr="00A56A0C">
        <w:rPr>
          <w:rFonts w:ascii="Abadi" w:hAnsi="Abadi"/>
          <w:sz w:val="28"/>
          <w:szCs w:val="28"/>
          <w:vertAlign w:val="superscript"/>
        </w:rPr>
        <w:t>th</w:t>
      </w:r>
      <w:r w:rsidR="00A56A0C">
        <w:rPr>
          <w:rFonts w:ascii="Abadi" w:hAnsi="Abadi"/>
          <w:sz w:val="28"/>
          <w:szCs w:val="28"/>
        </w:rPr>
        <w:t xml:space="preserve"> </w:t>
      </w:r>
      <w:r w:rsidR="001D2DC2">
        <w:rPr>
          <w:rFonts w:ascii="Abadi" w:hAnsi="Abadi"/>
          <w:sz w:val="28"/>
          <w:szCs w:val="28"/>
        </w:rPr>
        <w:t>B</w:t>
      </w:r>
      <w:r w:rsidRPr="001A6208">
        <w:rPr>
          <w:rFonts w:ascii="Abadi" w:hAnsi="Abadi"/>
          <w:sz w:val="28"/>
          <w:szCs w:val="28"/>
        </w:rPr>
        <w:t xml:space="preserve">ank </w:t>
      </w:r>
      <w:r w:rsidR="001D2DC2">
        <w:rPr>
          <w:rFonts w:ascii="Abadi" w:hAnsi="Abadi"/>
          <w:sz w:val="28"/>
          <w:szCs w:val="28"/>
        </w:rPr>
        <w:t>H</w:t>
      </w:r>
      <w:r w:rsidRPr="001A6208">
        <w:rPr>
          <w:rFonts w:ascii="Abadi" w:hAnsi="Abadi"/>
          <w:sz w:val="28"/>
          <w:szCs w:val="28"/>
        </w:rPr>
        <w:t>oliday.”</w:t>
      </w:r>
    </w:p>
    <w:p w14:paraId="5BE9A01F" w14:textId="77777777" w:rsidR="001A6208" w:rsidRPr="001A6208" w:rsidRDefault="00000000" w:rsidP="001A6208">
      <w:pPr>
        <w:rPr>
          <w:rFonts w:ascii="Abadi" w:hAnsi="Abadi"/>
          <w:sz w:val="28"/>
          <w:szCs w:val="28"/>
        </w:rPr>
      </w:pPr>
      <w:r>
        <w:rPr>
          <w:rFonts w:ascii="Abadi" w:hAnsi="Abadi"/>
          <w:sz w:val="28"/>
          <w:szCs w:val="28"/>
        </w:rPr>
        <w:pict w14:anchorId="6B593569">
          <v:rect id="_x0000_i1025" style="width:75pt;height:7.5pt" o:hrpct="0" o:hralign="center" o:hrstd="t" o:hr="t" fillcolor="#a0a0a0" stroked="f"/>
        </w:pict>
      </w:r>
    </w:p>
    <w:p w14:paraId="2CB0A685" w14:textId="77777777" w:rsidR="001A6208" w:rsidRPr="001A6208" w:rsidRDefault="001A6208" w:rsidP="001A6208">
      <w:pPr>
        <w:rPr>
          <w:rFonts w:ascii="Abadi" w:hAnsi="Abadi"/>
          <w:sz w:val="28"/>
          <w:szCs w:val="28"/>
        </w:rPr>
      </w:pPr>
      <w:r w:rsidRPr="001A6208">
        <w:rPr>
          <w:rFonts w:ascii="Abadi" w:hAnsi="Abadi"/>
          <w:sz w:val="28"/>
          <w:szCs w:val="28"/>
        </w:rPr>
        <w:t>Some residents will have changes to their usual bin and recycling collections dates over the Easter period, but there are a couple of easy ways you can stay up to date with any revised collections.</w:t>
      </w:r>
    </w:p>
    <w:p w14:paraId="0FF10D51" w14:textId="69150D20" w:rsidR="001A6208" w:rsidRDefault="001A6208" w:rsidP="001A6208">
      <w:pPr>
        <w:rPr>
          <w:rFonts w:ascii="Abadi" w:hAnsi="Abadi"/>
          <w:b/>
          <w:bCs/>
          <w:sz w:val="40"/>
          <w:szCs w:val="40"/>
          <w:u w:val="single"/>
        </w:rPr>
      </w:pPr>
      <w:r w:rsidRPr="001A6208">
        <w:rPr>
          <w:rFonts w:ascii="Abadi" w:hAnsi="Abadi"/>
          <w:b/>
          <w:bCs/>
          <w:sz w:val="40"/>
          <w:szCs w:val="40"/>
          <w:u w:val="single"/>
        </w:rPr>
        <w:t xml:space="preserve">Check your </w:t>
      </w:r>
      <w:r w:rsidR="00D93CF5">
        <w:rPr>
          <w:rFonts w:ascii="Abadi" w:hAnsi="Abadi"/>
          <w:b/>
          <w:bCs/>
          <w:sz w:val="40"/>
          <w:szCs w:val="40"/>
          <w:u w:val="single"/>
        </w:rPr>
        <w:t>B</w:t>
      </w:r>
      <w:r w:rsidRPr="001A6208">
        <w:rPr>
          <w:rFonts w:ascii="Abadi" w:hAnsi="Abadi"/>
          <w:b/>
          <w:bCs/>
          <w:sz w:val="40"/>
          <w:szCs w:val="40"/>
          <w:u w:val="single"/>
        </w:rPr>
        <w:t xml:space="preserve">in </w:t>
      </w:r>
      <w:r w:rsidR="00D93CF5">
        <w:rPr>
          <w:rFonts w:ascii="Abadi" w:hAnsi="Abadi"/>
          <w:b/>
          <w:bCs/>
          <w:sz w:val="40"/>
          <w:szCs w:val="40"/>
          <w:u w:val="single"/>
        </w:rPr>
        <w:t>D</w:t>
      </w:r>
      <w:r w:rsidRPr="001A6208">
        <w:rPr>
          <w:rFonts w:ascii="Abadi" w:hAnsi="Abadi"/>
          <w:b/>
          <w:bCs/>
          <w:sz w:val="40"/>
          <w:szCs w:val="40"/>
          <w:u w:val="single"/>
        </w:rPr>
        <w:t>ay</w:t>
      </w:r>
    </w:p>
    <w:p w14:paraId="1F713E70" w14:textId="77777777" w:rsidR="00B83536" w:rsidRPr="001A6208" w:rsidRDefault="00B83536" w:rsidP="001A6208">
      <w:pPr>
        <w:rPr>
          <w:rFonts w:ascii="Abadi" w:hAnsi="Abadi"/>
          <w:b/>
          <w:bCs/>
          <w:sz w:val="40"/>
          <w:szCs w:val="40"/>
          <w:u w:val="single"/>
        </w:rPr>
      </w:pPr>
    </w:p>
    <w:p w14:paraId="2D989D77" w14:textId="77777777" w:rsidR="001A6208" w:rsidRPr="001A6208" w:rsidRDefault="001A6208" w:rsidP="001A6208">
      <w:pPr>
        <w:rPr>
          <w:rFonts w:ascii="Abadi" w:hAnsi="Abadi"/>
          <w:sz w:val="28"/>
          <w:szCs w:val="28"/>
        </w:rPr>
      </w:pPr>
      <w:hyperlink r:id="rId13" w:history="1">
        <w:r w:rsidRPr="001A6208">
          <w:rPr>
            <w:rStyle w:val="Hyperlink"/>
            <w:rFonts w:ascii="Abadi" w:hAnsi="Abadi"/>
            <w:b/>
            <w:bCs/>
            <w:sz w:val="28"/>
            <w:szCs w:val="28"/>
          </w:rPr>
          <w:t>Checking your bin day</w:t>
        </w:r>
      </w:hyperlink>
      <w:r w:rsidRPr="001A6208">
        <w:rPr>
          <w:rFonts w:ascii="Abadi" w:hAnsi="Abadi"/>
          <w:sz w:val="28"/>
          <w:szCs w:val="28"/>
        </w:rPr>
        <w:t> shows your next four collection dates and which bins and recycling you should put out. You won’t need to sign in to </w:t>
      </w:r>
      <w:hyperlink r:id="rId14" w:history="1">
        <w:r w:rsidRPr="001A6208">
          <w:rPr>
            <w:rStyle w:val="Hyperlink"/>
            <w:rFonts w:ascii="Abadi" w:hAnsi="Abadi"/>
            <w:b/>
            <w:bCs/>
            <w:sz w:val="28"/>
            <w:szCs w:val="28"/>
          </w:rPr>
          <w:t>check your bin day</w:t>
        </w:r>
      </w:hyperlink>
      <w:r w:rsidRPr="001A6208">
        <w:rPr>
          <w:rFonts w:ascii="Abadi" w:hAnsi="Abadi"/>
          <w:sz w:val="28"/>
          <w:szCs w:val="28"/>
        </w:rPr>
        <w:t>, and you can check for friends, family members and neighbours by simply typing in their postcode or street.</w:t>
      </w:r>
    </w:p>
    <w:p w14:paraId="52DDAB2E" w14:textId="77777777" w:rsidR="001A6208" w:rsidRPr="001A6208" w:rsidRDefault="001A6208" w:rsidP="001A6208">
      <w:pPr>
        <w:rPr>
          <w:rFonts w:ascii="Abadi" w:hAnsi="Abadi"/>
          <w:sz w:val="28"/>
          <w:szCs w:val="28"/>
        </w:rPr>
      </w:pPr>
      <w:r w:rsidRPr="001A6208">
        <w:rPr>
          <w:rFonts w:ascii="Abadi" w:hAnsi="Abadi"/>
          <w:sz w:val="28"/>
          <w:szCs w:val="28"/>
        </w:rPr>
        <w:t xml:space="preserve">It’s a quick and easy way to stay </w:t>
      </w:r>
      <w:proofErr w:type="spellStart"/>
      <w:r w:rsidRPr="001A6208">
        <w:rPr>
          <w:rFonts w:ascii="Abadi" w:hAnsi="Abadi"/>
          <w:sz w:val="28"/>
          <w:szCs w:val="28"/>
        </w:rPr>
        <w:t>of</w:t>
      </w:r>
      <w:proofErr w:type="spellEnd"/>
      <w:r w:rsidRPr="001A6208">
        <w:rPr>
          <w:rFonts w:ascii="Abadi" w:hAnsi="Abadi"/>
          <w:sz w:val="28"/>
          <w:szCs w:val="28"/>
        </w:rPr>
        <w:t xml:space="preserve"> top of your collections.</w:t>
      </w:r>
    </w:p>
    <w:p w14:paraId="1CFCF275" w14:textId="685F6945" w:rsidR="001A6208" w:rsidRDefault="001A6208" w:rsidP="001A6208">
      <w:pPr>
        <w:rPr>
          <w:rFonts w:ascii="Abadi" w:hAnsi="Abadi"/>
          <w:sz w:val="28"/>
          <w:szCs w:val="28"/>
        </w:rPr>
      </w:pPr>
      <w:r w:rsidRPr="001A6208">
        <w:rPr>
          <w:rFonts w:ascii="Abadi" w:hAnsi="Abadi"/>
          <w:sz w:val="28"/>
          <w:szCs w:val="28"/>
        </w:rPr>
        <w:t xml:space="preserve">- Info </w:t>
      </w:r>
      <w:r w:rsidR="008B2BDB">
        <w:rPr>
          <w:rFonts w:ascii="Abadi" w:hAnsi="Abadi"/>
          <w:sz w:val="28"/>
          <w:szCs w:val="28"/>
        </w:rPr>
        <w:t>–</w:t>
      </w:r>
    </w:p>
    <w:p w14:paraId="7891466B" w14:textId="77777777" w:rsidR="008B2BDB" w:rsidRPr="001A6208" w:rsidRDefault="008B2BDB" w:rsidP="001A6208">
      <w:pPr>
        <w:rPr>
          <w:rFonts w:ascii="Abadi" w:hAnsi="Abadi"/>
          <w:sz w:val="28"/>
          <w:szCs w:val="28"/>
        </w:rPr>
      </w:pPr>
    </w:p>
    <w:p w14:paraId="2EEE37D0" w14:textId="40B3B2F8" w:rsidR="001A6208" w:rsidRPr="001A6208" w:rsidRDefault="001A6208" w:rsidP="001A6208">
      <w:pPr>
        <w:rPr>
          <w:rFonts w:ascii="Abadi" w:hAnsi="Abadi"/>
          <w:sz w:val="28"/>
          <w:szCs w:val="28"/>
        </w:rPr>
      </w:pPr>
      <w:r w:rsidRPr="001A6208">
        <w:rPr>
          <w:rFonts w:ascii="Abadi" w:hAnsi="Abadi"/>
          <w:b/>
          <w:bCs/>
          <w:noProof/>
          <w:sz w:val="28"/>
          <w:szCs w:val="28"/>
        </w:rPr>
        <w:drawing>
          <wp:inline distT="0" distB="0" distL="0" distR="0" wp14:anchorId="5862E658" wp14:editId="61DADDFF">
            <wp:extent cx="6227717" cy="1463657"/>
            <wp:effectExtent l="0" t="0" r="1905" b="3810"/>
            <wp:docPr id="225299351" name="Picture 4" descr="Register to vot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gister to vote">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7717" cy="1463657"/>
                    </a:xfrm>
                    <a:prstGeom prst="rect">
                      <a:avLst/>
                    </a:prstGeom>
                    <a:noFill/>
                    <a:ln>
                      <a:noFill/>
                    </a:ln>
                  </pic:spPr>
                </pic:pic>
              </a:graphicData>
            </a:graphic>
          </wp:inline>
        </w:drawing>
      </w:r>
    </w:p>
    <w:p w14:paraId="713148E9" w14:textId="77777777" w:rsidR="002E4C5B" w:rsidRDefault="002E4C5B" w:rsidP="001A6208">
      <w:pPr>
        <w:rPr>
          <w:rFonts w:ascii="Abadi" w:hAnsi="Abadi"/>
          <w:b/>
          <w:bCs/>
          <w:sz w:val="40"/>
          <w:szCs w:val="40"/>
        </w:rPr>
      </w:pPr>
    </w:p>
    <w:p w14:paraId="03E00114" w14:textId="0AC71240" w:rsidR="001A6208" w:rsidRPr="001A6208" w:rsidRDefault="001A6208" w:rsidP="001A6208">
      <w:pPr>
        <w:rPr>
          <w:rFonts w:ascii="Abadi" w:hAnsi="Abadi"/>
          <w:b/>
          <w:bCs/>
          <w:sz w:val="40"/>
          <w:szCs w:val="40"/>
        </w:rPr>
      </w:pPr>
      <w:r w:rsidRPr="001A6208">
        <w:rPr>
          <w:rFonts w:ascii="Abadi" w:hAnsi="Abadi"/>
          <w:b/>
          <w:bCs/>
          <w:sz w:val="40"/>
          <w:szCs w:val="40"/>
        </w:rPr>
        <w:t>Bin reminder emails</w:t>
      </w:r>
    </w:p>
    <w:p w14:paraId="43961FED" w14:textId="77777777" w:rsidR="001A6208" w:rsidRPr="001A6208" w:rsidRDefault="001A6208" w:rsidP="001A6208">
      <w:pPr>
        <w:rPr>
          <w:rFonts w:ascii="Abadi" w:hAnsi="Abadi"/>
          <w:sz w:val="28"/>
          <w:szCs w:val="28"/>
        </w:rPr>
      </w:pPr>
      <w:r w:rsidRPr="001A6208">
        <w:rPr>
          <w:rFonts w:ascii="Abadi" w:hAnsi="Abadi"/>
          <w:sz w:val="28"/>
          <w:szCs w:val="28"/>
        </w:rPr>
        <w:t>Another way you can stay up to date is by </w:t>
      </w:r>
      <w:hyperlink r:id="rId17" w:tgtFrame="_blank" w:history="1">
        <w:r w:rsidRPr="001A6208">
          <w:rPr>
            <w:rStyle w:val="Hyperlink"/>
            <w:rFonts w:ascii="Abadi" w:hAnsi="Abadi"/>
            <w:b/>
            <w:bCs/>
            <w:sz w:val="28"/>
            <w:szCs w:val="28"/>
          </w:rPr>
          <w:t>signing up to receive our bin reminder emails</w:t>
        </w:r>
      </w:hyperlink>
      <w:r w:rsidRPr="001A6208">
        <w:rPr>
          <w:rFonts w:ascii="Abadi" w:hAnsi="Abadi"/>
          <w:sz w:val="28"/>
          <w:szCs w:val="28"/>
        </w:rPr>
        <w:t>. If you do this, you’ll get an email to remind you to put your bins out the day before your collection is due. It’s a good way for us to let you know about any changes that affect you as well.</w:t>
      </w:r>
    </w:p>
    <w:p w14:paraId="7153A1C2" w14:textId="77777777" w:rsidR="001A6208" w:rsidRPr="001A6208" w:rsidRDefault="001A6208" w:rsidP="001A6208">
      <w:pPr>
        <w:rPr>
          <w:rFonts w:ascii="Abadi" w:hAnsi="Abadi"/>
          <w:sz w:val="28"/>
          <w:szCs w:val="28"/>
        </w:rPr>
      </w:pPr>
      <w:hyperlink r:id="rId18" w:history="1">
        <w:r w:rsidRPr="001A6208">
          <w:rPr>
            <w:rStyle w:val="Hyperlink"/>
            <w:rFonts w:ascii="Abadi" w:hAnsi="Abadi"/>
            <w:b/>
            <w:bCs/>
            <w:sz w:val="28"/>
            <w:szCs w:val="28"/>
          </w:rPr>
          <w:t>Sign up today</w:t>
        </w:r>
      </w:hyperlink>
    </w:p>
    <w:p w14:paraId="30718770" w14:textId="77777777" w:rsidR="001A6208" w:rsidRPr="001A6208" w:rsidRDefault="001A6208" w:rsidP="001A6208">
      <w:pPr>
        <w:rPr>
          <w:rFonts w:ascii="Abadi" w:hAnsi="Abadi"/>
          <w:b/>
          <w:bCs/>
          <w:sz w:val="40"/>
          <w:szCs w:val="40"/>
          <w:u w:val="single"/>
        </w:rPr>
      </w:pPr>
      <w:r w:rsidRPr="001A6208">
        <w:rPr>
          <w:rFonts w:ascii="Abadi" w:hAnsi="Abadi"/>
          <w:b/>
          <w:bCs/>
          <w:sz w:val="40"/>
          <w:szCs w:val="40"/>
          <w:u w:val="single"/>
        </w:rPr>
        <w:t>Quick overview of the changes</w:t>
      </w:r>
    </w:p>
    <w:p w14:paraId="0E65A630" w14:textId="77777777" w:rsidR="001A6208" w:rsidRPr="001A6208" w:rsidRDefault="001A6208" w:rsidP="001A6208">
      <w:pPr>
        <w:rPr>
          <w:rFonts w:ascii="Abadi" w:hAnsi="Abadi"/>
          <w:sz w:val="28"/>
          <w:szCs w:val="28"/>
        </w:rPr>
      </w:pPr>
      <w:r w:rsidRPr="001A6208">
        <w:rPr>
          <w:rFonts w:ascii="Abadi" w:hAnsi="Abadi"/>
          <w:b/>
          <w:bCs/>
          <w:sz w:val="36"/>
          <w:szCs w:val="36"/>
        </w:rPr>
        <w:t>Here’s a quick summary</w:t>
      </w:r>
      <w:r w:rsidRPr="001A6208">
        <w:rPr>
          <w:rFonts w:ascii="Abadi" w:hAnsi="Abadi"/>
          <w:sz w:val="28"/>
          <w:szCs w:val="28"/>
        </w:rPr>
        <w:t>…</w:t>
      </w:r>
    </w:p>
    <w:p w14:paraId="6CA53263" w14:textId="77777777" w:rsidR="001A6208" w:rsidRPr="001A6208" w:rsidRDefault="001A6208" w:rsidP="001A6208">
      <w:pPr>
        <w:rPr>
          <w:rFonts w:ascii="Abadi" w:hAnsi="Abadi"/>
          <w:sz w:val="36"/>
          <w:szCs w:val="36"/>
        </w:rPr>
      </w:pPr>
      <w:r w:rsidRPr="001A6208">
        <w:rPr>
          <w:rFonts w:ascii="Abadi" w:hAnsi="Abadi"/>
          <w:sz w:val="36"/>
          <w:szCs w:val="36"/>
        </w:rPr>
        <w:t>There are no collections taking place on:</w:t>
      </w:r>
    </w:p>
    <w:p w14:paraId="188AED96" w14:textId="47416681" w:rsidR="001A6208" w:rsidRPr="001A6208" w:rsidRDefault="001A6208" w:rsidP="001A6208">
      <w:pPr>
        <w:numPr>
          <w:ilvl w:val="0"/>
          <w:numId w:val="5"/>
        </w:numPr>
        <w:rPr>
          <w:rFonts w:ascii="Abadi" w:hAnsi="Abadi"/>
          <w:sz w:val="36"/>
          <w:szCs w:val="36"/>
        </w:rPr>
      </w:pPr>
      <w:r w:rsidRPr="001A6208">
        <w:rPr>
          <w:rFonts w:ascii="Abadi" w:hAnsi="Abadi"/>
          <w:sz w:val="36"/>
          <w:szCs w:val="36"/>
        </w:rPr>
        <w:t>Friday April 3</w:t>
      </w:r>
      <w:r w:rsidR="00C93F6E" w:rsidRPr="000A5DB8">
        <w:rPr>
          <w:rFonts w:ascii="Abadi" w:hAnsi="Abadi"/>
          <w:sz w:val="36"/>
          <w:szCs w:val="36"/>
          <w:vertAlign w:val="superscript"/>
        </w:rPr>
        <w:t>rd</w:t>
      </w:r>
      <w:r w:rsidRPr="001A6208">
        <w:rPr>
          <w:rFonts w:ascii="Abadi" w:hAnsi="Abadi"/>
          <w:sz w:val="36"/>
          <w:szCs w:val="36"/>
        </w:rPr>
        <w:t xml:space="preserve"> (Good Friday)</w:t>
      </w:r>
    </w:p>
    <w:p w14:paraId="24C96371" w14:textId="2A626EC9" w:rsidR="001A6208" w:rsidRPr="001A6208" w:rsidRDefault="00C93F6E" w:rsidP="00C93F6E">
      <w:pPr>
        <w:numPr>
          <w:ilvl w:val="0"/>
          <w:numId w:val="5"/>
        </w:numPr>
        <w:tabs>
          <w:tab w:val="clear" w:pos="720"/>
          <w:tab w:val="num" w:pos="1080"/>
        </w:tabs>
        <w:ind w:left="1080"/>
        <w:rPr>
          <w:rFonts w:ascii="Abadi" w:hAnsi="Abadi"/>
          <w:sz w:val="36"/>
          <w:szCs w:val="36"/>
        </w:rPr>
      </w:pPr>
      <w:r w:rsidRPr="000A5DB8">
        <w:rPr>
          <w:rFonts w:ascii="Abadi" w:hAnsi="Abadi"/>
          <w:sz w:val="36"/>
          <w:szCs w:val="36"/>
        </w:rPr>
        <w:t>M</w:t>
      </w:r>
      <w:r w:rsidR="001A6208" w:rsidRPr="001A6208">
        <w:rPr>
          <w:rFonts w:ascii="Abadi" w:hAnsi="Abadi"/>
          <w:sz w:val="36"/>
          <w:szCs w:val="36"/>
        </w:rPr>
        <w:t>onday April 6</w:t>
      </w:r>
      <w:r w:rsidR="009D4F86" w:rsidRPr="000A5DB8">
        <w:rPr>
          <w:rFonts w:ascii="Abadi" w:hAnsi="Abadi"/>
          <w:sz w:val="36"/>
          <w:szCs w:val="36"/>
          <w:vertAlign w:val="superscript"/>
        </w:rPr>
        <w:t>th</w:t>
      </w:r>
      <w:r w:rsidR="009D4F86" w:rsidRPr="000A5DB8">
        <w:rPr>
          <w:rFonts w:ascii="Abadi" w:hAnsi="Abadi"/>
          <w:sz w:val="36"/>
          <w:szCs w:val="36"/>
        </w:rPr>
        <w:t xml:space="preserve"> </w:t>
      </w:r>
      <w:r w:rsidR="001A6208" w:rsidRPr="001A6208">
        <w:rPr>
          <w:rFonts w:ascii="Abadi" w:hAnsi="Abadi"/>
          <w:sz w:val="36"/>
          <w:szCs w:val="36"/>
        </w:rPr>
        <w:t>(Easter Monday)</w:t>
      </w:r>
    </w:p>
    <w:p w14:paraId="5CF8B89F" w14:textId="77777777" w:rsidR="001A6208" w:rsidRPr="001A6208" w:rsidRDefault="001A6208" w:rsidP="001A6208">
      <w:pPr>
        <w:rPr>
          <w:rFonts w:ascii="Abadi" w:hAnsi="Abadi"/>
          <w:sz w:val="28"/>
          <w:szCs w:val="28"/>
        </w:rPr>
      </w:pPr>
      <w:r w:rsidRPr="001A6208">
        <w:rPr>
          <w:rFonts w:ascii="Abadi" w:hAnsi="Abadi"/>
          <w:sz w:val="28"/>
          <w:szCs w:val="28"/>
        </w:rPr>
        <w:t>Which means:</w:t>
      </w:r>
    </w:p>
    <w:p w14:paraId="077E42A2" w14:textId="77777777" w:rsidR="00C81442" w:rsidRPr="00C81442" w:rsidRDefault="001A6208" w:rsidP="001A6208">
      <w:pPr>
        <w:numPr>
          <w:ilvl w:val="0"/>
          <w:numId w:val="6"/>
        </w:numPr>
        <w:rPr>
          <w:rFonts w:ascii="Abadi" w:hAnsi="Abadi"/>
          <w:sz w:val="28"/>
          <w:szCs w:val="28"/>
        </w:rPr>
      </w:pPr>
      <w:r w:rsidRPr="001A6208">
        <w:rPr>
          <w:rFonts w:ascii="Abadi" w:hAnsi="Abadi"/>
          <w:sz w:val="28"/>
          <w:szCs w:val="28"/>
        </w:rPr>
        <w:t>If you were due to have a </w:t>
      </w:r>
      <w:r w:rsidRPr="001A6208">
        <w:rPr>
          <w:rFonts w:ascii="Abadi" w:hAnsi="Abadi"/>
          <w:b/>
          <w:bCs/>
          <w:sz w:val="28"/>
          <w:szCs w:val="28"/>
        </w:rPr>
        <w:t xml:space="preserve">recycling collection on </w:t>
      </w:r>
    </w:p>
    <w:p w14:paraId="657920A6" w14:textId="77777777" w:rsidR="005B65F4" w:rsidRDefault="001A6208" w:rsidP="001A6208">
      <w:pPr>
        <w:numPr>
          <w:ilvl w:val="0"/>
          <w:numId w:val="6"/>
        </w:numPr>
        <w:rPr>
          <w:rFonts w:ascii="Abadi" w:hAnsi="Abadi"/>
          <w:sz w:val="28"/>
          <w:szCs w:val="28"/>
        </w:rPr>
      </w:pPr>
      <w:r w:rsidRPr="001A6208">
        <w:rPr>
          <w:rFonts w:ascii="Abadi" w:hAnsi="Abadi"/>
          <w:b/>
          <w:bCs/>
          <w:sz w:val="32"/>
          <w:szCs w:val="32"/>
        </w:rPr>
        <w:t>Friday, April 3</w:t>
      </w:r>
      <w:r w:rsidR="001D2DC2" w:rsidRPr="00233F46">
        <w:rPr>
          <w:rFonts w:ascii="Abadi" w:hAnsi="Abadi"/>
          <w:b/>
          <w:bCs/>
          <w:sz w:val="32"/>
          <w:szCs w:val="32"/>
          <w:vertAlign w:val="superscript"/>
        </w:rPr>
        <w:t>rd</w:t>
      </w:r>
      <w:r w:rsidRPr="001A6208">
        <w:rPr>
          <w:rFonts w:ascii="Abadi" w:hAnsi="Abadi"/>
          <w:sz w:val="32"/>
          <w:szCs w:val="32"/>
        </w:rPr>
        <w:t>,</w:t>
      </w:r>
      <w:r w:rsidRPr="001A6208">
        <w:rPr>
          <w:rFonts w:ascii="Abadi" w:hAnsi="Abadi"/>
          <w:sz w:val="28"/>
          <w:szCs w:val="28"/>
        </w:rPr>
        <w:t xml:space="preserve"> </w:t>
      </w:r>
    </w:p>
    <w:p w14:paraId="4CCF8C0B" w14:textId="0A5C4C46" w:rsidR="001A6208" w:rsidRPr="001A6208" w:rsidRDefault="005B65F4" w:rsidP="001A6208">
      <w:pPr>
        <w:numPr>
          <w:ilvl w:val="0"/>
          <w:numId w:val="6"/>
        </w:numPr>
        <w:rPr>
          <w:rFonts w:ascii="Abadi" w:hAnsi="Abadi"/>
          <w:sz w:val="28"/>
          <w:szCs w:val="28"/>
        </w:rPr>
      </w:pPr>
      <w:r>
        <w:rPr>
          <w:rFonts w:ascii="Abadi" w:hAnsi="Abadi"/>
          <w:sz w:val="28"/>
          <w:szCs w:val="28"/>
        </w:rPr>
        <w:t>Y</w:t>
      </w:r>
      <w:r w:rsidR="001A6208" w:rsidRPr="001A6208">
        <w:rPr>
          <w:rFonts w:ascii="Abadi" w:hAnsi="Abadi"/>
          <w:sz w:val="28"/>
          <w:szCs w:val="28"/>
        </w:rPr>
        <w:t>ou can put out extra recycling for us to collect on </w:t>
      </w:r>
      <w:r w:rsidR="001A6208" w:rsidRPr="001A6208">
        <w:rPr>
          <w:rFonts w:ascii="Abadi" w:hAnsi="Abadi"/>
          <w:b/>
          <w:bCs/>
          <w:sz w:val="32"/>
          <w:szCs w:val="32"/>
        </w:rPr>
        <w:t>Friday, April</w:t>
      </w:r>
      <w:r w:rsidR="001A6208" w:rsidRPr="001A6208">
        <w:rPr>
          <w:rFonts w:ascii="Abadi" w:hAnsi="Abadi"/>
          <w:b/>
          <w:bCs/>
          <w:sz w:val="28"/>
          <w:szCs w:val="28"/>
        </w:rPr>
        <w:t xml:space="preserve"> 10</w:t>
      </w:r>
      <w:r w:rsidR="00233F46" w:rsidRPr="00233F46">
        <w:rPr>
          <w:rFonts w:ascii="Abadi" w:hAnsi="Abadi"/>
          <w:b/>
          <w:bCs/>
          <w:sz w:val="28"/>
          <w:szCs w:val="28"/>
          <w:vertAlign w:val="superscript"/>
        </w:rPr>
        <w:t>th</w:t>
      </w:r>
      <w:r w:rsidR="00233F46">
        <w:rPr>
          <w:rFonts w:ascii="Abadi" w:hAnsi="Abadi"/>
          <w:b/>
          <w:bCs/>
          <w:sz w:val="28"/>
          <w:szCs w:val="28"/>
        </w:rPr>
        <w:t xml:space="preserve"> </w:t>
      </w:r>
      <w:r w:rsidR="001A6208" w:rsidRPr="001A6208">
        <w:rPr>
          <w:rFonts w:ascii="Abadi" w:hAnsi="Abadi"/>
          <w:b/>
          <w:bCs/>
          <w:sz w:val="28"/>
          <w:szCs w:val="28"/>
        </w:rPr>
        <w:t>instead</w:t>
      </w:r>
      <w:r w:rsidR="001A6208" w:rsidRPr="001A6208">
        <w:rPr>
          <w:rFonts w:ascii="Abadi" w:hAnsi="Abadi"/>
          <w:sz w:val="28"/>
          <w:szCs w:val="28"/>
        </w:rPr>
        <w:t>.</w:t>
      </w:r>
    </w:p>
    <w:p w14:paraId="5C27CAC8" w14:textId="77777777" w:rsidR="005B65F4" w:rsidRDefault="001A6208" w:rsidP="001A6208">
      <w:pPr>
        <w:numPr>
          <w:ilvl w:val="0"/>
          <w:numId w:val="7"/>
        </w:numPr>
        <w:rPr>
          <w:rFonts w:ascii="Abadi" w:hAnsi="Abadi"/>
          <w:sz w:val="28"/>
          <w:szCs w:val="28"/>
        </w:rPr>
      </w:pPr>
      <w:r w:rsidRPr="001A6208">
        <w:rPr>
          <w:rFonts w:ascii="Abadi" w:hAnsi="Abadi"/>
          <w:sz w:val="28"/>
          <w:szCs w:val="28"/>
        </w:rPr>
        <w:t>If you were due to have a </w:t>
      </w:r>
      <w:r w:rsidRPr="001A6208">
        <w:rPr>
          <w:rFonts w:ascii="Abadi" w:hAnsi="Abadi"/>
          <w:b/>
          <w:bCs/>
          <w:sz w:val="28"/>
          <w:szCs w:val="28"/>
        </w:rPr>
        <w:t>black/blue bin and recycling collection on Friday, April 3</w:t>
      </w:r>
      <w:r w:rsidR="00233F46">
        <w:rPr>
          <w:rFonts w:ascii="Abadi" w:hAnsi="Abadi"/>
          <w:b/>
          <w:bCs/>
          <w:sz w:val="28"/>
          <w:szCs w:val="28"/>
        </w:rPr>
        <w:t>rd</w:t>
      </w:r>
      <w:r w:rsidRPr="001A6208">
        <w:rPr>
          <w:rFonts w:ascii="Abadi" w:hAnsi="Abadi"/>
          <w:sz w:val="28"/>
          <w:szCs w:val="28"/>
        </w:rPr>
        <w:t xml:space="preserve">, </w:t>
      </w:r>
    </w:p>
    <w:p w14:paraId="513C6B7F" w14:textId="11E6BE86" w:rsidR="001A6208" w:rsidRPr="001A6208" w:rsidRDefault="001A6208" w:rsidP="001A6208">
      <w:pPr>
        <w:numPr>
          <w:ilvl w:val="0"/>
          <w:numId w:val="7"/>
        </w:numPr>
        <w:rPr>
          <w:rFonts w:ascii="Abadi" w:hAnsi="Abadi"/>
          <w:sz w:val="28"/>
          <w:szCs w:val="28"/>
        </w:rPr>
      </w:pPr>
      <w:r w:rsidRPr="001A6208">
        <w:rPr>
          <w:rFonts w:ascii="Abadi" w:hAnsi="Abadi"/>
          <w:sz w:val="28"/>
          <w:szCs w:val="28"/>
        </w:rPr>
        <w:t>your </w:t>
      </w:r>
      <w:r w:rsidRPr="001A6208">
        <w:rPr>
          <w:rFonts w:ascii="Abadi" w:hAnsi="Abadi"/>
          <w:b/>
          <w:bCs/>
          <w:sz w:val="28"/>
          <w:szCs w:val="28"/>
        </w:rPr>
        <w:t>black/blue bins will be collected on Tuesday, April 7</w:t>
      </w:r>
      <w:r w:rsidR="0095685D" w:rsidRPr="0095685D">
        <w:rPr>
          <w:rFonts w:ascii="Abadi" w:hAnsi="Abadi"/>
          <w:b/>
          <w:bCs/>
          <w:sz w:val="28"/>
          <w:szCs w:val="28"/>
          <w:vertAlign w:val="superscript"/>
        </w:rPr>
        <w:t>th</w:t>
      </w:r>
      <w:r w:rsidR="0095685D">
        <w:rPr>
          <w:rFonts w:ascii="Abadi" w:hAnsi="Abadi"/>
          <w:b/>
          <w:bCs/>
          <w:sz w:val="28"/>
          <w:szCs w:val="28"/>
        </w:rPr>
        <w:t xml:space="preserve"> </w:t>
      </w:r>
      <w:r w:rsidRPr="001A6208">
        <w:rPr>
          <w:rFonts w:ascii="Abadi" w:hAnsi="Abadi"/>
          <w:sz w:val="28"/>
          <w:szCs w:val="28"/>
        </w:rPr>
        <w:t>instead, and you can put out </w:t>
      </w:r>
      <w:r w:rsidRPr="001A6208">
        <w:rPr>
          <w:rFonts w:ascii="Abadi" w:hAnsi="Abadi"/>
          <w:b/>
          <w:bCs/>
          <w:sz w:val="28"/>
          <w:szCs w:val="28"/>
        </w:rPr>
        <w:t>any extra recycling for us to collect on Friday, April 10</w:t>
      </w:r>
      <w:r w:rsidR="0095685D" w:rsidRPr="0095685D">
        <w:rPr>
          <w:rFonts w:ascii="Abadi" w:hAnsi="Abadi"/>
          <w:b/>
          <w:bCs/>
          <w:sz w:val="28"/>
          <w:szCs w:val="28"/>
          <w:vertAlign w:val="superscript"/>
        </w:rPr>
        <w:t>th</w:t>
      </w:r>
      <w:r w:rsidRPr="001A6208">
        <w:rPr>
          <w:rFonts w:ascii="Abadi" w:hAnsi="Abadi"/>
          <w:sz w:val="28"/>
          <w:szCs w:val="28"/>
        </w:rPr>
        <w:t>.</w:t>
      </w:r>
    </w:p>
    <w:p w14:paraId="15F4B763" w14:textId="2E2F2346" w:rsidR="001A6208" w:rsidRPr="001A6208" w:rsidRDefault="001A6208" w:rsidP="001A6208">
      <w:pPr>
        <w:numPr>
          <w:ilvl w:val="0"/>
          <w:numId w:val="8"/>
        </w:numPr>
        <w:rPr>
          <w:rFonts w:ascii="Abadi" w:hAnsi="Abadi"/>
          <w:sz w:val="28"/>
          <w:szCs w:val="28"/>
        </w:rPr>
      </w:pPr>
      <w:r w:rsidRPr="001A6208">
        <w:rPr>
          <w:rFonts w:ascii="Abadi" w:hAnsi="Abadi"/>
          <w:sz w:val="28"/>
          <w:szCs w:val="28"/>
        </w:rPr>
        <w:t>If you were due to have a </w:t>
      </w:r>
      <w:r w:rsidRPr="001A6208">
        <w:rPr>
          <w:rFonts w:ascii="Abadi" w:hAnsi="Abadi"/>
          <w:b/>
          <w:bCs/>
          <w:sz w:val="28"/>
          <w:szCs w:val="28"/>
        </w:rPr>
        <w:t>black/blue bin and recycling collection on Monday, April 6</w:t>
      </w:r>
      <w:r w:rsidR="0095685D" w:rsidRPr="0095685D">
        <w:rPr>
          <w:rFonts w:ascii="Abadi" w:hAnsi="Abadi"/>
          <w:b/>
          <w:bCs/>
          <w:sz w:val="28"/>
          <w:szCs w:val="28"/>
          <w:vertAlign w:val="superscript"/>
        </w:rPr>
        <w:t>th</w:t>
      </w:r>
      <w:r w:rsidRPr="001A6208">
        <w:rPr>
          <w:rFonts w:ascii="Abadi" w:hAnsi="Abadi"/>
          <w:sz w:val="28"/>
          <w:szCs w:val="28"/>
        </w:rPr>
        <w:t>, your black/blue bins and any extra recycling will be collected on </w:t>
      </w:r>
      <w:r w:rsidRPr="001A6208">
        <w:rPr>
          <w:rFonts w:ascii="Abadi" w:hAnsi="Abadi"/>
          <w:b/>
          <w:bCs/>
          <w:sz w:val="28"/>
          <w:szCs w:val="28"/>
        </w:rPr>
        <w:t>Monday, April 13</w:t>
      </w:r>
      <w:r w:rsidR="0095685D" w:rsidRPr="0095685D">
        <w:rPr>
          <w:rFonts w:ascii="Abadi" w:hAnsi="Abadi"/>
          <w:b/>
          <w:bCs/>
          <w:sz w:val="28"/>
          <w:szCs w:val="28"/>
          <w:vertAlign w:val="superscript"/>
        </w:rPr>
        <w:t>th</w:t>
      </w:r>
      <w:r w:rsidR="0095685D">
        <w:rPr>
          <w:rFonts w:ascii="Abadi" w:hAnsi="Abadi"/>
          <w:b/>
          <w:bCs/>
          <w:sz w:val="28"/>
          <w:szCs w:val="28"/>
        </w:rPr>
        <w:t xml:space="preserve"> </w:t>
      </w:r>
      <w:r w:rsidRPr="001A6208">
        <w:rPr>
          <w:rFonts w:ascii="Abadi" w:hAnsi="Abadi"/>
          <w:b/>
          <w:bCs/>
          <w:sz w:val="28"/>
          <w:szCs w:val="28"/>
        </w:rPr>
        <w:t>instead</w:t>
      </w:r>
      <w:r w:rsidRPr="001A6208">
        <w:rPr>
          <w:rFonts w:ascii="Abadi" w:hAnsi="Abadi"/>
          <w:sz w:val="28"/>
          <w:szCs w:val="28"/>
        </w:rPr>
        <w:t>.</w:t>
      </w:r>
    </w:p>
    <w:p w14:paraId="682C190B" w14:textId="06CD46E5" w:rsidR="001A6208" w:rsidRPr="001A6208" w:rsidRDefault="001A6208" w:rsidP="001A6208">
      <w:pPr>
        <w:numPr>
          <w:ilvl w:val="0"/>
          <w:numId w:val="9"/>
        </w:numPr>
        <w:rPr>
          <w:rFonts w:ascii="Abadi" w:hAnsi="Abadi"/>
          <w:sz w:val="28"/>
          <w:szCs w:val="28"/>
        </w:rPr>
      </w:pPr>
      <w:r w:rsidRPr="001A6208">
        <w:rPr>
          <w:rFonts w:ascii="Abadi" w:hAnsi="Abadi"/>
          <w:sz w:val="28"/>
          <w:szCs w:val="28"/>
        </w:rPr>
        <w:t>If you were due to have a </w:t>
      </w:r>
      <w:r w:rsidRPr="001A6208">
        <w:rPr>
          <w:rFonts w:ascii="Abadi" w:hAnsi="Abadi"/>
          <w:b/>
          <w:bCs/>
          <w:sz w:val="28"/>
          <w:szCs w:val="28"/>
        </w:rPr>
        <w:t>recycling collection on Monday, April 6</w:t>
      </w:r>
      <w:r w:rsidR="00B43DC3" w:rsidRPr="00B43DC3">
        <w:rPr>
          <w:rFonts w:ascii="Abadi" w:hAnsi="Abadi"/>
          <w:b/>
          <w:bCs/>
          <w:sz w:val="28"/>
          <w:szCs w:val="28"/>
          <w:vertAlign w:val="superscript"/>
        </w:rPr>
        <w:t>th</w:t>
      </w:r>
      <w:r w:rsidR="00B43DC3">
        <w:rPr>
          <w:rFonts w:ascii="Abadi" w:hAnsi="Abadi"/>
          <w:b/>
          <w:bCs/>
          <w:sz w:val="28"/>
          <w:szCs w:val="28"/>
        </w:rPr>
        <w:t xml:space="preserve"> </w:t>
      </w:r>
      <w:r w:rsidRPr="001A6208">
        <w:rPr>
          <w:rFonts w:ascii="Abadi" w:hAnsi="Abadi"/>
          <w:sz w:val="28"/>
          <w:szCs w:val="28"/>
        </w:rPr>
        <w:t>, you can put out extra recycling for us to collect on </w:t>
      </w:r>
      <w:r w:rsidRPr="001A6208">
        <w:rPr>
          <w:rFonts w:ascii="Abadi" w:hAnsi="Abadi"/>
          <w:b/>
          <w:bCs/>
          <w:sz w:val="28"/>
          <w:szCs w:val="28"/>
        </w:rPr>
        <w:t>Monday, April 13</w:t>
      </w:r>
      <w:r w:rsidR="00B43DC3" w:rsidRPr="00B43DC3">
        <w:rPr>
          <w:rFonts w:ascii="Abadi" w:hAnsi="Abadi"/>
          <w:b/>
          <w:bCs/>
          <w:sz w:val="28"/>
          <w:szCs w:val="28"/>
          <w:vertAlign w:val="superscript"/>
        </w:rPr>
        <w:t>th</w:t>
      </w:r>
      <w:r w:rsidR="00B43DC3">
        <w:rPr>
          <w:rFonts w:ascii="Abadi" w:hAnsi="Abadi"/>
          <w:b/>
          <w:bCs/>
          <w:sz w:val="28"/>
          <w:szCs w:val="28"/>
        </w:rPr>
        <w:t xml:space="preserve"> </w:t>
      </w:r>
      <w:r w:rsidRPr="001A6208">
        <w:rPr>
          <w:rFonts w:ascii="Abadi" w:hAnsi="Abadi"/>
          <w:b/>
          <w:bCs/>
          <w:sz w:val="28"/>
          <w:szCs w:val="28"/>
        </w:rPr>
        <w:t>instead</w:t>
      </w:r>
      <w:r w:rsidRPr="001A6208">
        <w:rPr>
          <w:rFonts w:ascii="Abadi" w:hAnsi="Abadi"/>
          <w:sz w:val="28"/>
          <w:szCs w:val="28"/>
        </w:rPr>
        <w:t>.</w:t>
      </w:r>
    </w:p>
    <w:p w14:paraId="7EC9B128" w14:textId="411195C0" w:rsidR="001A6208" w:rsidRPr="001A6208" w:rsidRDefault="001A6208" w:rsidP="001A6208">
      <w:pPr>
        <w:rPr>
          <w:rFonts w:ascii="Abadi" w:hAnsi="Abadi"/>
          <w:b/>
          <w:bCs/>
          <w:sz w:val="32"/>
          <w:szCs w:val="32"/>
          <w:u w:val="single"/>
        </w:rPr>
      </w:pPr>
      <w:r w:rsidRPr="001A6208">
        <w:rPr>
          <w:rFonts w:ascii="Abadi" w:hAnsi="Abadi"/>
          <w:b/>
          <w:bCs/>
          <w:sz w:val="32"/>
          <w:szCs w:val="32"/>
          <w:u w:val="single"/>
        </w:rPr>
        <w:t xml:space="preserve">Garden </w:t>
      </w:r>
      <w:r w:rsidR="000E2047">
        <w:rPr>
          <w:rFonts w:ascii="Abadi" w:hAnsi="Abadi"/>
          <w:b/>
          <w:bCs/>
          <w:sz w:val="32"/>
          <w:szCs w:val="32"/>
          <w:u w:val="single"/>
        </w:rPr>
        <w:t>W</w:t>
      </w:r>
      <w:r w:rsidRPr="001A6208">
        <w:rPr>
          <w:rFonts w:ascii="Abadi" w:hAnsi="Abadi"/>
          <w:b/>
          <w:bCs/>
          <w:sz w:val="32"/>
          <w:szCs w:val="32"/>
          <w:u w:val="single"/>
        </w:rPr>
        <w:t xml:space="preserve">aste </w:t>
      </w:r>
      <w:r w:rsidR="00D27297">
        <w:rPr>
          <w:rFonts w:ascii="Abadi" w:hAnsi="Abadi"/>
          <w:b/>
          <w:bCs/>
          <w:sz w:val="32"/>
          <w:szCs w:val="32"/>
          <w:u w:val="single"/>
        </w:rPr>
        <w:t>C</w:t>
      </w:r>
      <w:r w:rsidRPr="001A6208">
        <w:rPr>
          <w:rFonts w:ascii="Abadi" w:hAnsi="Abadi"/>
          <w:b/>
          <w:bCs/>
          <w:sz w:val="32"/>
          <w:szCs w:val="32"/>
          <w:u w:val="single"/>
        </w:rPr>
        <w:t>ollections</w:t>
      </w:r>
    </w:p>
    <w:p w14:paraId="1A9E3688" w14:textId="77777777" w:rsidR="001A6208" w:rsidRPr="001A6208" w:rsidRDefault="001A6208" w:rsidP="001A6208">
      <w:pPr>
        <w:rPr>
          <w:rFonts w:ascii="Abadi" w:hAnsi="Abadi"/>
          <w:sz w:val="28"/>
          <w:szCs w:val="28"/>
        </w:rPr>
      </w:pPr>
      <w:r w:rsidRPr="001A6208">
        <w:rPr>
          <w:rFonts w:ascii="Abadi" w:hAnsi="Abadi"/>
          <w:sz w:val="28"/>
          <w:szCs w:val="28"/>
        </w:rPr>
        <w:t>Collections follow a seasonal pattern, with April and May running to an adjusted timetable due to bank holidays. You can stay on top of when your garden waste will be collected by </w:t>
      </w:r>
      <w:hyperlink r:id="rId19" w:history="1">
        <w:r w:rsidRPr="001A6208">
          <w:rPr>
            <w:rStyle w:val="Hyperlink"/>
            <w:rFonts w:ascii="Abadi" w:hAnsi="Abadi"/>
            <w:b/>
            <w:bCs/>
            <w:color w:val="215E99" w:themeColor="text2" w:themeTint="BF"/>
            <w:sz w:val="32"/>
            <w:szCs w:val="32"/>
          </w:rPr>
          <w:t>checking your bin day</w:t>
        </w:r>
      </w:hyperlink>
      <w:r w:rsidRPr="001A6208">
        <w:rPr>
          <w:rFonts w:ascii="Abadi" w:hAnsi="Abadi"/>
          <w:color w:val="215E99" w:themeColor="text2" w:themeTint="BF"/>
          <w:sz w:val="32"/>
          <w:szCs w:val="32"/>
        </w:rPr>
        <w:t> or </w:t>
      </w:r>
      <w:hyperlink r:id="rId20" w:tgtFrame="_blank" w:history="1">
        <w:r w:rsidRPr="001A6208">
          <w:rPr>
            <w:rStyle w:val="Hyperlink"/>
            <w:rFonts w:ascii="Abadi" w:hAnsi="Abadi"/>
            <w:b/>
            <w:bCs/>
            <w:color w:val="215E99" w:themeColor="text2" w:themeTint="BF"/>
            <w:sz w:val="32"/>
            <w:szCs w:val="32"/>
          </w:rPr>
          <w:t>signing up to receive our bin reminder emails</w:t>
        </w:r>
      </w:hyperlink>
      <w:r w:rsidRPr="001A6208">
        <w:rPr>
          <w:rFonts w:ascii="Abadi" w:hAnsi="Abadi"/>
          <w:color w:val="215E99" w:themeColor="text2" w:themeTint="BF"/>
          <w:sz w:val="32"/>
          <w:szCs w:val="32"/>
        </w:rPr>
        <w:t>.</w:t>
      </w:r>
    </w:p>
    <w:p w14:paraId="429EC191" w14:textId="77777777" w:rsidR="001A6208" w:rsidRPr="001A6208" w:rsidRDefault="001A6208" w:rsidP="001A6208">
      <w:pPr>
        <w:rPr>
          <w:rFonts w:ascii="Abadi" w:hAnsi="Abadi"/>
          <w:sz w:val="28"/>
          <w:szCs w:val="28"/>
        </w:rPr>
      </w:pPr>
      <w:r w:rsidRPr="001A6208">
        <w:rPr>
          <w:rFonts w:ascii="Abadi" w:hAnsi="Abadi"/>
          <w:sz w:val="28"/>
          <w:szCs w:val="28"/>
        </w:rPr>
        <w:t>Garden waste collections will return to the pattern you are more familiar with from June.</w:t>
      </w:r>
    </w:p>
    <w:p w14:paraId="5F74C06D" w14:textId="4112DED3" w:rsidR="001A6208" w:rsidRPr="001A6208" w:rsidRDefault="001A6208" w:rsidP="001A6208">
      <w:pPr>
        <w:rPr>
          <w:rFonts w:ascii="Abadi" w:hAnsi="Abadi"/>
          <w:b/>
          <w:bCs/>
          <w:sz w:val="36"/>
          <w:szCs w:val="36"/>
          <w:u w:val="single"/>
        </w:rPr>
      </w:pPr>
      <w:r w:rsidRPr="001A6208">
        <w:rPr>
          <w:rFonts w:ascii="Abadi" w:hAnsi="Abadi"/>
          <w:b/>
          <w:bCs/>
          <w:sz w:val="36"/>
          <w:szCs w:val="36"/>
          <w:u w:val="single"/>
        </w:rPr>
        <w:t xml:space="preserve">Extra </w:t>
      </w:r>
      <w:r w:rsidR="00A545CD">
        <w:rPr>
          <w:rFonts w:ascii="Abadi" w:hAnsi="Abadi"/>
          <w:b/>
          <w:bCs/>
          <w:sz w:val="36"/>
          <w:szCs w:val="36"/>
          <w:u w:val="single"/>
        </w:rPr>
        <w:t>R</w:t>
      </w:r>
      <w:r w:rsidRPr="001A6208">
        <w:rPr>
          <w:rFonts w:ascii="Abadi" w:hAnsi="Abadi"/>
          <w:b/>
          <w:bCs/>
          <w:sz w:val="36"/>
          <w:szCs w:val="36"/>
          <w:u w:val="single"/>
        </w:rPr>
        <w:t xml:space="preserve">ecycling </w:t>
      </w:r>
      <w:r w:rsidR="007B4DDC">
        <w:rPr>
          <w:rFonts w:ascii="Abadi" w:hAnsi="Abadi"/>
          <w:b/>
          <w:bCs/>
          <w:sz w:val="36"/>
          <w:szCs w:val="36"/>
          <w:u w:val="single"/>
        </w:rPr>
        <w:t>R</w:t>
      </w:r>
      <w:r w:rsidRPr="001A6208">
        <w:rPr>
          <w:rFonts w:ascii="Abadi" w:hAnsi="Abadi"/>
          <w:b/>
          <w:bCs/>
          <w:sz w:val="36"/>
          <w:szCs w:val="36"/>
          <w:u w:val="single"/>
        </w:rPr>
        <w:t xml:space="preserve">ules </w:t>
      </w:r>
      <w:r w:rsidR="007B4DDC">
        <w:rPr>
          <w:rFonts w:ascii="Abadi" w:hAnsi="Abadi"/>
          <w:b/>
          <w:bCs/>
          <w:sz w:val="36"/>
          <w:szCs w:val="36"/>
          <w:u w:val="single"/>
        </w:rPr>
        <w:t>R</w:t>
      </w:r>
      <w:r w:rsidRPr="001A6208">
        <w:rPr>
          <w:rFonts w:ascii="Abadi" w:hAnsi="Abadi"/>
          <w:b/>
          <w:bCs/>
          <w:sz w:val="36"/>
          <w:szCs w:val="36"/>
          <w:u w:val="single"/>
        </w:rPr>
        <w:t>eminder</w:t>
      </w:r>
    </w:p>
    <w:p w14:paraId="1D06ECE4" w14:textId="77777777" w:rsidR="001A6208" w:rsidRPr="001A6208" w:rsidRDefault="001A6208" w:rsidP="001A6208">
      <w:pPr>
        <w:rPr>
          <w:rFonts w:ascii="Abadi" w:hAnsi="Abadi"/>
          <w:sz w:val="28"/>
          <w:szCs w:val="28"/>
        </w:rPr>
      </w:pPr>
      <w:r w:rsidRPr="001A6208">
        <w:rPr>
          <w:rFonts w:ascii="Abadi" w:hAnsi="Abadi"/>
          <w:sz w:val="28"/>
          <w:szCs w:val="28"/>
        </w:rPr>
        <w:t>If your recycling boxes get full, you can leave any extra recyclables in solid containers next to your other recycling on your collection day and we’ll recycle the materials (leaving the containers behind for you to reuse again).</w:t>
      </w:r>
    </w:p>
    <w:p w14:paraId="2DBAB1C2" w14:textId="77777777" w:rsidR="001A6208" w:rsidRPr="001A6208" w:rsidRDefault="001A6208" w:rsidP="001A6208">
      <w:pPr>
        <w:rPr>
          <w:rFonts w:ascii="Abadi" w:hAnsi="Abadi"/>
          <w:sz w:val="28"/>
          <w:szCs w:val="28"/>
        </w:rPr>
      </w:pPr>
      <w:r w:rsidRPr="001A6208">
        <w:rPr>
          <w:rFonts w:ascii="Abadi" w:hAnsi="Abadi"/>
          <w:sz w:val="28"/>
          <w:szCs w:val="28"/>
        </w:rPr>
        <w:t>But if you do have extra recycling, please separate the materials as you usually would…for example, if you have extra plastic bottles and glass, please put the plastic in one container and the glass in a separate container.</w:t>
      </w:r>
    </w:p>
    <w:p w14:paraId="6E422B87" w14:textId="77777777" w:rsidR="001A6208" w:rsidRPr="001A6208" w:rsidRDefault="001A6208" w:rsidP="001A6208">
      <w:pPr>
        <w:rPr>
          <w:rFonts w:ascii="Abadi" w:hAnsi="Abadi"/>
          <w:sz w:val="28"/>
          <w:szCs w:val="28"/>
        </w:rPr>
      </w:pPr>
      <w:r w:rsidRPr="001A6208">
        <w:rPr>
          <w:rFonts w:ascii="Abadi" w:hAnsi="Abadi"/>
          <w:sz w:val="28"/>
          <w:szCs w:val="28"/>
        </w:rPr>
        <w:lastRenderedPageBreak/>
        <w:t>Also, we will collect clean, flattened cardboard left by recycling containers if it is no larger in height or width than a standard issue blue sack.</w:t>
      </w:r>
    </w:p>
    <w:p w14:paraId="7B8CC1E4" w14:textId="77777777" w:rsidR="001A6208" w:rsidRPr="001A6208" w:rsidRDefault="001A6208" w:rsidP="001A6208">
      <w:pPr>
        <w:rPr>
          <w:rFonts w:ascii="Abadi" w:hAnsi="Abadi"/>
          <w:b/>
          <w:bCs/>
          <w:sz w:val="28"/>
          <w:szCs w:val="28"/>
        </w:rPr>
      </w:pPr>
      <w:r w:rsidRPr="001A6208">
        <w:rPr>
          <w:rFonts w:ascii="Abadi" w:hAnsi="Abadi"/>
          <w:b/>
          <w:bCs/>
          <w:sz w:val="28"/>
          <w:szCs w:val="28"/>
        </w:rPr>
        <w:t>Recycling centres</w:t>
      </w:r>
    </w:p>
    <w:p w14:paraId="61F73EBD" w14:textId="77777777" w:rsidR="001A6208" w:rsidRPr="001A6208" w:rsidRDefault="001A6208" w:rsidP="001A6208">
      <w:pPr>
        <w:rPr>
          <w:rFonts w:ascii="Abadi" w:hAnsi="Abadi"/>
          <w:sz w:val="28"/>
          <w:szCs w:val="28"/>
        </w:rPr>
      </w:pPr>
      <w:r w:rsidRPr="001A6208">
        <w:rPr>
          <w:rFonts w:ascii="Abadi" w:hAnsi="Abadi"/>
          <w:sz w:val="28"/>
          <w:szCs w:val="28"/>
        </w:rPr>
        <w:t>Don’t forget, </w:t>
      </w:r>
      <w:hyperlink r:id="rId21" w:history="1">
        <w:r w:rsidRPr="001A6208">
          <w:rPr>
            <w:rStyle w:val="Hyperlink"/>
            <w:rFonts w:ascii="Abadi" w:hAnsi="Abadi"/>
            <w:b/>
            <w:bCs/>
            <w:sz w:val="28"/>
            <w:szCs w:val="28"/>
          </w:rPr>
          <w:t>the recycling centres</w:t>
        </w:r>
      </w:hyperlink>
      <w:r w:rsidRPr="001A6208">
        <w:rPr>
          <w:rFonts w:ascii="Abadi" w:hAnsi="Abadi"/>
          <w:sz w:val="28"/>
          <w:szCs w:val="28"/>
        </w:rPr>
        <w:t> will remain open over Easter if you need to use them.</w:t>
      </w:r>
    </w:p>
    <w:p w14:paraId="652EBCB0" w14:textId="5E66314A" w:rsidR="001A6208" w:rsidRPr="001A6208" w:rsidRDefault="001A6208" w:rsidP="001A6208">
      <w:pPr>
        <w:rPr>
          <w:rFonts w:ascii="Abadi" w:hAnsi="Abadi"/>
          <w:sz w:val="32"/>
          <w:szCs w:val="32"/>
        </w:rPr>
      </w:pPr>
      <w:r w:rsidRPr="001A6208">
        <w:rPr>
          <w:rFonts w:ascii="Abadi" w:hAnsi="Abadi"/>
          <w:sz w:val="32"/>
          <w:szCs w:val="32"/>
        </w:rPr>
        <w:t xml:space="preserve">Plus, from Monday </w:t>
      </w:r>
      <w:r w:rsidR="007B4DDC" w:rsidRPr="009D3D4E">
        <w:rPr>
          <w:rFonts w:ascii="Abadi" w:hAnsi="Abadi"/>
          <w:sz w:val="32"/>
          <w:szCs w:val="32"/>
        </w:rPr>
        <w:t>6</w:t>
      </w:r>
      <w:r w:rsidR="007B4DDC" w:rsidRPr="009D3D4E">
        <w:rPr>
          <w:rFonts w:ascii="Abadi" w:hAnsi="Abadi"/>
          <w:sz w:val="32"/>
          <w:szCs w:val="32"/>
          <w:vertAlign w:val="superscript"/>
        </w:rPr>
        <w:t>th</w:t>
      </w:r>
      <w:r w:rsidR="007B4DDC" w:rsidRPr="009D3D4E">
        <w:rPr>
          <w:rFonts w:ascii="Abadi" w:hAnsi="Abadi"/>
          <w:sz w:val="32"/>
          <w:szCs w:val="32"/>
        </w:rPr>
        <w:t xml:space="preserve"> </w:t>
      </w:r>
      <w:r w:rsidRPr="001A6208">
        <w:rPr>
          <w:rFonts w:ascii="Abadi" w:hAnsi="Abadi"/>
          <w:sz w:val="32"/>
          <w:szCs w:val="32"/>
        </w:rPr>
        <w:t>April, The Lodge, Brymbo and Plas Madoc will stay open later, closing at 8pm.</w:t>
      </w:r>
    </w:p>
    <w:p w14:paraId="4D099895" w14:textId="77777777" w:rsidR="001A6208" w:rsidRPr="001A6208" w:rsidRDefault="001A6208" w:rsidP="001A6208">
      <w:pPr>
        <w:rPr>
          <w:rFonts w:ascii="Abadi" w:hAnsi="Abadi"/>
          <w:sz w:val="32"/>
          <w:szCs w:val="32"/>
        </w:rPr>
      </w:pPr>
      <w:r w:rsidRPr="001A6208">
        <w:rPr>
          <w:rFonts w:ascii="Abadi" w:hAnsi="Abadi"/>
          <w:sz w:val="32"/>
          <w:szCs w:val="32"/>
        </w:rPr>
        <w:t>There are no changes to Bryn Lane which remains open 8am-8pm all year round.</w:t>
      </w:r>
    </w:p>
    <w:p w14:paraId="042F7482" w14:textId="0B5AEA83" w:rsidR="001A6208" w:rsidRPr="001A6208" w:rsidRDefault="001A6208" w:rsidP="001A6208">
      <w:pPr>
        <w:rPr>
          <w:rFonts w:ascii="Abadi" w:hAnsi="Abadi"/>
          <w:sz w:val="36"/>
          <w:szCs w:val="36"/>
        </w:rPr>
      </w:pPr>
      <w:hyperlink r:id="rId22" w:history="1">
        <w:r w:rsidRPr="001A6208">
          <w:rPr>
            <w:rStyle w:val="Hyperlink"/>
            <w:rFonts w:ascii="Abadi" w:hAnsi="Abadi"/>
            <w:b/>
            <w:bCs/>
            <w:sz w:val="36"/>
            <w:szCs w:val="36"/>
          </w:rPr>
          <w:t xml:space="preserve">How to renew your </w:t>
        </w:r>
        <w:r w:rsidR="007D30F1" w:rsidRPr="009D3D4E">
          <w:rPr>
            <w:rStyle w:val="Hyperlink"/>
            <w:rFonts w:ascii="Abadi" w:hAnsi="Abadi"/>
            <w:b/>
            <w:bCs/>
            <w:sz w:val="36"/>
            <w:szCs w:val="36"/>
          </w:rPr>
          <w:t>G</w:t>
        </w:r>
        <w:r w:rsidRPr="001A6208">
          <w:rPr>
            <w:rStyle w:val="Hyperlink"/>
            <w:rFonts w:ascii="Abadi" w:hAnsi="Abadi"/>
            <w:b/>
            <w:bCs/>
            <w:sz w:val="36"/>
            <w:szCs w:val="36"/>
          </w:rPr>
          <w:t xml:space="preserve">arden </w:t>
        </w:r>
        <w:r w:rsidR="0062065D" w:rsidRPr="009D3D4E">
          <w:rPr>
            <w:rStyle w:val="Hyperlink"/>
            <w:rFonts w:ascii="Abadi" w:hAnsi="Abadi"/>
            <w:b/>
            <w:bCs/>
            <w:sz w:val="36"/>
            <w:szCs w:val="36"/>
          </w:rPr>
          <w:t>W</w:t>
        </w:r>
        <w:r w:rsidRPr="001A6208">
          <w:rPr>
            <w:rStyle w:val="Hyperlink"/>
            <w:rFonts w:ascii="Abadi" w:hAnsi="Abadi"/>
            <w:b/>
            <w:bCs/>
            <w:sz w:val="36"/>
            <w:szCs w:val="36"/>
          </w:rPr>
          <w:t xml:space="preserve">aste </w:t>
        </w:r>
        <w:r w:rsidR="0062065D" w:rsidRPr="009D3D4E">
          <w:rPr>
            <w:rStyle w:val="Hyperlink"/>
            <w:rFonts w:ascii="Abadi" w:hAnsi="Abadi"/>
            <w:b/>
            <w:bCs/>
            <w:sz w:val="36"/>
            <w:szCs w:val="36"/>
          </w:rPr>
          <w:t>S</w:t>
        </w:r>
        <w:r w:rsidRPr="001A6208">
          <w:rPr>
            <w:rStyle w:val="Hyperlink"/>
            <w:rFonts w:ascii="Abadi" w:hAnsi="Abadi"/>
            <w:b/>
            <w:bCs/>
            <w:sz w:val="36"/>
            <w:szCs w:val="36"/>
          </w:rPr>
          <w:t>ubscription – Wrexham Council News</w:t>
        </w:r>
      </w:hyperlink>
    </w:p>
    <w:p w14:paraId="2B9553AE" w14:textId="32A2358F" w:rsidR="001A6208" w:rsidRDefault="001A6208" w:rsidP="001A6208">
      <w:pPr>
        <w:rPr>
          <w:rFonts w:ascii="Abadi" w:hAnsi="Abadi"/>
          <w:sz w:val="36"/>
          <w:szCs w:val="36"/>
        </w:rPr>
      </w:pPr>
      <w:hyperlink r:id="rId23" w:tgtFrame="_blank" w:history="1">
        <w:r w:rsidRPr="001A6208">
          <w:rPr>
            <w:rStyle w:val="Hyperlink"/>
            <w:rFonts w:ascii="Abadi" w:hAnsi="Abadi"/>
            <w:b/>
            <w:bCs/>
            <w:sz w:val="36"/>
            <w:szCs w:val="36"/>
          </w:rPr>
          <w:t xml:space="preserve">When are </w:t>
        </w:r>
        <w:r w:rsidR="0062065D" w:rsidRPr="009D3D4E">
          <w:rPr>
            <w:rStyle w:val="Hyperlink"/>
            <w:rFonts w:ascii="Abadi" w:hAnsi="Abadi"/>
            <w:b/>
            <w:bCs/>
            <w:sz w:val="36"/>
            <w:szCs w:val="36"/>
          </w:rPr>
          <w:t>M</w:t>
        </w:r>
        <w:r w:rsidRPr="001A6208">
          <w:rPr>
            <w:rStyle w:val="Hyperlink"/>
            <w:rFonts w:ascii="Abadi" w:hAnsi="Abadi"/>
            <w:b/>
            <w:bCs/>
            <w:sz w:val="36"/>
            <w:szCs w:val="36"/>
          </w:rPr>
          <w:t xml:space="preserve">y </w:t>
        </w:r>
        <w:r w:rsidR="0062065D" w:rsidRPr="009D3D4E">
          <w:rPr>
            <w:rStyle w:val="Hyperlink"/>
            <w:rFonts w:ascii="Abadi" w:hAnsi="Abadi"/>
            <w:b/>
            <w:bCs/>
            <w:sz w:val="36"/>
            <w:szCs w:val="36"/>
          </w:rPr>
          <w:t>B</w:t>
        </w:r>
        <w:r w:rsidRPr="001A6208">
          <w:rPr>
            <w:rStyle w:val="Hyperlink"/>
            <w:rFonts w:ascii="Abadi" w:hAnsi="Abadi"/>
            <w:b/>
            <w:bCs/>
            <w:sz w:val="36"/>
            <w:szCs w:val="36"/>
          </w:rPr>
          <w:t xml:space="preserve">ins </w:t>
        </w:r>
        <w:r w:rsidR="0062065D" w:rsidRPr="009D3D4E">
          <w:rPr>
            <w:rStyle w:val="Hyperlink"/>
            <w:rFonts w:ascii="Abadi" w:hAnsi="Abadi"/>
            <w:b/>
            <w:bCs/>
            <w:sz w:val="36"/>
            <w:szCs w:val="36"/>
          </w:rPr>
          <w:t>C</w:t>
        </w:r>
        <w:r w:rsidRPr="001A6208">
          <w:rPr>
            <w:rStyle w:val="Hyperlink"/>
            <w:rFonts w:ascii="Abadi" w:hAnsi="Abadi"/>
            <w:b/>
            <w:bCs/>
            <w:sz w:val="36"/>
            <w:szCs w:val="36"/>
          </w:rPr>
          <w:t xml:space="preserve">ollected? Check your </w:t>
        </w:r>
        <w:r w:rsidR="0062065D" w:rsidRPr="009D3D4E">
          <w:rPr>
            <w:rStyle w:val="Hyperlink"/>
            <w:rFonts w:ascii="Abadi" w:hAnsi="Abadi"/>
            <w:b/>
            <w:bCs/>
            <w:sz w:val="36"/>
            <w:szCs w:val="36"/>
          </w:rPr>
          <w:t>B</w:t>
        </w:r>
        <w:r w:rsidRPr="001A6208">
          <w:rPr>
            <w:rStyle w:val="Hyperlink"/>
            <w:rFonts w:ascii="Abadi" w:hAnsi="Abadi"/>
            <w:b/>
            <w:bCs/>
            <w:sz w:val="36"/>
            <w:szCs w:val="36"/>
          </w:rPr>
          <w:t xml:space="preserve">in </w:t>
        </w:r>
        <w:r w:rsidR="0062065D" w:rsidRPr="009D3D4E">
          <w:rPr>
            <w:rStyle w:val="Hyperlink"/>
            <w:rFonts w:ascii="Abadi" w:hAnsi="Abadi"/>
            <w:b/>
            <w:bCs/>
            <w:sz w:val="36"/>
            <w:szCs w:val="36"/>
          </w:rPr>
          <w:t>D</w:t>
        </w:r>
        <w:r w:rsidRPr="001A6208">
          <w:rPr>
            <w:rStyle w:val="Hyperlink"/>
            <w:rFonts w:ascii="Abadi" w:hAnsi="Abadi"/>
            <w:b/>
            <w:bCs/>
            <w:sz w:val="36"/>
            <w:szCs w:val="36"/>
          </w:rPr>
          <w:t xml:space="preserve">ay and </w:t>
        </w:r>
        <w:r w:rsidR="0062065D" w:rsidRPr="009D3D4E">
          <w:rPr>
            <w:rStyle w:val="Hyperlink"/>
            <w:rFonts w:ascii="Abadi" w:hAnsi="Abadi"/>
            <w:b/>
            <w:bCs/>
            <w:sz w:val="36"/>
            <w:szCs w:val="36"/>
          </w:rPr>
          <w:t>S</w:t>
        </w:r>
        <w:r w:rsidRPr="001A6208">
          <w:rPr>
            <w:rStyle w:val="Hyperlink"/>
            <w:rFonts w:ascii="Abadi" w:hAnsi="Abadi"/>
            <w:b/>
            <w:bCs/>
            <w:sz w:val="36"/>
            <w:szCs w:val="36"/>
          </w:rPr>
          <w:t xml:space="preserve">ign up for </w:t>
        </w:r>
        <w:r w:rsidR="0062065D" w:rsidRPr="009D3D4E">
          <w:rPr>
            <w:rStyle w:val="Hyperlink"/>
            <w:rFonts w:ascii="Abadi" w:hAnsi="Abadi"/>
            <w:b/>
            <w:bCs/>
            <w:sz w:val="36"/>
            <w:szCs w:val="36"/>
          </w:rPr>
          <w:t>R</w:t>
        </w:r>
        <w:r w:rsidRPr="001A6208">
          <w:rPr>
            <w:rStyle w:val="Hyperlink"/>
            <w:rFonts w:ascii="Abadi" w:hAnsi="Abadi"/>
            <w:b/>
            <w:bCs/>
            <w:sz w:val="36"/>
            <w:szCs w:val="36"/>
          </w:rPr>
          <w:t>eminders</w:t>
        </w:r>
      </w:hyperlink>
      <w:r w:rsidR="00C21B15">
        <w:rPr>
          <w:rFonts w:ascii="Abadi" w:hAnsi="Abadi"/>
          <w:sz w:val="36"/>
          <w:szCs w:val="36"/>
        </w:rPr>
        <w:t>.</w:t>
      </w:r>
    </w:p>
    <w:p w14:paraId="2C67441B" w14:textId="77777777" w:rsidR="008B2BDB" w:rsidRDefault="008B2BDB" w:rsidP="001A6208">
      <w:pPr>
        <w:rPr>
          <w:rFonts w:ascii="Abadi" w:hAnsi="Abadi"/>
          <w:sz w:val="36"/>
          <w:szCs w:val="36"/>
        </w:rPr>
      </w:pPr>
    </w:p>
    <w:p w14:paraId="46BABC0E" w14:textId="622148A5" w:rsidR="008B2BDB" w:rsidRDefault="0023570C" w:rsidP="008B2BDB">
      <w:pPr>
        <w:jc w:val="center"/>
        <w:rPr>
          <w:rFonts w:ascii="Abadi" w:hAnsi="Abadi"/>
          <w:sz w:val="16"/>
          <w:szCs w:val="16"/>
        </w:rPr>
      </w:pPr>
      <w:r>
        <w:rPr>
          <w:rFonts w:ascii="Abadi" w:hAnsi="Abadi"/>
          <w:sz w:val="16"/>
          <w:szCs w:val="16"/>
        </w:rPr>
        <w:t>******************************************************************************************</w:t>
      </w:r>
    </w:p>
    <w:p w14:paraId="5AF50162" w14:textId="77777777" w:rsidR="00052DD7" w:rsidRDefault="00052DD7" w:rsidP="008B2BDB">
      <w:pPr>
        <w:jc w:val="center"/>
        <w:rPr>
          <w:rFonts w:ascii="Abadi" w:hAnsi="Abadi"/>
          <w:sz w:val="16"/>
          <w:szCs w:val="16"/>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052DD7" w:rsidRPr="00052DD7" w14:paraId="2C519EEB"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52DD7" w:rsidRPr="00052DD7" w14:paraId="1795F2E2" w14:textId="77777777">
              <w:trPr>
                <w:jc w:val="center"/>
              </w:trPr>
              <w:tc>
                <w:tcPr>
                  <w:tcW w:w="5000" w:type="pct"/>
                  <w:tcMar>
                    <w:top w:w="150" w:type="dxa"/>
                    <w:left w:w="300" w:type="dxa"/>
                    <w:bottom w:w="150" w:type="dxa"/>
                    <w:right w:w="300" w:type="dxa"/>
                  </w:tcMar>
                  <w:vAlign w:val="center"/>
                </w:tcPr>
                <w:tbl>
                  <w:tblPr>
                    <w:tblW w:w="5000" w:type="pct"/>
                    <w:tblCellMar>
                      <w:left w:w="0" w:type="dxa"/>
                      <w:right w:w="0" w:type="dxa"/>
                    </w:tblCellMar>
                    <w:tblLook w:val="04A0" w:firstRow="1" w:lastRow="0" w:firstColumn="1" w:lastColumn="0" w:noHBand="0" w:noVBand="1"/>
                  </w:tblPr>
                  <w:tblGrid>
                    <w:gridCol w:w="8400"/>
                  </w:tblGrid>
                  <w:tr w:rsidR="00052DD7" w:rsidRPr="00052DD7" w14:paraId="2E34156B" w14:textId="77777777">
                    <w:tc>
                      <w:tcPr>
                        <w:tcW w:w="0" w:type="auto"/>
                        <w:vAlign w:val="center"/>
                        <w:hideMark/>
                      </w:tcPr>
                      <w:p w14:paraId="7094ECC4" w14:textId="2793A27C" w:rsidR="00052DD7" w:rsidRPr="00052DD7" w:rsidRDefault="00052DD7" w:rsidP="00052DD7">
                        <w:pPr>
                          <w:jc w:val="center"/>
                          <w:rPr>
                            <w:rFonts w:ascii="Abadi" w:hAnsi="Abadi"/>
                            <w:b/>
                            <w:bCs/>
                            <w:sz w:val="48"/>
                            <w:szCs w:val="48"/>
                          </w:rPr>
                        </w:pPr>
                        <w:r w:rsidRPr="00B26C7C">
                          <w:rPr>
                            <w:rFonts w:ascii="Abadi" w:hAnsi="Abadi"/>
                            <w:b/>
                            <w:bCs/>
                            <w:noProof/>
                            <w:sz w:val="48"/>
                            <w:szCs w:val="48"/>
                          </w:rPr>
                          <w:drawing>
                            <wp:anchor distT="0" distB="0" distL="38100" distR="38100" simplePos="0" relativeHeight="251667456" behindDoc="0" locked="0" layoutInCell="1" allowOverlap="0" wp14:anchorId="397503A2" wp14:editId="2BE266EF">
                              <wp:simplePos x="0" y="0"/>
                              <wp:positionH relativeFrom="column">
                                <wp:align>right</wp:align>
                              </wp:positionH>
                              <wp:positionV relativeFrom="line">
                                <wp:posOffset>0</wp:posOffset>
                              </wp:positionV>
                              <wp:extent cx="1704975" cy="1704975"/>
                              <wp:effectExtent l="0" t="0" r="9525" b="9525"/>
                              <wp:wrapSquare wrapText="bothSides"/>
                              <wp:docPr id="1901440645" name="Picture 14" descr="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w"/>
                                      <pic:cNvPicPr>
                                        <a:picLocks noChangeAspect="1" noChangeArrowheads="1"/>
                                      </pic:cNvPicPr>
                                    </pic:nvPicPr>
                                    <pic:blipFill>
                                      <a:blip r:link="rId24">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page">
                                <wp14:pctWidth>0</wp14:pctWidth>
                              </wp14:sizeRelH>
                              <wp14:sizeRelV relativeFrom="page">
                                <wp14:pctHeight>0</wp14:pctHeight>
                              </wp14:sizeRelV>
                            </wp:anchor>
                          </w:drawing>
                        </w:r>
                        <w:r w:rsidRPr="00052DD7">
                          <w:rPr>
                            <w:rFonts w:ascii="Abadi" w:hAnsi="Abadi"/>
                            <w:b/>
                            <w:bCs/>
                            <w:sz w:val="48"/>
                            <w:szCs w:val="48"/>
                          </w:rPr>
                          <w:t>Newyddion Llyfrgelloedd</w:t>
                        </w:r>
                      </w:p>
                      <w:p w14:paraId="1C4C1DF5" w14:textId="77777777" w:rsidR="00052DD7" w:rsidRPr="00052DD7" w:rsidRDefault="00052DD7" w:rsidP="00052DD7">
                        <w:pPr>
                          <w:jc w:val="center"/>
                          <w:rPr>
                            <w:rFonts w:ascii="Abadi" w:hAnsi="Abadi"/>
                            <w:b/>
                            <w:bCs/>
                            <w:sz w:val="48"/>
                            <w:szCs w:val="48"/>
                          </w:rPr>
                        </w:pPr>
                        <w:r w:rsidRPr="00052DD7">
                          <w:rPr>
                            <w:rFonts w:ascii="Abadi" w:hAnsi="Abadi"/>
                            <w:b/>
                            <w:bCs/>
                            <w:sz w:val="48"/>
                            <w:szCs w:val="48"/>
                          </w:rPr>
                          <w:t>Library News</w:t>
                        </w:r>
                      </w:p>
                      <w:p w14:paraId="2F25F222" w14:textId="77777777" w:rsidR="00052DD7" w:rsidRPr="00052DD7" w:rsidRDefault="00052DD7" w:rsidP="00052DD7">
                        <w:pPr>
                          <w:jc w:val="center"/>
                          <w:rPr>
                            <w:rFonts w:ascii="Abadi" w:hAnsi="Abadi"/>
                            <w:b/>
                            <w:bCs/>
                            <w:sz w:val="48"/>
                            <w:szCs w:val="48"/>
                          </w:rPr>
                        </w:pPr>
                        <w:proofErr w:type="spellStart"/>
                        <w:r w:rsidRPr="00052DD7">
                          <w:rPr>
                            <w:rFonts w:ascii="Abadi" w:hAnsi="Abadi"/>
                            <w:b/>
                            <w:bCs/>
                            <w:sz w:val="48"/>
                            <w:szCs w:val="48"/>
                          </w:rPr>
                          <w:t>Rhifyn</w:t>
                        </w:r>
                        <w:proofErr w:type="spellEnd"/>
                        <w:r w:rsidRPr="00052DD7">
                          <w:rPr>
                            <w:rFonts w:ascii="Abadi" w:hAnsi="Abadi"/>
                            <w:b/>
                            <w:bCs/>
                            <w:sz w:val="48"/>
                            <w:szCs w:val="48"/>
                          </w:rPr>
                          <w:t xml:space="preserve"> Arbennig</w:t>
                        </w:r>
                      </w:p>
                      <w:p w14:paraId="5DC6C9AF" w14:textId="77777777" w:rsidR="00052DD7" w:rsidRPr="00052DD7" w:rsidRDefault="00052DD7" w:rsidP="00052DD7">
                        <w:pPr>
                          <w:jc w:val="center"/>
                          <w:rPr>
                            <w:rFonts w:ascii="Abadi" w:hAnsi="Abadi"/>
                            <w:b/>
                            <w:bCs/>
                            <w:sz w:val="16"/>
                            <w:szCs w:val="16"/>
                          </w:rPr>
                        </w:pPr>
                        <w:r w:rsidRPr="00052DD7">
                          <w:rPr>
                            <w:rFonts w:ascii="Abadi" w:hAnsi="Abadi"/>
                            <w:b/>
                            <w:bCs/>
                            <w:sz w:val="48"/>
                            <w:szCs w:val="48"/>
                          </w:rPr>
                          <w:t>Special Edition</w:t>
                        </w:r>
                      </w:p>
                    </w:tc>
                  </w:tr>
                </w:tbl>
                <w:p w14:paraId="1F26715B" w14:textId="77777777" w:rsidR="00052DD7" w:rsidRPr="00052DD7" w:rsidRDefault="00052DD7" w:rsidP="00052DD7">
                  <w:pPr>
                    <w:jc w:val="center"/>
                    <w:rPr>
                      <w:rFonts w:ascii="Abadi" w:hAnsi="Abadi"/>
                      <w:vanish/>
                      <w:sz w:val="16"/>
                      <w:szCs w:val="16"/>
                    </w:rPr>
                  </w:pPr>
                </w:p>
                <w:tbl>
                  <w:tblPr>
                    <w:tblW w:w="5000" w:type="pct"/>
                    <w:tblCellMar>
                      <w:left w:w="0" w:type="dxa"/>
                      <w:right w:w="0" w:type="dxa"/>
                    </w:tblCellMar>
                    <w:tblLook w:val="04A0" w:firstRow="1" w:lastRow="0" w:firstColumn="1" w:lastColumn="0" w:noHBand="0" w:noVBand="1"/>
                  </w:tblPr>
                  <w:tblGrid>
                    <w:gridCol w:w="8400"/>
                  </w:tblGrid>
                  <w:tr w:rsidR="00052DD7" w:rsidRPr="00052DD7" w14:paraId="03B5FD90" w14:textId="77777777">
                    <w:tc>
                      <w:tcPr>
                        <w:tcW w:w="0" w:type="auto"/>
                        <w:vAlign w:val="center"/>
                        <w:hideMark/>
                      </w:tcPr>
                      <w:p w14:paraId="20D76E7A" w14:textId="59C5FA59" w:rsidR="00052DD7" w:rsidRPr="00052DD7" w:rsidRDefault="00052DD7" w:rsidP="00052DD7">
                        <w:pPr>
                          <w:jc w:val="center"/>
                          <w:rPr>
                            <w:rFonts w:ascii="Abadi" w:hAnsi="Abadi"/>
                            <w:sz w:val="16"/>
                            <w:szCs w:val="16"/>
                          </w:rPr>
                        </w:pPr>
                        <w:r w:rsidRPr="00052DD7">
                          <w:rPr>
                            <w:rFonts w:ascii="Abadi" w:hAnsi="Abadi"/>
                            <w:noProof/>
                            <w:sz w:val="16"/>
                            <w:szCs w:val="16"/>
                          </w:rPr>
                          <w:drawing>
                            <wp:inline distT="0" distB="0" distL="0" distR="0" wp14:anchorId="65AF0034" wp14:editId="7F39718C">
                              <wp:extent cx="5334000" cy="473710"/>
                              <wp:effectExtent l="0" t="0" r="0" b="2540"/>
                              <wp:docPr id="12059178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473710"/>
                                      </a:xfrm>
                                      <a:prstGeom prst="rect">
                                        <a:avLst/>
                                      </a:prstGeom>
                                      <a:noFill/>
                                      <a:ln>
                                        <a:noFill/>
                                      </a:ln>
                                    </pic:spPr>
                                  </pic:pic>
                                </a:graphicData>
                              </a:graphic>
                            </wp:inline>
                          </w:drawing>
                        </w:r>
                      </w:p>
                    </w:tc>
                  </w:tr>
                </w:tbl>
                <w:p w14:paraId="77CD3C79" w14:textId="77777777" w:rsidR="00052DD7" w:rsidRPr="00052DD7" w:rsidRDefault="00052DD7" w:rsidP="00052DD7">
                  <w:pPr>
                    <w:jc w:val="center"/>
                    <w:rPr>
                      <w:rFonts w:ascii="Abadi" w:hAnsi="Abadi"/>
                      <w:sz w:val="16"/>
                      <w:szCs w:val="16"/>
                    </w:rPr>
                  </w:pPr>
                </w:p>
              </w:tc>
            </w:tr>
          </w:tbl>
          <w:p w14:paraId="6E938491" w14:textId="77777777" w:rsidR="00052DD7" w:rsidRPr="00052DD7" w:rsidRDefault="00052DD7" w:rsidP="00052DD7">
            <w:pPr>
              <w:jc w:val="center"/>
              <w:rPr>
                <w:rFonts w:ascii="Abadi" w:hAnsi="Abadi"/>
                <w:sz w:val="16"/>
                <w:szCs w:val="16"/>
              </w:rPr>
            </w:pPr>
          </w:p>
        </w:tc>
      </w:tr>
      <w:tr w:rsidR="00052DD7" w:rsidRPr="00052DD7" w14:paraId="5303654C"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52DD7" w:rsidRPr="00052DD7" w14:paraId="4566440C" w14:textId="77777777">
              <w:trPr>
                <w:jc w:val="center"/>
              </w:trPr>
              <w:tc>
                <w:tcPr>
                  <w:tcW w:w="5000" w:type="pct"/>
                  <w:tcMar>
                    <w:top w:w="300" w:type="dxa"/>
                    <w:left w:w="300" w:type="dxa"/>
                    <w:bottom w:w="300" w:type="dxa"/>
                    <w:right w:w="300" w:type="dxa"/>
                  </w:tcMar>
                  <w:vAlign w:val="center"/>
                </w:tcPr>
                <w:p w14:paraId="524A7B1B" w14:textId="0A8054F5" w:rsidR="00052DD7" w:rsidRPr="00052DD7" w:rsidRDefault="00052DD7" w:rsidP="00052DD7">
                  <w:pPr>
                    <w:jc w:val="center"/>
                    <w:rPr>
                      <w:rFonts w:ascii="Abadi" w:hAnsi="Abadi"/>
                      <w:b/>
                      <w:bCs/>
                      <w:sz w:val="36"/>
                      <w:szCs w:val="36"/>
                    </w:rPr>
                  </w:pPr>
                  <w:r w:rsidRPr="00052DD7">
                    <w:rPr>
                      <w:rFonts w:ascii="Abadi" w:hAnsi="Abadi"/>
                      <w:b/>
                      <w:bCs/>
                      <w:sz w:val="36"/>
                      <w:szCs w:val="36"/>
                    </w:rPr>
                    <w:t>Geiriau Wrecsam</w:t>
                  </w:r>
                </w:p>
                <w:p w14:paraId="0E619D91" w14:textId="77777777" w:rsidR="00052DD7" w:rsidRPr="00052DD7" w:rsidRDefault="00052DD7" w:rsidP="00052DD7">
                  <w:pPr>
                    <w:jc w:val="center"/>
                    <w:rPr>
                      <w:rFonts w:ascii="Abadi" w:hAnsi="Abadi"/>
                      <w:b/>
                      <w:bCs/>
                      <w:sz w:val="36"/>
                      <w:szCs w:val="36"/>
                    </w:rPr>
                  </w:pPr>
                  <w:r w:rsidRPr="00052DD7">
                    <w:rPr>
                      <w:rFonts w:ascii="Abadi" w:hAnsi="Abadi"/>
                      <w:b/>
                      <w:bCs/>
                      <w:sz w:val="36"/>
                      <w:szCs w:val="36"/>
                    </w:rPr>
                    <w:t>Wrexham Carnival of Words</w:t>
                  </w:r>
                </w:p>
                <w:p w14:paraId="51E68696" w14:textId="77777777" w:rsidR="00052DD7" w:rsidRPr="00052DD7" w:rsidRDefault="00052DD7" w:rsidP="00052DD7">
                  <w:pPr>
                    <w:jc w:val="center"/>
                    <w:rPr>
                      <w:rFonts w:ascii="Abadi" w:hAnsi="Abadi"/>
                      <w:sz w:val="16"/>
                      <w:szCs w:val="16"/>
                    </w:rPr>
                  </w:pPr>
                  <w:r w:rsidRPr="00052DD7">
                    <w:rPr>
                      <w:rFonts w:ascii="Abadi" w:hAnsi="Abadi"/>
                      <w:sz w:val="16"/>
                      <w:szCs w:val="16"/>
                    </w:rPr>
                    <w:t> </w:t>
                  </w:r>
                </w:p>
                <w:tbl>
                  <w:tblPr>
                    <w:tblW w:w="5000" w:type="pct"/>
                    <w:tblCellMar>
                      <w:left w:w="0" w:type="dxa"/>
                      <w:right w:w="0" w:type="dxa"/>
                    </w:tblCellMar>
                    <w:tblLook w:val="04A0" w:firstRow="1" w:lastRow="0" w:firstColumn="1" w:lastColumn="0" w:noHBand="0" w:noVBand="1"/>
                  </w:tblPr>
                  <w:tblGrid>
                    <w:gridCol w:w="8400"/>
                  </w:tblGrid>
                  <w:tr w:rsidR="00052DD7" w:rsidRPr="00052DD7" w14:paraId="313F8230" w14:textId="77777777">
                    <w:tc>
                      <w:tcPr>
                        <w:tcW w:w="0" w:type="auto"/>
                        <w:vAlign w:val="center"/>
                        <w:hideMark/>
                      </w:tcPr>
                      <w:p w14:paraId="0836F466" w14:textId="56065596" w:rsidR="00052DD7" w:rsidRPr="00052DD7" w:rsidRDefault="00052DD7" w:rsidP="00052DD7">
                        <w:pPr>
                          <w:jc w:val="center"/>
                          <w:rPr>
                            <w:rFonts w:ascii="Abadi" w:hAnsi="Abadi"/>
                            <w:sz w:val="16"/>
                            <w:szCs w:val="16"/>
                          </w:rPr>
                        </w:pPr>
                        <w:r w:rsidRPr="00052DD7">
                          <w:rPr>
                            <w:rFonts w:ascii="Abadi" w:hAnsi="Abadi"/>
                            <w:b/>
                            <w:bCs/>
                            <w:noProof/>
                            <w:sz w:val="16"/>
                            <w:szCs w:val="16"/>
                          </w:rPr>
                          <w:drawing>
                            <wp:anchor distT="0" distB="0" distL="38100" distR="38100" simplePos="0" relativeHeight="251668480" behindDoc="0" locked="0" layoutInCell="1" allowOverlap="0" wp14:anchorId="59192362" wp14:editId="257AE17A">
                              <wp:simplePos x="0" y="0"/>
                              <wp:positionH relativeFrom="column">
                                <wp:align>left</wp:align>
                              </wp:positionH>
                              <wp:positionV relativeFrom="line">
                                <wp:posOffset>0</wp:posOffset>
                              </wp:positionV>
                              <wp:extent cx="1704975" cy="2133600"/>
                              <wp:effectExtent l="0" t="0" r="9525" b="0"/>
                              <wp:wrapSquare wrapText="bothSides"/>
                              <wp:docPr id="572482902" name="Picture 13" desc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1704975" cy="2133600"/>
                                      </a:xfrm>
                                      <a:prstGeom prst="rect">
                                        <a:avLst/>
                                      </a:prstGeom>
                                      <a:noFill/>
                                    </pic:spPr>
                                  </pic:pic>
                                </a:graphicData>
                              </a:graphic>
                              <wp14:sizeRelH relativeFrom="page">
                                <wp14:pctWidth>0</wp14:pctWidth>
                              </wp14:sizeRelH>
                              <wp14:sizeRelV relativeFrom="page">
                                <wp14:pctHeight>0</wp14:pctHeight>
                              </wp14:sizeRelV>
                            </wp:anchor>
                          </w:drawing>
                        </w:r>
                        <w:r w:rsidRPr="00052DD7">
                          <w:rPr>
                            <w:rFonts w:ascii="Abadi" w:hAnsi="Abadi"/>
                            <w:sz w:val="16"/>
                            <w:szCs w:val="16"/>
                          </w:rPr>
                          <w:t> </w:t>
                        </w:r>
                      </w:p>
                      <w:p w14:paraId="3F4AA1E1" w14:textId="77777777" w:rsidR="00052DD7" w:rsidRPr="00052DD7" w:rsidRDefault="00052DD7" w:rsidP="00F0151A">
                        <w:pPr>
                          <w:rPr>
                            <w:rFonts w:ascii="Abadi" w:hAnsi="Abadi"/>
                            <w:b/>
                            <w:bCs/>
                            <w:sz w:val="24"/>
                            <w:szCs w:val="24"/>
                          </w:rPr>
                        </w:pPr>
                        <w:r w:rsidRPr="00052DD7">
                          <w:rPr>
                            <w:rFonts w:ascii="Abadi" w:hAnsi="Abadi"/>
                            <w:b/>
                            <w:bCs/>
                            <w:sz w:val="24"/>
                            <w:szCs w:val="24"/>
                          </w:rPr>
                          <w:t>AFTER DARK – An Evening of Night Stories</w:t>
                        </w:r>
                      </w:p>
                      <w:p w14:paraId="2D3110C0" w14:textId="77777777" w:rsidR="00052DD7" w:rsidRPr="00052DD7" w:rsidRDefault="00052DD7" w:rsidP="00F0151A">
                        <w:pPr>
                          <w:rPr>
                            <w:rFonts w:ascii="Abadi" w:hAnsi="Abadi"/>
                            <w:sz w:val="24"/>
                            <w:szCs w:val="24"/>
                          </w:rPr>
                        </w:pPr>
                        <w:r w:rsidRPr="00052DD7">
                          <w:rPr>
                            <w:rFonts w:ascii="Abadi" w:hAnsi="Abadi"/>
                            <w:sz w:val="24"/>
                            <w:szCs w:val="24"/>
                          </w:rPr>
                          <w:t>What happens while the world sleeps?</w:t>
                        </w:r>
                      </w:p>
                      <w:p w14:paraId="4E5C71B0" w14:textId="77777777" w:rsidR="00052DD7" w:rsidRPr="00052DD7" w:rsidRDefault="00052DD7" w:rsidP="00F0151A">
                        <w:pPr>
                          <w:rPr>
                            <w:rFonts w:ascii="Abadi" w:hAnsi="Abadi"/>
                            <w:sz w:val="24"/>
                            <w:szCs w:val="24"/>
                          </w:rPr>
                        </w:pPr>
                        <w:r w:rsidRPr="00052DD7">
                          <w:rPr>
                            <w:rFonts w:ascii="Abadi" w:hAnsi="Abadi"/>
                            <w:sz w:val="24"/>
                            <w:szCs w:val="24"/>
                          </w:rPr>
                          <w:t>Join Dani Robertson (All Through the Night, Creatures of Darkness) and Dan Richards (Overnight) for an unforgettable evening of conversations and stories from the magic of the night.</w:t>
                        </w:r>
                      </w:p>
                      <w:p w14:paraId="4B8241E8" w14:textId="536B6C54" w:rsidR="00052DD7" w:rsidRPr="00052DD7" w:rsidRDefault="00052DD7" w:rsidP="00F0151A">
                        <w:pPr>
                          <w:rPr>
                            <w:rFonts w:ascii="Abadi" w:hAnsi="Abadi"/>
                            <w:sz w:val="24"/>
                            <w:szCs w:val="24"/>
                          </w:rPr>
                        </w:pPr>
                        <w:r w:rsidRPr="00052DD7">
                          <w:rPr>
                            <w:rFonts w:ascii="Abadi" w:hAnsi="Abadi"/>
                            <w:sz w:val="24"/>
                            <w:szCs w:val="24"/>
                          </w:rPr>
                          <w:t xml:space="preserve">Step into the wonder of the </w:t>
                        </w:r>
                        <w:proofErr w:type="spellStart"/>
                        <w:r w:rsidRPr="00052DD7">
                          <w:rPr>
                            <w:rFonts w:ascii="Abadi" w:hAnsi="Abadi"/>
                            <w:sz w:val="24"/>
                            <w:szCs w:val="24"/>
                          </w:rPr>
                          <w:t>nightime</w:t>
                        </w:r>
                        <w:proofErr w:type="spellEnd"/>
                        <w:r w:rsidRPr="00052DD7">
                          <w:rPr>
                            <w:rFonts w:ascii="Abadi" w:hAnsi="Abadi"/>
                            <w:sz w:val="24"/>
                            <w:szCs w:val="24"/>
                          </w:rPr>
                          <w:t xml:space="preserve"> world… and discover what thrives after dark.</w:t>
                        </w:r>
                      </w:p>
                      <w:p w14:paraId="7EF72739" w14:textId="0CEE2415" w:rsidR="00052DD7" w:rsidRPr="00052DD7" w:rsidRDefault="00052DD7" w:rsidP="00F0151A">
                        <w:pPr>
                          <w:rPr>
                            <w:rFonts w:ascii="Abadi" w:hAnsi="Abadi"/>
                            <w:sz w:val="24"/>
                            <w:szCs w:val="24"/>
                          </w:rPr>
                        </w:pPr>
                        <w:r w:rsidRPr="00052DD7">
                          <w:rPr>
                            <w:rFonts w:ascii="Abadi" w:hAnsi="Abadi"/>
                            <w:sz w:val="24"/>
                            <w:szCs w:val="24"/>
                          </w:rPr>
                          <w:t>Tuesday 28 April, 5:00pm</w:t>
                        </w:r>
                        <w:r w:rsidR="00FB6151">
                          <w:rPr>
                            <w:rFonts w:ascii="Abadi" w:hAnsi="Abadi"/>
                            <w:sz w:val="24"/>
                            <w:szCs w:val="24"/>
                          </w:rPr>
                          <w:t xml:space="preserve">  </w:t>
                        </w:r>
                        <w:r w:rsidRPr="00052DD7">
                          <w:rPr>
                            <w:rFonts w:ascii="Abadi" w:hAnsi="Abadi"/>
                            <w:sz w:val="24"/>
                            <w:szCs w:val="24"/>
                          </w:rPr>
                          <w:t>Wrexham Library</w:t>
                        </w:r>
                      </w:p>
                      <w:p w14:paraId="65B37940" w14:textId="3EE9FC61" w:rsidR="00052DD7" w:rsidRPr="00052DD7" w:rsidRDefault="00052DD7" w:rsidP="00F0151A">
                        <w:pPr>
                          <w:rPr>
                            <w:rFonts w:ascii="Abadi" w:hAnsi="Abadi"/>
                            <w:sz w:val="24"/>
                            <w:szCs w:val="24"/>
                          </w:rPr>
                        </w:pPr>
                        <w:r w:rsidRPr="00052DD7">
                          <w:rPr>
                            <w:rFonts w:ascii="Abadi" w:hAnsi="Abadi"/>
                            <w:sz w:val="24"/>
                            <w:szCs w:val="24"/>
                          </w:rPr>
                          <w:t>Tickets: £8</w:t>
                        </w:r>
                        <w:r w:rsidR="00FB6151">
                          <w:rPr>
                            <w:rFonts w:ascii="Abadi" w:hAnsi="Abadi"/>
                            <w:sz w:val="24"/>
                            <w:szCs w:val="24"/>
                          </w:rPr>
                          <w:t xml:space="preserve">    </w:t>
                        </w:r>
                        <w:r w:rsidRPr="00052DD7">
                          <w:rPr>
                            <w:rFonts w:ascii="Abadi" w:hAnsi="Abadi"/>
                            <w:sz w:val="24"/>
                            <w:szCs w:val="24"/>
                          </w:rPr>
                          <w:t>Wrexham Library or </w:t>
                        </w:r>
                        <w:hyperlink r:id="rId27" w:tgtFrame="_blank" w:history="1">
                          <w:r w:rsidRPr="00052DD7">
                            <w:rPr>
                              <w:rStyle w:val="Hyperlink"/>
                              <w:rFonts w:ascii="Abadi" w:hAnsi="Abadi"/>
                              <w:b/>
                              <w:bCs/>
                              <w:sz w:val="24"/>
                              <w:szCs w:val="24"/>
                            </w:rPr>
                            <w:t>www.wrexhamcarnivalofwords.com</w:t>
                          </w:r>
                        </w:hyperlink>
                      </w:p>
                    </w:tc>
                  </w:tr>
                </w:tbl>
                <w:p w14:paraId="6C724187" w14:textId="77777777" w:rsidR="00052DD7" w:rsidRPr="00052DD7" w:rsidRDefault="00052DD7" w:rsidP="00052DD7">
                  <w:pPr>
                    <w:jc w:val="center"/>
                    <w:rPr>
                      <w:rFonts w:ascii="Abadi" w:hAnsi="Abadi"/>
                      <w:vanish/>
                      <w:sz w:val="16"/>
                      <w:szCs w:val="16"/>
                    </w:rPr>
                  </w:pPr>
                </w:p>
                <w:tbl>
                  <w:tblPr>
                    <w:tblW w:w="5000" w:type="pct"/>
                    <w:jc w:val="center"/>
                    <w:tblCellMar>
                      <w:left w:w="0" w:type="dxa"/>
                      <w:right w:w="0" w:type="dxa"/>
                    </w:tblCellMar>
                    <w:tblLook w:val="04A0" w:firstRow="1" w:lastRow="0" w:firstColumn="1" w:lastColumn="0" w:noHBand="0" w:noVBand="1"/>
                  </w:tblPr>
                  <w:tblGrid>
                    <w:gridCol w:w="8400"/>
                  </w:tblGrid>
                  <w:tr w:rsidR="00052DD7" w:rsidRPr="00052DD7" w14:paraId="61EAAE16" w14:textId="77777777">
                    <w:trPr>
                      <w:jc w:val="center"/>
                    </w:trPr>
                    <w:tc>
                      <w:tcPr>
                        <w:tcW w:w="5000" w:type="pct"/>
                        <w:vAlign w:val="center"/>
                        <w:hideMark/>
                      </w:tcPr>
                      <w:p w14:paraId="7648CCEE" w14:textId="77777777" w:rsidR="00052DD7" w:rsidRPr="00052DD7" w:rsidRDefault="00000000" w:rsidP="00052DD7">
                        <w:pPr>
                          <w:jc w:val="center"/>
                          <w:rPr>
                            <w:rFonts w:ascii="Abadi" w:hAnsi="Abadi"/>
                            <w:sz w:val="16"/>
                            <w:szCs w:val="16"/>
                          </w:rPr>
                        </w:pPr>
                        <w:r>
                          <w:rPr>
                            <w:rFonts w:ascii="Abadi" w:hAnsi="Abadi"/>
                            <w:sz w:val="16"/>
                            <w:szCs w:val="16"/>
                          </w:rPr>
                          <w:pict w14:anchorId="05A7AC3A">
                            <v:rect id="_x0000_i1026" style="width:468pt;height:.85pt" o:hralign="center" o:hrstd="t" o:hr="t" fillcolor="#a0a0a0" stroked="f"/>
                          </w:pict>
                        </w:r>
                      </w:p>
                    </w:tc>
                  </w:tr>
                </w:tbl>
                <w:p w14:paraId="032563ED" w14:textId="77777777" w:rsidR="00052DD7" w:rsidRPr="00052DD7" w:rsidRDefault="00052DD7" w:rsidP="00052DD7">
                  <w:pPr>
                    <w:jc w:val="center"/>
                    <w:rPr>
                      <w:rFonts w:ascii="Abadi" w:hAnsi="Abadi"/>
                      <w:vanish/>
                      <w:sz w:val="16"/>
                      <w:szCs w:val="16"/>
                    </w:rPr>
                  </w:pPr>
                </w:p>
                <w:tbl>
                  <w:tblPr>
                    <w:tblW w:w="5000" w:type="pct"/>
                    <w:tblCellMar>
                      <w:left w:w="0" w:type="dxa"/>
                      <w:right w:w="0" w:type="dxa"/>
                    </w:tblCellMar>
                    <w:tblLook w:val="04A0" w:firstRow="1" w:lastRow="0" w:firstColumn="1" w:lastColumn="0" w:noHBand="0" w:noVBand="1"/>
                  </w:tblPr>
                  <w:tblGrid>
                    <w:gridCol w:w="8400"/>
                  </w:tblGrid>
                  <w:tr w:rsidR="00052DD7" w:rsidRPr="00052DD7" w14:paraId="63420BA1" w14:textId="77777777">
                    <w:tc>
                      <w:tcPr>
                        <w:tcW w:w="0" w:type="auto"/>
                        <w:vAlign w:val="center"/>
                        <w:hideMark/>
                      </w:tcPr>
                      <w:p w14:paraId="4C773E15" w14:textId="6051B191" w:rsidR="00052DD7" w:rsidRPr="00052DD7" w:rsidRDefault="00052DD7" w:rsidP="00052DD7">
                        <w:pPr>
                          <w:jc w:val="center"/>
                          <w:rPr>
                            <w:rFonts w:ascii="Abadi" w:hAnsi="Abadi"/>
                            <w:b/>
                            <w:bCs/>
                            <w:sz w:val="32"/>
                            <w:szCs w:val="32"/>
                          </w:rPr>
                        </w:pPr>
                        <w:r w:rsidRPr="00DB58B8">
                          <w:rPr>
                            <w:rFonts w:ascii="Abadi" w:hAnsi="Abadi"/>
                            <w:b/>
                            <w:bCs/>
                            <w:noProof/>
                            <w:sz w:val="32"/>
                            <w:szCs w:val="32"/>
                          </w:rPr>
                          <w:lastRenderedPageBreak/>
                          <w:drawing>
                            <wp:anchor distT="0" distB="0" distL="38100" distR="38100" simplePos="0" relativeHeight="251669504" behindDoc="0" locked="0" layoutInCell="1" allowOverlap="0" wp14:anchorId="346F5605" wp14:editId="6F633DA1">
                              <wp:simplePos x="0" y="0"/>
                              <wp:positionH relativeFrom="column">
                                <wp:align>right</wp:align>
                              </wp:positionH>
                              <wp:positionV relativeFrom="line">
                                <wp:posOffset>0</wp:posOffset>
                              </wp:positionV>
                              <wp:extent cx="1704975" cy="2133600"/>
                              <wp:effectExtent l="0" t="0" r="9525" b="0"/>
                              <wp:wrapSquare wrapText="bothSides"/>
                              <wp:docPr id="1168894875" name="Picture 12" desc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1704975" cy="2133600"/>
                                      </a:xfrm>
                                      <a:prstGeom prst="rect">
                                        <a:avLst/>
                                      </a:prstGeom>
                                      <a:noFill/>
                                    </pic:spPr>
                                  </pic:pic>
                                </a:graphicData>
                              </a:graphic>
                              <wp14:sizeRelH relativeFrom="page">
                                <wp14:pctWidth>0</wp14:pctWidth>
                              </wp14:sizeRelH>
                              <wp14:sizeRelV relativeFrom="page">
                                <wp14:pctHeight>0</wp14:pctHeight>
                              </wp14:sizeRelV>
                            </wp:anchor>
                          </w:drawing>
                        </w:r>
                      </w:p>
                      <w:p w14:paraId="5F665671" w14:textId="77777777" w:rsidR="00052DD7" w:rsidRPr="00052DD7" w:rsidRDefault="00052DD7" w:rsidP="00052DD7">
                        <w:pPr>
                          <w:jc w:val="center"/>
                          <w:rPr>
                            <w:rFonts w:ascii="Abadi" w:hAnsi="Abadi"/>
                            <w:b/>
                            <w:bCs/>
                            <w:sz w:val="32"/>
                            <w:szCs w:val="32"/>
                          </w:rPr>
                        </w:pPr>
                        <w:r w:rsidRPr="00052DD7">
                          <w:rPr>
                            <w:rFonts w:ascii="Abadi" w:hAnsi="Abadi"/>
                            <w:b/>
                            <w:bCs/>
                            <w:sz w:val="32"/>
                            <w:szCs w:val="32"/>
                          </w:rPr>
                          <w:t>Matthew Harffy</w:t>
                        </w:r>
                      </w:p>
                      <w:p w14:paraId="740F1041" w14:textId="77777777" w:rsidR="00052DD7" w:rsidRPr="00052DD7" w:rsidRDefault="00052DD7" w:rsidP="00052DD7">
                        <w:pPr>
                          <w:jc w:val="center"/>
                          <w:rPr>
                            <w:rFonts w:ascii="Abadi" w:hAnsi="Abadi"/>
                            <w:sz w:val="24"/>
                            <w:szCs w:val="24"/>
                          </w:rPr>
                        </w:pPr>
                        <w:r w:rsidRPr="00052DD7">
                          <w:rPr>
                            <w:rFonts w:ascii="Abadi" w:hAnsi="Abadi"/>
                          </w:rPr>
                          <w:t xml:space="preserve">Saddle Up for </w:t>
                        </w:r>
                        <w:r w:rsidRPr="00052DD7">
                          <w:rPr>
                            <w:rFonts w:ascii="Abadi" w:hAnsi="Abadi"/>
                            <w:sz w:val="24"/>
                            <w:szCs w:val="24"/>
                          </w:rPr>
                          <w:t>an Unmissable Night in Wrexham!</w:t>
                        </w:r>
                      </w:p>
                      <w:p w14:paraId="00EF7A57" w14:textId="77777777" w:rsidR="00052DD7" w:rsidRPr="00052DD7" w:rsidRDefault="00052DD7" w:rsidP="00052DD7">
                        <w:pPr>
                          <w:jc w:val="center"/>
                          <w:rPr>
                            <w:rFonts w:ascii="Abadi" w:hAnsi="Abadi"/>
                            <w:sz w:val="24"/>
                            <w:szCs w:val="24"/>
                          </w:rPr>
                        </w:pPr>
                        <w:r w:rsidRPr="00052DD7">
                          <w:rPr>
                            <w:rFonts w:ascii="Abadi" w:hAnsi="Abadi"/>
                            <w:sz w:val="24"/>
                            <w:szCs w:val="24"/>
                          </w:rPr>
                          <w:t>The incredible Matthew Harffy is coming to town for a thrilling evening of Wild West history, legendary outlaws, and gripping storytelling!</w:t>
                        </w:r>
                      </w:p>
                      <w:p w14:paraId="7E34FE4B" w14:textId="77777777" w:rsidR="00052DD7" w:rsidRPr="00052DD7" w:rsidRDefault="00052DD7" w:rsidP="00052DD7">
                        <w:pPr>
                          <w:jc w:val="center"/>
                          <w:rPr>
                            <w:rFonts w:ascii="Abadi" w:hAnsi="Abadi"/>
                            <w:sz w:val="24"/>
                            <w:szCs w:val="24"/>
                          </w:rPr>
                        </w:pPr>
                        <w:r w:rsidRPr="00052DD7">
                          <w:rPr>
                            <w:rFonts w:ascii="Abadi" w:hAnsi="Abadi"/>
                            <w:sz w:val="24"/>
                            <w:szCs w:val="24"/>
                          </w:rPr>
                          <w:t>Wrexham maybe celebrating its own 1876 Year of Wonder but this special event celebrates other dramatic events of 1876 — from Custer and the Little Bighorn to Wild Bill Hickok and the James Brothers — alongside Matthew’s own bestselling western, Dark Frontier..</w:t>
                        </w:r>
                      </w:p>
                      <w:p w14:paraId="520C8745" w14:textId="77777777" w:rsidR="00052DD7" w:rsidRPr="00052DD7" w:rsidRDefault="00052DD7" w:rsidP="00052DD7">
                        <w:pPr>
                          <w:jc w:val="center"/>
                          <w:rPr>
                            <w:rFonts w:ascii="Abadi" w:hAnsi="Abadi"/>
                            <w:sz w:val="24"/>
                            <w:szCs w:val="24"/>
                          </w:rPr>
                        </w:pPr>
                        <w:r w:rsidRPr="00052DD7">
                          <w:rPr>
                            <w:rFonts w:ascii="Abadi" w:hAnsi="Abadi"/>
                            <w:sz w:val="24"/>
                            <w:szCs w:val="24"/>
                          </w:rPr>
                          <w:t>Friday 24 April, 7:00pm</w:t>
                        </w:r>
                      </w:p>
                      <w:p w14:paraId="45AE4964" w14:textId="77777777" w:rsidR="00052DD7" w:rsidRPr="00052DD7" w:rsidRDefault="00052DD7" w:rsidP="00052DD7">
                        <w:pPr>
                          <w:jc w:val="center"/>
                          <w:rPr>
                            <w:rFonts w:ascii="Abadi" w:hAnsi="Abadi"/>
                            <w:sz w:val="24"/>
                            <w:szCs w:val="24"/>
                          </w:rPr>
                        </w:pPr>
                        <w:r w:rsidRPr="00052DD7">
                          <w:rPr>
                            <w:rFonts w:ascii="Abadi" w:hAnsi="Abadi"/>
                            <w:sz w:val="24"/>
                            <w:szCs w:val="24"/>
                          </w:rPr>
                          <w:t>Wrexham Library</w:t>
                        </w:r>
                      </w:p>
                      <w:p w14:paraId="4A426DAD" w14:textId="77777777" w:rsidR="00052DD7" w:rsidRPr="00052DD7" w:rsidRDefault="00052DD7" w:rsidP="00052DD7">
                        <w:pPr>
                          <w:jc w:val="center"/>
                          <w:rPr>
                            <w:rFonts w:ascii="Abadi" w:hAnsi="Abadi"/>
                            <w:sz w:val="24"/>
                            <w:szCs w:val="24"/>
                          </w:rPr>
                        </w:pPr>
                        <w:r w:rsidRPr="00052DD7">
                          <w:rPr>
                            <w:rFonts w:ascii="Abadi" w:hAnsi="Abadi"/>
                            <w:sz w:val="24"/>
                            <w:szCs w:val="24"/>
                          </w:rPr>
                          <w:t>£8 per ticket</w:t>
                        </w:r>
                      </w:p>
                      <w:p w14:paraId="71765259" w14:textId="77777777" w:rsidR="00052DD7" w:rsidRPr="00052DD7" w:rsidRDefault="00052DD7" w:rsidP="00052DD7">
                        <w:pPr>
                          <w:jc w:val="center"/>
                          <w:rPr>
                            <w:rFonts w:ascii="Abadi" w:hAnsi="Abadi"/>
                            <w:sz w:val="16"/>
                            <w:szCs w:val="16"/>
                          </w:rPr>
                        </w:pPr>
                        <w:r w:rsidRPr="00052DD7">
                          <w:rPr>
                            <w:rFonts w:ascii="Abadi" w:hAnsi="Abadi"/>
                            <w:sz w:val="24"/>
                            <w:szCs w:val="24"/>
                          </w:rPr>
                          <w:t>Tickets: Wrexham library or </w:t>
                        </w:r>
                        <w:hyperlink r:id="rId29" w:tgtFrame="_blank" w:history="1">
                          <w:r w:rsidRPr="00052DD7">
                            <w:rPr>
                              <w:rStyle w:val="Hyperlink"/>
                              <w:rFonts w:ascii="Abadi" w:hAnsi="Abadi"/>
                              <w:b/>
                              <w:bCs/>
                              <w:sz w:val="24"/>
                              <w:szCs w:val="24"/>
                            </w:rPr>
                            <w:t>wrexhamcarnivalofwords.com</w:t>
                          </w:r>
                        </w:hyperlink>
                      </w:p>
                    </w:tc>
                  </w:tr>
                </w:tbl>
                <w:p w14:paraId="77C4FD85" w14:textId="77777777" w:rsidR="00052DD7" w:rsidRPr="00052DD7" w:rsidRDefault="00052DD7" w:rsidP="00052DD7">
                  <w:pPr>
                    <w:jc w:val="center"/>
                    <w:rPr>
                      <w:rFonts w:ascii="Abadi" w:hAnsi="Abadi"/>
                      <w:vanish/>
                      <w:sz w:val="16"/>
                      <w:szCs w:val="16"/>
                    </w:rPr>
                  </w:pPr>
                </w:p>
                <w:tbl>
                  <w:tblPr>
                    <w:tblW w:w="5000" w:type="pct"/>
                    <w:jc w:val="center"/>
                    <w:tblCellMar>
                      <w:left w:w="0" w:type="dxa"/>
                      <w:right w:w="0" w:type="dxa"/>
                    </w:tblCellMar>
                    <w:tblLook w:val="04A0" w:firstRow="1" w:lastRow="0" w:firstColumn="1" w:lastColumn="0" w:noHBand="0" w:noVBand="1"/>
                  </w:tblPr>
                  <w:tblGrid>
                    <w:gridCol w:w="8400"/>
                  </w:tblGrid>
                  <w:tr w:rsidR="00052DD7" w:rsidRPr="00052DD7" w14:paraId="14A27DDB" w14:textId="77777777">
                    <w:trPr>
                      <w:jc w:val="center"/>
                    </w:trPr>
                    <w:tc>
                      <w:tcPr>
                        <w:tcW w:w="5000" w:type="pct"/>
                        <w:vAlign w:val="center"/>
                        <w:hideMark/>
                      </w:tcPr>
                      <w:p w14:paraId="5B3ED5F2" w14:textId="77777777" w:rsidR="00052DD7" w:rsidRPr="00052DD7" w:rsidRDefault="00000000" w:rsidP="00052DD7">
                        <w:pPr>
                          <w:jc w:val="center"/>
                          <w:rPr>
                            <w:rFonts w:ascii="Abadi" w:hAnsi="Abadi"/>
                            <w:sz w:val="16"/>
                            <w:szCs w:val="16"/>
                          </w:rPr>
                        </w:pPr>
                        <w:r>
                          <w:rPr>
                            <w:rFonts w:ascii="Abadi" w:hAnsi="Abadi"/>
                            <w:sz w:val="16"/>
                            <w:szCs w:val="16"/>
                          </w:rPr>
                          <w:pict w14:anchorId="0C86DEAD">
                            <v:rect id="_x0000_i1027" style="width:468pt;height:.85pt" o:hralign="center" o:hrstd="t" o:hr="t" fillcolor="#a0a0a0" stroked="f"/>
                          </w:pict>
                        </w:r>
                      </w:p>
                    </w:tc>
                  </w:tr>
                </w:tbl>
                <w:p w14:paraId="38C30556" w14:textId="77777777" w:rsidR="00052DD7" w:rsidRPr="00052DD7" w:rsidRDefault="00052DD7" w:rsidP="00052DD7">
                  <w:pPr>
                    <w:jc w:val="center"/>
                    <w:rPr>
                      <w:rFonts w:ascii="Abadi" w:hAnsi="Abadi"/>
                      <w:vanish/>
                      <w:sz w:val="16"/>
                      <w:szCs w:val="16"/>
                    </w:rPr>
                  </w:pPr>
                </w:p>
                <w:tbl>
                  <w:tblPr>
                    <w:tblW w:w="5000" w:type="pct"/>
                    <w:tblCellMar>
                      <w:left w:w="0" w:type="dxa"/>
                      <w:right w:w="0" w:type="dxa"/>
                    </w:tblCellMar>
                    <w:tblLook w:val="04A0" w:firstRow="1" w:lastRow="0" w:firstColumn="1" w:lastColumn="0" w:noHBand="0" w:noVBand="1"/>
                  </w:tblPr>
                  <w:tblGrid>
                    <w:gridCol w:w="8400"/>
                  </w:tblGrid>
                  <w:tr w:rsidR="00052DD7" w:rsidRPr="00052DD7" w14:paraId="2EC3B406" w14:textId="77777777">
                    <w:tc>
                      <w:tcPr>
                        <w:tcW w:w="0" w:type="auto"/>
                        <w:vAlign w:val="center"/>
                        <w:hideMark/>
                      </w:tcPr>
                      <w:p w14:paraId="0A763B4A" w14:textId="280319C8" w:rsidR="00052DD7" w:rsidRPr="00052DD7" w:rsidRDefault="00052DD7" w:rsidP="00052DD7">
                        <w:pPr>
                          <w:jc w:val="center"/>
                          <w:rPr>
                            <w:rFonts w:ascii="Abadi" w:hAnsi="Abadi"/>
                            <w:b/>
                            <w:bCs/>
                            <w:sz w:val="32"/>
                            <w:szCs w:val="32"/>
                          </w:rPr>
                        </w:pPr>
                        <w:r w:rsidRPr="00D16CE9">
                          <w:rPr>
                            <w:rFonts w:ascii="Abadi" w:hAnsi="Abadi"/>
                            <w:b/>
                            <w:bCs/>
                            <w:noProof/>
                            <w:sz w:val="32"/>
                            <w:szCs w:val="32"/>
                          </w:rPr>
                          <w:drawing>
                            <wp:anchor distT="0" distB="0" distL="38100" distR="38100" simplePos="0" relativeHeight="251670528" behindDoc="0" locked="0" layoutInCell="1" allowOverlap="0" wp14:anchorId="2E43DB7A" wp14:editId="6B2A997C">
                              <wp:simplePos x="0" y="0"/>
                              <wp:positionH relativeFrom="column">
                                <wp:align>left</wp:align>
                              </wp:positionH>
                              <wp:positionV relativeFrom="line">
                                <wp:posOffset>0</wp:posOffset>
                              </wp:positionV>
                              <wp:extent cx="1704975" cy="2133600"/>
                              <wp:effectExtent l="0" t="0" r="9525" b="0"/>
                              <wp:wrapSquare wrapText="bothSides"/>
                              <wp:docPr id="38815468" name="Picture 11" descr="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n"/>
                                      <pic:cNvPicPr>
                                        <a:picLocks noChangeAspect="1" noChangeArrowheads="1"/>
                                      </pic:cNvPicPr>
                                    </pic:nvPicPr>
                                    <pic:blipFill>
                                      <a:blip r:link="rId30">
                                        <a:extLst>
                                          <a:ext uri="{28A0092B-C50C-407E-A947-70E740481C1C}">
                                            <a14:useLocalDpi xmlns:a14="http://schemas.microsoft.com/office/drawing/2010/main" val="0"/>
                                          </a:ext>
                                        </a:extLst>
                                      </a:blip>
                                      <a:srcRect/>
                                      <a:stretch>
                                        <a:fillRect/>
                                      </a:stretch>
                                    </pic:blipFill>
                                    <pic:spPr bwMode="auto">
                                      <a:xfrm>
                                        <a:off x="0" y="0"/>
                                        <a:ext cx="1704975" cy="2133600"/>
                                      </a:xfrm>
                                      <a:prstGeom prst="rect">
                                        <a:avLst/>
                                      </a:prstGeom>
                                      <a:noFill/>
                                    </pic:spPr>
                                  </pic:pic>
                                </a:graphicData>
                              </a:graphic>
                              <wp14:sizeRelH relativeFrom="page">
                                <wp14:pctWidth>0</wp14:pctWidth>
                              </wp14:sizeRelH>
                              <wp14:sizeRelV relativeFrom="page">
                                <wp14:pctHeight>0</wp14:pctHeight>
                              </wp14:sizeRelV>
                            </wp:anchor>
                          </w:drawing>
                        </w:r>
                        <w:r w:rsidRPr="00052DD7">
                          <w:rPr>
                            <w:rFonts w:ascii="Abadi" w:hAnsi="Abadi"/>
                            <w:b/>
                            <w:bCs/>
                            <w:sz w:val="32"/>
                            <w:szCs w:val="32"/>
                          </w:rPr>
                          <w:t>Ben Aitken</w:t>
                        </w:r>
                      </w:p>
                      <w:p w14:paraId="74CD2ECA" w14:textId="696A8200" w:rsidR="00052DD7" w:rsidRPr="00052DD7" w:rsidRDefault="00052DD7" w:rsidP="00BF69FE">
                        <w:pPr>
                          <w:rPr>
                            <w:rFonts w:ascii="Abadi" w:hAnsi="Abadi"/>
                            <w:sz w:val="28"/>
                            <w:szCs w:val="28"/>
                          </w:rPr>
                        </w:pPr>
                        <w:r w:rsidRPr="00052DD7">
                          <w:rPr>
                            <w:rFonts w:ascii="Abadi" w:hAnsi="Abadi"/>
                            <w:sz w:val="28"/>
                            <w:szCs w:val="28"/>
                          </w:rPr>
                          <w:t xml:space="preserve">Bestselling </w:t>
                        </w:r>
                        <w:r w:rsidR="009E5A18" w:rsidRPr="00BF69FE">
                          <w:rPr>
                            <w:rFonts w:ascii="Abadi" w:hAnsi="Abadi"/>
                            <w:sz w:val="28"/>
                            <w:szCs w:val="28"/>
                          </w:rPr>
                          <w:t>A</w:t>
                        </w:r>
                        <w:r w:rsidRPr="00052DD7">
                          <w:rPr>
                            <w:rFonts w:ascii="Abadi" w:hAnsi="Abadi"/>
                            <w:sz w:val="28"/>
                            <w:szCs w:val="28"/>
                          </w:rPr>
                          <w:t>uthor Ben Aitken is coming to Wrexham Library for one night only!</w:t>
                        </w:r>
                      </w:p>
                      <w:p w14:paraId="7E890253" w14:textId="57B2F870" w:rsidR="00052DD7" w:rsidRPr="00052DD7" w:rsidRDefault="00052DD7" w:rsidP="00BF69FE">
                        <w:pPr>
                          <w:rPr>
                            <w:rFonts w:ascii="Abadi" w:hAnsi="Abadi"/>
                            <w:sz w:val="28"/>
                            <w:szCs w:val="28"/>
                          </w:rPr>
                        </w:pPr>
                        <w:r w:rsidRPr="00052DD7">
                          <w:rPr>
                            <w:rFonts w:ascii="Abadi" w:hAnsi="Abadi"/>
                            <w:sz w:val="28"/>
                            <w:szCs w:val="28"/>
                          </w:rPr>
                          <w:t>Tuesday 28</w:t>
                        </w:r>
                        <w:r w:rsidR="00BF69FE" w:rsidRPr="00BF69FE">
                          <w:rPr>
                            <w:rFonts w:ascii="Abadi" w:hAnsi="Abadi"/>
                            <w:sz w:val="28"/>
                            <w:szCs w:val="28"/>
                            <w:vertAlign w:val="superscript"/>
                          </w:rPr>
                          <w:t>th</w:t>
                        </w:r>
                        <w:r w:rsidRPr="00052DD7">
                          <w:rPr>
                            <w:rFonts w:ascii="Abadi" w:hAnsi="Abadi"/>
                            <w:sz w:val="28"/>
                            <w:szCs w:val="28"/>
                          </w:rPr>
                          <w:t xml:space="preserve"> April, 7:00pm</w:t>
                        </w:r>
                      </w:p>
                      <w:p w14:paraId="692B2F99" w14:textId="019F0C11" w:rsidR="00052DD7" w:rsidRPr="00052DD7" w:rsidRDefault="00052DD7" w:rsidP="00BF69FE">
                        <w:pPr>
                          <w:rPr>
                            <w:rFonts w:ascii="Abadi" w:hAnsi="Abadi"/>
                            <w:sz w:val="28"/>
                            <w:szCs w:val="28"/>
                          </w:rPr>
                        </w:pPr>
                        <w:r w:rsidRPr="00052DD7">
                          <w:rPr>
                            <w:rFonts w:ascii="Abadi" w:hAnsi="Abadi"/>
                            <w:sz w:val="28"/>
                            <w:szCs w:val="28"/>
                          </w:rPr>
                          <w:t xml:space="preserve">Author of A Chip Shop in Poznan and </w:t>
                        </w:r>
                        <w:proofErr w:type="spellStart"/>
                        <w:r w:rsidRPr="00052DD7">
                          <w:rPr>
                            <w:rFonts w:ascii="Abadi" w:hAnsi="Abadi"/>
                            <w:sz w:val="28"/>
                            <w:szCs w:val="28"/>
                          </w:rPr>
                          <w:t>Sh</w:t>
                        </w:r>
                        <w:proofErr w:type="spellEnd"/>
                        <w:r w:rsidRPr="00052DD7">
                          <w:rPr>
                            <w:rFonts w:ascii="Abadi" w:hAnsi="Abadi"/>
                            <w:sz w:val="28"/>
                            <w:szCs w:val="28"/>
                          </w:rPr>
                          <w:t>*</w:t>
                        </w:r>
                        <w:proofErr w:type="spellStart"/>
                        <w:r w:rsidRPr="00052DD7">
                          <w:rPr>
                            <w:rFonts w:ascii="Abadi" w:hAnsi="Abadi"/>
                            <w:sz w:val="28"/>
                            <w:szCs w:val="28"/>
                          </w:rPr>
                          <w:t>tty</w:t>
                        </w:r>
                        <w:proofErr w:type="spellEnd"/>
                        <w:r w:rsidRPr="00052DD7">
                          <w:rPr>
                            <w:rFonts w:ascii="Abadi" w:hAnsi="Abadi"/>
                            <w:sz w:val="28"/>
                            <w:szCs w:val="28"/>
                          </w:rPr>
                          <w:t xml:space="preserve"> Breaks, Ben brings sharp humour, brilliant travel stories and a fresh take on places we overlook (including Wrexham )</w:t>
                        </w:r>
                      </w:p>
                      <w:p w14:paraId="38CDEDC1" w14:textId="77777777" w:rsidR="00052DD7" w:rsidRPr="00052DD7" w:rsidRDefault="00052DD7" w:rsidP="00BF69FE">
                        <w:pPr>
                          <w:rPr>
                            <w:rFonts w:ascii="Abadi" w:hAnsi="Abadi"/>
                            <w:sz w:val="28"/>
                            <w:szCs w:val="28"/>
                          </w:rPr>
                        </w:pPr>
                        <w:r w:rsidRPr="00052DD7">
                          <w:rPr>
                            <w:rFonts w:ascii="Abadi" w:hAnsi="Abadi"/>
                            <w:sz w:val="28"/>
                            <w:szCs w:val="28"/>
                          </w:rPr>
                          <w:t>Funny. Insightful. Unmissable.</w:t>
                        </w:r>
                      </w:p>
                      <w:p w14:paraId="4F26D18A" w14:textId="77777777" w:rsidR="00052DD7" w:rsidRPr="00052DD7" w:rsidRDefault="00052DD7" w:rsidP="00BF69FE">
                        <w:pPr>
                          <w:rPr>
                            <w:rFonts w:ascii="Abadi" w:hAnsi="Abadi"/>
                            <w:sz w:val="24"/>
                            <w:szCs w:val="24"/>
                          </w:rPr>
                        </w:pPr>
                        <w:r w:rsidRPr="00052DD7">
                          <w:rPr>
                            <w:rFonts w:ascii="Abadi" w:hAnsi="Abadi"/>
                            <w:sz w:val="28"/>
                            <w:szCs w:val="28"/>
                          </w:rPr>
                          <w:t xml:space="preserve">Tickets: £8 Wrexham Library </w:t>
                        </w:r>
                        <w:r w:rsidRPr="00052DD7">
                          <w:rPr>
                            <w:rFonts w:ascii="Abadi" w:hAnsi="Abadi"/>
                            <w:sz w:val="24"/>
                            <w:szCs w:val="24"/>
                          </w:rPr>
                          <w:t>or </w:t>
                        </w:r>
                        <w:hyperlink r:id="rId31" w:tgtFrame="_blank" w:history="1">
                          <w:r w:rsidRPr="00052DD7">
                            <w:rPr>
                              <w:rStyle w:val="Hyperlink"/>
                              <w:rFonts w:ascii="Abadi" w:hAnsi="Abadi"/>
                              <w:b/>
                              <w:bCs/>
                              <w:sz w:val="24"/>
                              <w:szCs w:val="24"/>
                            </w:rPr>
                            <w:t>www.wrexhamcarnivalofwords.com</w:t>
                          </w:r>
                        </w:hyperlink>
                      </w:p>
                      <w:p w14:paraId="1F417F77" w14:textId="77777777" w:rsidR="00052DD7" w:rsidRPr="00052DD7" w:rsidRDefault="00052DD7" w:rsidP="00052DD7">
                        <w:pPr>
                          <w:jc w:val="center"/>
                          <w:rPr>
                            <w:rFonts w:ascii="Abadi" w:hAnsi="Abadi"/>
                            <w:sz w:val="16"/>
                            <w:szCs w:val="16"/>
                          </w:rPr>
                        </w:pPr>
                        <w:r w:rsidRPr="00052DD7">
                          <w:rPr>
                            <w:rFonts w:ascii="Abadi" w:hAnsi="Abadi"/>
                            <w:sz w:val="16"/>
                            <w:szCs w:val="16"/>
                          </w:rPr>
                          <w:t> </w:t>
                        </w:r>
                      </w:p>
                    </w:tc>
                  </w:tr>
                </w:tbl>
                <w:p w14:paraId="24DE2213" w14:textId="77777777" w:rsidR="00052DD7" w:rsidRPr="00052DD7" w:rsidRDefault="00052DD7" w:rsidP="00052DD7">
                  <w:pPr>
                    <w:jc w:val="center"/>
                    <w:rPr>
                      <w:rFonts w:ascii="Abadi" w:hAnsi="Abadi"/>
                      <w:vanish/>
                      <w:sz w:val="16"/>
                      <w:szCs w:val="16"/>
                    </w:rPr>
                  </w:pPr>
                </w:p>
                <w:tbl>
                  <w:tblPr>
                    <w:tblW w:w="5000" w:type="pct"/>
                    <w:jc w:val="center"/>
                    <w:tblCellMar>
                      <w:left w:w="0" w:type="dxa"/>
                      <w:right w:w="0" w:type="dxa"/>
                    </w:tblCellMar>
                    <w:tblLook w:val="04A0" w:firstRow="1" w:lastRow="0" w:firstColumn="1" w:lastColumn="0" w:noHBand="0" w:noVBand="1"/>
                  </w:tblPr>
                  <w:tblGrid>
                    <w:gridCol w:w="8400"/>
                  </w:tblGrid>
                  <w:tr w:rsidR="00052DD7" w:rsidRPr="00052DD7" w14:paraId="0E6AC4A5" w14:textId="77777777">
                    <w:trPr>
                      <w:jc w:val="center"/>
                    </w:trPr>
                    <w:tc>
                      <w:tcPr>
                        <w:tcW w:w="5000" w:type="pct"/>
                        <w:vAlign w:val="center"/>
                        <w:hideMark/>
                      </w:tcPr>
                      <w:p w14:paraId="78CDE8D9" w14:textId="77777777" w:rsidR="00052DD7" w:rsidRPr="00052DD7" w:rsidRDefault="00000000" w:rsidP="00052DD7">
                        <w:pPr>
                          <w:jc w:val="center"/>
                          <w:rPr>
                            <w:rFonts w:ascii="Abadi" w:hAnsi="Abadi"/>
                            <w:sz w:val="16"/>
                            <w:szCs w:val="16"/>
                          </w:rPr>
                        </w:pPr>
                        <w:r>
                          <w:rPr>
                            <w:rFonts w:ascii="Abadi" w:hAnsi="Abadi"/>
                            <w:sz w:val="16"/>
                            <w:szCs w:val="16"/>
                          </w:rPr>
                          <w:pict w14:anchorId="2D194FC4">
                            <v:rect id="_x0000_i1028" style="width:468pt;height:.85pt" o:hralign="center" o:hrstd="t" o:hr="t" fillcolor="#a0a0a0" stroked="f"/>
                          </w:pict>
                        </w:r>
                      </w:p>
                    </w:tc>
                  </w:tr>
                </w:tbl>
                <w:p w14:paraId="3106B281" w14:textId="77777777" w:rsidR="00052DD7" w:rsidRPr="00052DD7" w:rsidRDefault="00052DD7" w:rsidP="00052DD7">
                  <w:pPr>
                    <w:jc w:val="center"/>
                    <w:rPr>
                      <w:rFonts w:ascii="Abadi" w:hAnsi="Abadi"/>
                      <w:vanish/>
                      <w:sz w:val="16"/>
                      <w:szCs w:val="16"/>
                    </w:rPr>
                  </w:pPr>
                </w:p>
                <w:tbl>
                  <w:tblPr>
                    <w:tblW w:w="5000" w:type="pct"/>
                    <w:tblCellMar>
                      <w:left w:w="0" w:type="dxa"/>
                      <w:right w:w="0" w:type="dxa"/>
                    </w:tblCellMar>
                    <w:tblLook w:val="04A0" w:firstRow="1" w:lastRow="0" w:firstColumn="1" w:lastColumn="0" w:noHBand="0" w:noVBand="1"/>
                  </w:tblPr>
                  <w:tblGrid>
                    <w:gridCol w:w="8400"/>
                  </w:tblGrid>
                  <w:tr w:rsidR="00052DD7" w:rsidRPr="00052DD7" w14:paraId="789268EB" w14:textId="77777777">
                    <w:tc>
                      <w:tcPr>
                        <w:tcW w:w="0" w:type="auto"/>
                        <w:vAlign w:val="center"/>
                        <w:hideMark/>
                      </w:tcPr>
                      <w:p w14:paraId="68FABA0E" w14:textId="710C1695" w:rsidR="00052DD7" w:rsidRPr="00052DD7" w:rsidRDefault="00052DD7" w:rsidP="00052DD7">
                        <w:pPr>
                          <w:jc w:val="center"/>
                          <w:rPr>
                            <w:rFonts w:ascii="Abadi" w:hAnsi="Abadi"/>
                            <w:sz w:val="24"/>
                            <w:szCs w:val="24"/>
                          </w:rPr>
                        </w:pPr>
                        <w:r w:rsidRPr="00875670">
                          <w:rPr>
                            <w:rFonts w:ascii="Abadi" w:hAnsi="Abadi"/>
                            <w:b/>
                            <w:bCs/>
                            <w:noProof/>
                            <w:sz w:val="36"/>
                            <w:szCs w:val="36"/>
                          </w:rPr>
                          <w:drawing>
                            <wp:anchor distT="0" distB="0" distL="38100" distR="38100" simplePos="0" relativeHeight="251671552" behindDoc="0" locked="0" layoutInCell="1" allowOverlap="0" wp14:anchorId="7C47B31B" wp14:editId="65455F3B">
                              <wp:simplePos x="0" y="0"/>
                              <wp:positionH relativeFrom="column">
                                <wp:align>right</wp:align>
                              </wp:positionH>
                              <wp:positionV relativeFrom="line">
                                <wp:posOffset>0</wp:posOffset>
                              </wp:positionV>
                              <wp:extent cx="2543175" cy="1695450"/>
                              <wp:effectExtent l="0" t="0" r="9525" b="0"/>
                              <wp:wrapSquare wrapText="bothSides"/>
                              <wp:docPr id="1332589428" name="Picture 10"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pic:spPr>
                                  </pic:pic>
                                </a:graphicData>
                              </a:graphic>
                              <wp14:sizeRelH relativeFrom="page">
                                <wp14:pctWidth>0</wp14:pctWidth>
                              </wp14:sizeRelH>
                              <wp14:sizeRelV relativeFrom="page">
                                <wp14:pctHeight>0</wp14:pctHeight>
                              </wp14:sizeRelV>
                            </wp:anchor>
                          </w:drawing>
                        </w:r>
                        <w:r w:rsidR="00A23FF0" w:rsidRPr="00875670">
                          <w:rPr>
                            <w:rFonts w:ascii="Abadi" w:hAnsi="Abadi"/>
                            <w:b/>
                            <w:bCs/>
                            <w:sz w:val="36"/>
                            <w:szCs w:val="36"/>
                          </w:rPr>
                          <w:t>A</w:t>
                        </w:r>
                        <w:r w:rsidRPr="00052DD7">
                          <w:rPr>
                            <w:rFonts w:ascii="Abadi" w:hAnsi="Abadi"/>
                            <w:b/>
                            <w:bCs/>
                            <w:sz w:val="24"/>
                            <w:szCs w:val="24"/>
                          </w:rPr>
                          <w:t>m</w:t>
                        </w:r>
                        <w:r w:rsidRPr="00052DD7">
                          <w:rPr>
                            <w:rFonts w:ascii="Abadi" w:hAnsi="Abadi"/>
                            <w:sz w:val="24"/>
                            <w:szCs w:val="24"/>
                          </w:rPr>
                          <w:t xml:space="preserve"> fanylion y rhaglen lawn ac i brynu tocynnau gan gynnwys Tocyn Gŵyl Cynig Cynnar ewch i </w:t>
                        </w:r>
                        <w:hyperlink r:id="rId33" w:history="1">
                          <w:r w:rsidRPr="00052DD7">
                            <w:rPr>
                              <w:rStyle w:val="Hyperlink"/>
                              <w:rFonts w:ascii="Abadi" w:hAnsi="Abadi"/>
                              <w:sz w:val="24"/>
                              <w:szCs w:val="24"/>
                            </w:rPr>
                            <w:t>www.wrexhamcarnivalofowords.com</w:t>
                          </w:r>
                        </w:hyperlink>
                      </w:p>
                      <w:p w14:paraId="75C097F4" w14:textId="77777777" w:rsidR="00052DD7" w:rsidRPr="00052DD7" w:rsidRDefault="00052DD7" w:rsidP="00052DD7">
                        <w:pPr>
                          <w:jc w:val="center"/>
                          <w:rPr>
                            <w:rFonts w:ascii="Abadi" w:hAnsi="Abadi"/>
                            <w:sz w:val="16"/>
                            <w:szCs w:val="16"/>
                          </w:rPr>
                        </w:pPr>
                        <w:r w:rsidRPr="00052DD7">
                          <w:rPr>
                            <w:rFonts w:ascii="Abadi" w:hAnsi="Abadi"/>
                            <w:sz w:val="24"/>
                            <w:szCs w:val="24"/>
                          </w:rPr>
                          <w:t xml:space="preserve">For details of the full programme and to buy tickets including the Early Bird Festival Ticket visit </w:t>
                        </w:r>
                        <w:hyperlink r:id="rId34" w:history="1">
                          <w:r w:rsidRPr="00052DD7">
                            <w:rPr>
                              <w:rStyle w:val="Hyperlink"/>
                              <w:rFonts w:ascii="Abadi" w:hAnsi="Abadi"/>
                              <w:sz w:val="24"/>
                              <w:szCs w:val="24"/>
                            </w:rPr>
                            <w:t>www.wrexhamcarnivalofowords.com</w:t>
                          </w:r>
                        </w:hyperlink>
                      </w:p>
                    </w:tc>
                  </w:tr>
                </w:tbl>
                <w:p w14:paraId="23CFF430" w14:textId="77777777" w:rsidR="00052DD7" w:rsidRPr="00052DD7" w:rsidRDefault="00052DD7" w:rsidP="00052DD7">
                  <w:pPr>
                    <w:jc w:val="center"/>
                    <w:rPr>
                      <w:rFonts w:ascii="Abadi" w:hAnsi="Abadi"/>
                      <w:vanish/>
                      <w:sz w:val="16"/>
                      <w:szCs w:val="16"/>
                    </w:rPr>
                  </w:pPr>
                </w:p>
                <w:tbl>
                  <w:tblPr>
                    <w:tblW w:w="5000" w:type="pct"/>
                    <w:jc w:val="center"/>
                    <w:tblCellMar>
                      <w:left w:w="0" w:type="dxa"/>
                      <w:right w:w="0" w:type="dxa"/>
                    </w:tblCellMar>
                    <w:tblLook w:val="04A0" w:firstRow="1" w:lastRow="0" w:firstColumn="1" w:lastColumn="0" w:noHBand="0" w:noVBand="1"/>
                  </w:tblPr>
                  <w:tblGrid>
                    <w:gridCol w:w="8400"/>
                  </w:tblGrid>
                  <w:tr w:rsidR="00052DD7" w:rsidRPr="00052DD7" w14:paraId="17B4BEC9" w14:textId="77777777">
                    <w:trPr>
                      <w:jc w:val="center"/>
                    </w:trPr>
                    <w:tc>
                      <w:tcPr>
                        <w:tcW w:w="5000" w:type="pct"/>
                        <w:vAlign w:val="center"/>
                        <w:hideMark/>
                      </w:tcPr>
                      <w:p w14:paraId="7BD78FCE" w14:textId="77777777" w:rsidR="00052DD7" w:rsidRPr="00052DD7" w:rsidRDefault="00000000" w:rsidP="00052DD7">
                        <w:pPr>
                          <w:jc w:val="center"/>
                          <w:rPr>
                            <w:rFonts w:ascii="Abadi" w:hAnsi="Abadi"/>
                            <w:sz w:val="16"/>
                            <w:szCs w:val="16"/>
                          </w:rPr>
                        </w:pPr>
                        <w:r>
                          <w:rPr>
                            <w:rFonts w:ascii="Abadi" w:hAnsi="Abadi"/>
                            <w:sz w:val="16"/>
                            <w:szCs w:val="16"/>
                          </w:rPr>
                          <w:pict w14:anchorId="3F15DF88">
                            <v:rect id="_x0000_i1029" style="width:468pt;height:.85pt" o:hralign="center" o:hrstd="t" o:hr="t" fillcolor="#a0a0a0" stroked="f"/>
                          </w:pict>
                        </w:r>
                      </w:p>
                    </w:tc>
                  </w:tr>
                </w:tbl>
                <w:p w14:paraId="0C07DCB2" w14:textId="77777777" w:rsidR="00052DD7" w:rsidRPr="00052DD7" w:rsidRDefault="00052DD7" w:rsidP="00052DD7">
                  <w:pPr>
                    <w:jc w:val="center"/>
                    <w:rPr>
                      <w:rFonts w:ascii="Abadi" w:hAnsi="Abadi"/>
                      <w:vanish/>
                      <w:sz w:val="16"/>
                      <w:szCs w:val="16"/>
                    </w:rPr>
                  </w:pPr>
                </w:p>
                <w:tbl>
                  <w:tblPr>
                    <w:tblW w:w="5000" w:type="pct"/>
                    <w:jc w:val="center"/>
                    <w:tblCellMar>
                      <w:left w:w="0" w:type="dxa"/>
                      <w:right w:w="0" w:type="dxa"/>
                    </w:tblCellMar>
                    <w:tblLook w:val="04A0" w:firstRow="1" w:lastRow="0" w:firstColumn="1" w:lastColumn="0" w:noHBand="0" w:noVBand="1"/>
                  </w:tblPr>
                  <w:tblGrid>
                    <w:gridCol w:w="8400"/>
                  </w:tblGrid>
                  <w:tr w:rsidR="00052DD7" w:rsidRPr="00052DD7" w14:paraId="33FB7578" w14:textId="77777777" w:rsidTr="0053117D">
                    <w:trPr>
                      <w:jc w:val="center"/>
                    </w:trPr>
                    <w:tc>
                      <w:tcPr>
                        <w:tcW w:w="5000" w:type="pct"/>
                        <w:vAlign w:val="center"/>
                      </w:tcPr>
                      <w:p w14:paraId="24AA4A91" w14:textId="45DA2209" w:rsidR="00052DD7" w:rsidRPr="00052DD7" w:rsidRDefault="00052DD7" w:rsidP="00052DD7">
                        <w:pPr>
                          <w:jc w:val="center"/>
                          <w:rPr>
                            <w:rFonts w:ascii="Abadi" w:hAnsi="Abadi"/>
                            <w:sz w:val="16"/>
                            <w:szCs w:val="16"/>
                          </w:rPr>
                        </w:pPr>
                      </w:p>
                    </w:tc>
                  </w:tr>
                </w:tbl>
                <w:p w14:paraId="50D6396F" w14:textId="77777777" w:rsidR="00052DD7" w:rsidRPr="00052DD7" w:rsidRDefault="00052DD7" w:rsidP="00052DD7">
                  <w:pPr>
                    <w:jc w:val="center"/>
                    <w:rPr>
                      <w:rFonts w:ascii="Abadi" w:hAnsi="Abadi"/>
                      <w:sz w:val="16"/>
                      <w:szCs w:val="16"/>
                    </w:rPr>
                  </w:pPr>
                </w:p>
              </w:tc>
            </w:tr>
          </w:tbl>
          <w:p w14:paraId="7F4D4956" w14:textId="77777777" w:rsidR="00052DD7" w:rsidRPr="00052DD7" w:rsidRDefault="00052DD7" w:rsidP="00052DD7">
            <w:pPr>
              <w:jc w:val="center"/>
              <w:rPr>
                <w:rFonts w:ascii="Abadi" w:hAnsi="Abadi"/>
                <w:sz w:val="16"/>
                <w:szCs w:val="16"/>
              </w:rPr>
            </w:pPr>
          </w:p>
        </w:tc>
      </w:tr>
    </w:tbl>
    <w:p w14:paraId="19FEBBA4" w14:textId="77777777" w:rsidR="00052DD7" w:rsidRPr="00323C71" w:rsidRDefault="00052DD7" w:rsidP="008B2BDB">
      <w:pPr>
        <w:jc w:val="center"/>
        <w:rPr>
          <w:rFonts w:ascii="Abadi" w:hAnsi="Abadi"/>
          <w:sz w:val="16"/>
          <w:szCs w:val="16"/>
        </w:rPr>
      </w:pPr>
    </w:p>
    <w:p w14:paraId="1B159A03" w14:textId="77777777" w:rsidR="00C21B15" w:rsidRDefault="00C21B15" w:rsidP="001A6208">
      <w:pPr>
        <w:rPr>
          <w:rFonts w:ascii="Abadi" w:hAnsi="Abadi"/>
          <w:sz w:val="36"/>
          <w:szCs w:val="36"/>
        </w:rPr>
      </w:pPr>
    </w:p>
    <w:p w14:paraId="61A7A50C" w14:textId="361560BC" w:rsidR="000C529C" w:rsidRPr="000C529C" w:rsidRDefault="000C529C" w:rsidP="000C529C">
      <w:pPr>
        <w:jc w:val="center"/>
        <w:rPr>
          <w:rFonts w:ascii="Algerian" w:hAnsi="Algerian"/>
          <w:b/>
          <w:bCs/>
          <w:sz w:val="72"/>
          <w:szCs w:val="72"/>
          <w:u w:val="single"/>
        </w:rPr>
      </w:pPr>
      <w:r w:rsidRPr="000C529C">
        <w:rPr>
          <w:rFonts w:ascii="Algerian" w:hAnsi="Algerian"/>
          <w:b/>
          <w:bCs/>
          <w:noProof/>
          <w:sz w:val="72"/>
          <w:szCs w:val="72"/>
          <w:u w:val="single"/>
        </w:rPr>
        <w:lastRenderedPageBreak/>
        <w:drawing>
          <wp:inline distT="0" distB="0" distL="0" distR="0" wp14:anchorId="3EDCB731" wp14:editId="4EC8DAD7">
            <wp:extent cx="4331832" cy="5207907"/>
            <wp:effectExtent l="0" t="0" r="0" b="0"/>
            <wp:docPr id="6517708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66831" cy="5370209"/>
                    </a:xfrm>
                    <a:prstGeom prst="rect">
                      <a:avLst/>
                    </a:prstGeom>
                    <a:noFill/>
                    <a:ln>
                      <a:noFill/>
                    </a:ln>
                  </pic:spPr>
                </pic:pic>
              </a:graphicData>
            </a:graphic>
          </wp:inline>
        </w:drawing>
      </w:r>
    </w:p>
    <w:p w14:paraId="3912B628" w14:textId="77777777" w:rsidR="00B26C7C" w:rsidRDefault="00B26C7C" w:rsidP="000C529C">
      <w:pPr>
        <w:jc w:val="center"/>
      </w:pPr>
    </w:p>
    <w:p w14:paraId="2521228F" w14:textId="77777777" w:rsidR="00B26C7C" w:rsidRDefault="00B26C7C" w:rsidP="000C529C">
      <w:pPr>
        <w:jc w:val="center"/>
      </w:pPr>
    </w:p>
    <w:p w14:paraId="77739732" w14:textId="1DE2E969" w:rsidR="000C529C" w:rsidRPr="003919E8" w:rsidRDefault="000C529C" w:rsidP="000C529C">
      <w:pPr>
        <w:jc w:val="center"/>
        <w:rPr>
          <w:rFonts w:ascii="Abadi" w:hAnsi="Abadi"/>
          <w:sz w:val="40"/>
          <w:szCs w:val="40"/>
          <w:u w:val="single"/>
        </w:rPr>
      </w:pPr>
      <w:hyperlink r:id="rId36" w:tooltip="Exhibition: Jonathan Le Vay – Opus" w:history="1">
        <w:r w:rsidRPr="003919E8">
          <w:rPr>
            <w:rStyle w:val="Hyperlink"/>
            <w:rFonts w:ascii="Abadi" w:hAnsi="Abadi"/>
            <w:sz w:val="40"/>
            <w:szCs w:val="40"/>
          </w:rPr>
          <w:t>Exhibition: Jonathan Le Vay – Opus</w:t>
        </w:r>
      </w:hyperlink>
    </w:p>
    <w:p w14:paraId="3C92E64C" w14:textId="77777777" w:rsidR="00B26C7C" w:rsidRDefault="00B26C7C" w:rsidP="0074397C">
      <w:pPr>
        <w:rPr>
          <w:rFonts w:ascii="Abadi" w:hAnsi="Abadi"/>
          <w:sz w:val="28"/>
          <w:szCs w:val="28"/>
        </w:rPr>
      </w:pPr>
    </w:p>
    <w:p w14:paraId="28BFF0B8" w14:textId="77777777" w:rsidR="00B26C7C" w:rsidRDefault="00B26C7C" w:rsidP="0074397C">
      <w:pPr>
        <w:rPr>
          <w:rFonts w:ascii="Abadi" w:hAnsi="Abadi"/>
          <w:sz w:val="28"/>
          <w:szCs w:val="28"/>
        </w:rPr>
      </w:pPr>
    </w:p>
    <w:p w14:paraId="287C5133" w14:textId="6A99C8F9" w:rsidR="000C529C" w:rsidRPr="00282323" w:rsidRDefault="000C529C" w:rsidP="0074397C">
      <w:pPr>
        <w:rPr>
          <w:rFonts w:ascii="Abadi" w:hAnsi="Abadi"/>
          <w:sz w:val="28"/>
          <w:szCs w:val="28"/>
        </w:rPr>
      </w:pPr>
      <w:r w:rsidRPr="00282323">
        <w:rPr>
          <w:rFonts w:ascii="Abadi" w:hAnsi="Abadi"/>
          <w:sz w:val="28"/>
          <w:szCs w:val="28"/>
        </w:rPr>
        <w:t>February 7</w:t>
      </w:r>
      <w:r w:rsidR="00514608" w:rsidRPr="00282323">
        <w:rPr>
          <w:rFonts w:ascii="Abadi" w:hAnsi="Abadi"/>
          <w:sz w:val="28"/>
          <w:szCs w:val="28"/>
          <w:vertAlign w:val="superscript"/>
        </w:rPr>
        <w:t>th</w:t>
      </w:r>
      <w:r w:rsidR="00514608" w:rsidRPr="00282323">
        <w:rPr>
          <w:rFonts w:ascii="Abadi" w:hAnsi="Abadi"/>
          <w:sz w:val="28"/>
          <w:szCs w:val="28"/>
        </w:rPr>
        <w:t xml:space="preserve"> </w:t>
      </w:r>
      <w:r w:rsidRPr="00282323">
        <w:rPr>
          <w:rFonts w:ascii="Abadi" w:hAnsi="Abadi"/>
          <w:sz w:val="28"/>
          <w:szCs w:val="28"/>
        </w:rPr>
        <w:t>- April 4</w:t>
      </w:r>
      <w:r w:rsidR="00D806DA" w:rsidRPr="00282323">
        <w:rPr>
          <w:rFonts w:ascii="Abadi" w:hAnsi="Abadi"/>
          <w:sz w:val="28"/>
          <w:szCs w:val="28"/>
          <w:vertAlign w:val="superscript"/>
        </w:rPr>
        <w:t>th</w:t>
      </w:r>
      <w:r w:rsidR="00D806DA" w:rsidRPr="00282323">
        <w:rPr>
          <w:rFonts w:ascii="Abadi" w:hAnsi="Abadi"/>
          <w:sz w:val="28"/>
          <w:szCs w:val="28"/>
        </w:rPr>
        <w:t xml:space="preserve"> </w:t>
      </w:r>
    </w:p>
    <w:p w14:paraId="4443EB11" w14:textId="77777777" w:rsidR="000C529C" w:rsidRPr="00282323" w:rsidRDefault="000C529C" w:rsidP="0074397C">
      <w:pPr>
        <w:rPr>
          <w:rFonts w:ascii="Abadi" w:hAnsi="Abadi"/>
          <w:sz w:val="28"/>
          <w:szCs w:val="28"/>
        </w:rPr>
      </w:pPr>
      <w:r w:rsidRPr="00282323">
        <w:rPr>
          <w:rFonts w:ascii="Abadi" w:hAnsi="Abadi"/>
          <w:sz w:val="28"/>
          <w:szCs w:val="28"/>
        </w:rPr>
        <w:t>T</w:t>
      </w:r>
      <w:r w:rsidRPr="00282323">
        <w:rPr>
          <w:rFonts w:ascii="Abadi" w:hAnsi="Abadi" w:cs="Cambria"/>
          <w:sz w:val="28"/>
          <w:szCs w:val="28"/>
        </w:rPr>
        <w:t>ŷ</w:t>
      </w:r>
      <w:r w:rsidRPr="00282323">
        <w:rPr>
          <w:rFonts w:ascii="Abadi" w:hAnsi="Abadi"/>
          <w:sz w:val="28"/>
          <w:szCs w:val="28"/>
        </w:rPr>
        <w:t xml:space="preserve"> Pawb</w:t>
      </w:r>
      <w:r w:rsidRPr="00282323">
        <w:rPr>
          <w:rFonts w:ascii="Abadi" w:hAnsi="Abadi" w:cs="Algerian"/>
          <w:sz w:val="28"/>
          <w:szCs w:val="28"/>
        </w:rPr>
        <w:t> </w:t>
      </w:r>
      <w:r w:rsidRPr="00282323">
        <w:rPr>
          <w:rFonts w:ascii="Abadi" w:hAnsi="Abadi"/>
          <w:sz w:val="28"/>
          <w:szCs w:val="28"/>
        </w:rPr>
        <w:t>Market Street, Wrexham</w:t>
      </w:r>
    </w:p>
    <w:p w14:paraId="7C9DC756" w14:textId="77777777" w:rsidR="000C529C" w:rsidRPr="00282323" w:rsidRDefault="000C529C" w:rsidP="0074397C">
      <w:pPr>
        <w:rPr>
          <w:rFonts w:ascii="Abadi" w:hAnsi="Abadi"/>
          <w:sz w:val="28"/>
          <w:szCs w:val="28"/>
        </w:rPr>
      </w:pPr>
      <w:r w:rsidRPr="00282323">
        <w:rPr>
          <w:rFonts w:ascii="Abadi" w:hAnsi="Abadi"/>
          <w:sz w:val="28"/>
          <w:szCs w:val="28"/>
        </w:rPr>
        <w:t>Jonathan Le Vay, born in London, studied at Cardiff College of Art (1979-82) and Cyprus College of Art (1985-86) has...</w:t>
      </w:r>
    </w:p>
    <w:p w14:paraId="4BF5181E" w14:textId="2613A89D" w:rsidR="000C529C" w:rsidRDefault="000C529C" w:rsidP="0074397C">
      <w:pPr>
        <w:numPr>
          <w:ilvl w:val="0"/>
          <w:numId w:val="2"/>
        </w:numPr>
        <w:rPr>
          <w:rFonts w:ascii="Abadi" w:hAnsi="Abadi"/>
          <w:sz w:val="28"/>
          <w:szCs w:val="28"/>
        </w:rPr>
      </w:pPr>
      <w:r w:rsidRPr="00282323">
        <w:rPr>
          <w:rFonts w:ascii="Abadi" w:hAnsi="Abadi"/>
          <w:sz w:val="28"/>
          <w:szCs w:val="28"/>
        </w:rPr>
        <w:t>Fri</w:t>
      </w:r>
      <w:r w:rsidR="00D806DA" w:rsidRPr="00282323">
        <w:rPr>
          <w:rFonts w:ascii="Abadi" w:hAnsi="Abadi"/>
          <w:sz w:val="28"/>
          <w:szCs w:val="28"/>
        </w:rPr>
        <w:t xml:space="preserve"> </w:t>
      </w:r>
      <w:r w:rsidRPr="00282323">
        <w:rPr>
          <w:rFonts w:ascii="Abadi" w:hAnsi="Abadi"/>
          <w:sz w:val="28"/>
          <w:szCs w:val="28"/>
        </w:rPr>
        <w:t>27</w:t>
      </w:r>
      <w:r w:rsidR="00134371" w:rsidRPr="00282323">
        <w:rPr>
          <w:rFonts w:ascii="Abadi" w:hAnsi="Abadi"/>
          <w:sz w:val="28"/>
          <w:szCs w:val="28"/>
          <w:vertAlign w:val="superscript"/>
        </w:rPr>
        <w:t>th</w:t>
      </w:r>
      <w:r w:rsidR="00134371" w:rsidRPr="00282323">
        <w:rPr>
          <w:rFonts w:ascii="Abadi" w:hAnsi="Abadi"/>
          <w:sz w:val="28"/>
          <w:szCs w:val="28"/>
        </w:rPr>
        <w:t xml:space="preserve"> </w:t>
      </w:r>
    </w:p>
    <w:p w14:paraId="130C5379" w14:textId="77777777" w:rsidR="00E741DF" w:rsidRDefault="00E741DF" w:rsidP="00F40A52">
      <w:pPr>
        <w:ind w:left="720"/>
        <w:rPr>
          <w:rFonts w:ascii="Abadi" w:hAnsi="Abadi"/>
          <w:sz w:val="28"/>
          <w:szCs w:val="28"/>
        </w:rPr>
      </w:pPr>
    </w:p>
    <w:p w14:paraId="5E552664" w14:textId="2C6D386D" w:rsidR="00F40A52" w:rsidRPr="00F40A52" w:rsidRDefault="00F40A52" w:rsidP="00F40A52">
      <w:pPr>
        <w:ind w:left="720"/>
        <w:jc w:val="center"/>
        <w:rPr>
          <w:rFonts w:ascii="Abadi" w:hAnsi="Abadi"/>
          <w:sz w:val="16"/>
          <w:szCs w:val="16"/>
        </w:rPr>
      </w:pPr>
      <w:r>
        <w:rPr>
          <w:rFonts w:ascii="Abadi" w:hAnsi="Abadi"/>
          <w:sz w:val="16"/>
          <w:szCs w:val="16"/>
        </w:rPr>
        <w:t>*********************************************************************************************</w:t>
      </w:r>
    </w:p>
    <w:p w14:paraId="1D33BD89" w14:textId="77777777" w:rsidR="00CF0FF5" w:rsidRDefault="00CF0FF5" w:rsidP="00CF0FF5">
      <w:pPr>
        <w:rPr>
          <w:rFonts w:ascii="Algerian" w:hAnsi="Algerian"/>
          <w:sz w:val="32"/>
          <w:szCs w:val="32"/>
        </w:rPr>
      </w:pPr>
    </w:p>
    <w:p w14:paraId="0BEFEA13" w14:textId="77777777" w:rsidR="00CF0FF5" w:rsidRDefault="00CF0FF5" w:rsidP="00CF0FF5">
      <w:pPr>
        <w:rPr>
          <w:rFonts w:ascii="Algerian" w:hAnsi="Algerian"/>
          <w:sz w:val="32"/>
          <w:szCs w:val="32"/>
        </w:rPr>
      </w:pPr>
    </w:p>
    <w:p w14:paraId="53DDAE95" w14:textId="6E48CA22" w:rsidR="00CF0FF5" w:rsidRPr="001E7D50" w:rsidRDefault="00CF0FF5" w:rsidP="00CF0FF5">
      <w:pPr>
        <w:rPr>
          <w:rFonts w:ascii="Algerian" w:hAnsi="Algerian"/>
          <w:sz w:val="32"/>
          <w:szCs w:val="32"/>
        </w:rPr>
      </w:pPr>
    </w:p>
    <w:p w14:paraId="14AB03B4" w14:textId="7BA752B8" w:rsidR="000C529C" w:rsidRPr="000C529C" w:rsidRDefault="000C529C" w:rsidP="000C529C">
      <w:pPr>
        <w:jc w:val="center"/>
        <w:rPr>
          <w:rFonts w:ascii="Algerian" w:hAnsi="Algerian"/>
          <w:sz w:val="72"/>
          <w:szCs w:val="72"/>
          <w:u w:val="single"/>
        </w:rPr>
      </w:pPr>
      <w:r w:rsidRPr="000C529C">
        <w:rPr>
          <w:rFonts w:ascii="Algerian" w:hAnsi="Algerian"/>
          <w:noProof/>
          <w:sz w:val="72"/>
          <w:szCs w:val="72"/>
          <w:u w:val="single"/>
        </w:rPr>
        <w:lastRenderedPageBreak/>
        <w:drawing>
          <wp:inline distT="0" distB="0" distL="0" distR="0" wp14:anchorId="346CABF7" wp14:editId="03843734">
            <wp:extent cx="5627370" cy="8648700"/>
            <wp:effectExtent l="0" t="0" r="0" b="0"/>
            <wp:docPr id="8736877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8192" cy="8680701"/>
                    </a:xfrm>
                    <a:prstGeom prst="rect">
                      <a:avLst/>
                    </a:prstGeom>
                    <a:noFill/>
                    <a:ln>
                      <a:noFill/>
                    </a:ln>
                  </pic:spPr>
                </pic:pic>
              </a:graphicData>
            </a:graphic>
          </wp:inline>
        </w:drawing>
      </w:r>
    </w:p>
    <w:p w14:paraId="67E514E3" w14:textId="77777777" w:rsidR="00D61D30" w:rsidRPr="00D61D30" w:rsidRDefault="00D61D30" w:rsidP="00D61D30">
      <w:pPr>
        <w:jc w:val="center"/>
        <w:rPr>
          <w:b/>
          <w:bCs/>
          <w:sz w:val="52"/>
          <w:szCs w:val="52"/>
          <w:u w:val="single"/>
        </w:rPr>
      </w:pPr>
      <w:hyperlink r:id="rId38" w:tooltip="Monday Music Club" w:history="1">
        <w:r w:rsidRPr="00D61D30">
          <w:rPr>
            <w:rStyle w:val="Hyperlink"/>
            <w:b/>
            <w:bCs/>
            <w:sz w:val="52"/>
            <w:szCs w:val="52"/>
          </w:rPr>
          <w:t>Monday Music Club</w:t>
        </w:r>
      </w:hyperlink>
    </w:p>
    <w:p w14:paraId="61A5FCA7" w14:textId="77777777" w:rsidR="00D61D30" w:rsidRDefault="00D61D30" w:rsidP="000C529C">
      <w:pPr>
        <w:jc w:val="center"/>
      </w:pPr>
    </w:p>
    <w:p w14:paraId="7FB9CAD5" w14:textId="7EC3B9D4" w:rsidR="000C529C" w:rsidRPr="00241582" w:rsidRDefault="000C529C" w:rsidP="000C529C">
      <w:pPr>
        <w:jc w:val="center"/>
        <w:rPr>
          <w:rFonts w:ascii="Abadi" w:hAnsi="Abadi"/>
          <w:sz w:val="28"/>
          <w:szCs w:val="28"/>
        </w:rPr>
      </w:pPr>
      <w:hyperlink r:id="rId39" w:tooltip="WIRED 6.0" w:history="1">
        <w:r w:rsidRPr="00D61D30">
          <w:rPr>
            <w:rStyle w:val="Hyperlink"/>
            <w:rFonts w:ascii="Abadi" w:hAnsi="Abadi"/>
            <w:sz w:val="40"/>
            <w:szCs w:val="40"/>
            <w:u w:val="none"/>
          </w:rPr>
          <w:t xml:space="preserve">WIRED </w:t>
        </w:r>
        <w:r w:rsidRPr="00241582">
          <w:rPr>
            <w:rStyle w:val="Hyperlink"/>
            <w:rFonts w:ascii="Abadi" w:hAnsi="Abadi"/>
            <w:sz w:val="28"/>
            <w:szCs w:val="28"/>
            <w:u w:val="none"/>
          </w:rPr>
          <w:t>6.0</w:t>
        </w:r>
      </w:hyperlink>
      <w:r w:rsidR="009F238A">
        <w:t>pm</w:t>
      </w:r>
    </w:p>
    <w:p w14:paraId="15A7414C" w14:textId="7B4E65ED" w:rsidR="000C529C" w:rsidRPr="00241582" w:rsidRDefault="000C529C" w:rsidP="000C529C">
      <w:pPr>
        <w:jc w:val="center"/>
        <w:rPr>
          <w:rFonts w:ascii="Abadi" w:hAnsi="Abadi"/>
          <w:sz w:val="28"/>
          <w:szCs w:val="28"/>
        </w:rPr>
      </w:pPr>
      <w:r w:rsidRPr="00241582">
        <w:rPr>
          <w:rFonts w:ascii="Abadi" w:hAnsi="Abadi"/>
          <w:sz w:val="28"/>
          <w:szCs w:val="28"/>
        </w:rPr>
        <w:t>March 27</w:t>
      </w:r>
      <w:r w:rsidR="00134371" w:rsidRPr="00241582">
        <w:rPr>
          <w:rFonts w:ascii="Abadi" w:hAnsi="Abadi"/>
          <w:sz w:val="28"/>
          <w:szCs w:val="28"/>
          <w:vertAlign w:val="superscript"/>
        </w:rPr>
        <w:t>th</w:t>
      </w:r>
      <w:r w:rsidR="00134371" w:rsidRPr="00241582">
        <w:rPr>
          <w:rFonts w:ascii="Abadi" w:hAnsi="Abadi"/>
          <w:sz w:val="28"/>
          <w:szCs w:val="28"/>
        </w:rPr>
        <w:t xml:space="preserve"> </w:t>
      </w:r>
      <w:r w:rsidRPr="00241582">
        <w:rPr>
          <w:rFonts w:ascii="Abadi" w:hAnsi="Abadi"/>
          <w:sz w:val="28"/>
          <w:szCs w:val="28"/>
        </w:rPr>
        <w:t>@ 18:30 - 23:00</w:t>
      </w:r>
    </w:p>
    <w:p w14:paraId="4C80B416" w14:textId="77777777" w:rsidR="000C529C" w:rsidRPr="00241582" w:rsidRDefault="000C529C" w:rsidP="000C529C">
      <w:pPr>
        <w:jc w:val="center"/>
        <w:rPr>
          <w:rFonts w:ascii="Abadi" w:hAnsi="Abadi"/>
          <w:sz w:val="28"/>
          <w:szCs w:val="28"/>
        </w:rPr>
      </w:pPr>
      <w:r w:rsidRPr="00241582">
        <w:rPr>
          <w:rFonts w:ascii="Abadi" w:hAnsi="Abadi"/>
          <w:sz w:val="28"/>
          <w:szCs w:val="28"/>
        </w:rPr>
        <w:t>T</w:t>
      </w:r>
      <w:r w:rsidRPr="00241582">
        <w:rPr>
          <w:rFonts w:ascii="Abadi" w:hAnsi="Abadi" w:cs="Cambria"/>
          <w:sz w:val="28"/>
          <w:szCs w:val="28"/>
        </w:rPr>
        <w:t>ŷ</w:t>
      </w:r>
      <w:r w:rsidRPr="00241582">
        <w:rPr>
          <w:rFonts w:ascii="Abadi" w:hAnsi="Abadi"/>
          <w:sz w:val="28"/>
          <w:szCs w:val="28"/>
        </w:rPr>
        <w:t xml:space="preserve"> Pawb</w:t>
      </w:r>
      <w:r w:rsidRPr="00241582">
        <w:rPr>
          <w:rFonts w:ascii="Abadi" w:hAnsi="Abadi" w:cs="Algerian"/>
          <w:sz w:val="28"/>
          <w:szCs w:val="28"/>
        </w:rPr>
        <w:t> </w:t>
      </w:r>
      <w:r w:rsidRPr="00241582">
        <w:rPr>
          <w:rFonts w:ascii="Abadi" w:hAnsi="Abadi"/>
          <w:sz w:val="28"/>
          <w:szCs w:val="28"/>
        </w:rPr>
        <w:t>Market Street, Wrexham</w:t>
      </w:r>
    </w:p>
    <w:p w14:paraId="74B54C28" w14:textId="77777777" w:rsidR="00295808" w:rsidRPr="00241582" w:rsidRDefault="000C529C" w:rsidP="000C529C">
      <w:pPr>
        <w:jc w:val="center"/>
        <w:rPr>
          <w:rFonts w:ascii="Abadi" w:hAnsi="Abadi"/>
          <w:sz w:val="28"/>
          <w:szCs w:val="28"/>
        </w:rPr>
      </w:pPr>
      <w:r w:rsidRPr="00241582">
        <w:rPr>
          <w:rFonts w:ascii="Abadi" w:hAnsi="Abadi"/>
          <w:sz w:val="28"/>
          <w:szCs w:val="28"/>
        </w:rPr>
        <w:t xml:space="preserve">SPECIAL GUEST ANNOUNCEMENT </w:t>
      </w:r>
      <w:r w:rsidRPr="00241582">
        <w:rPr>
          <w:rFonts w:ascii="Abadi" w:hAnsi="Abadi" w:cs="Cambria"/>
          <w:sz w:val="28"/>
          <w:szCs w:val="28"/>
        </w:rPr>
        <w:t>·</w:t>
      </w:r>
      <w:r w:rsidRPr="00241582">
        <w:rPr>
          <w:rFonts w:ascii="Abadi" w:hAnsi="Abadi"/>
          <w:sz w:val="28"/>
          <w:szCs w:val="28"/>
        </w:rPr>
        <w:t xml:space="preserve"> </w:t>
      </w:r>
    </w:p>
    <w:p w14:paraId="60FA4DCB" w14:textId="14BF4E36" w:rsidR="00E1478D" w:rsidRDefault="000C529C" w:rsidP="000C529C">
      <w:pPr>
        <w:jc w:val="center"/>
        <w:rPr>
          <w:rFonts w:ascii="Algerian" w:hAnsi="Algerian"/>
          <w:sz w:val="32"/>
          <w:szCs w:val="32"/>
        </w:rPr>
      </w:pPr>
      <w:r w:rsidRPr="00241582">
        <w:rPr>
          <w:rFonts w:ascii="Abadi" w:hAnsi="Abadi"/>
          <w:sz w:val="28"/>
          <w:szCs w:val="28"/>
        </w:rPr>
        <w:t>WIRED @ T</w:t>
      </w:r>
      <w:r w:rsidRPr="00241582">
        <w:rPr>
          <w:rFonts w:ascii="Abadi" w:hAnsi="Abadi" w:cs="Algerian"/>
          <w:sz w:val="28"/>
          <w:szCs w:val="28"/>
        </w:rPr>
        <w:t>Ÿ</w:t>
      </w:r>
      <w:r w:rsidRPr="00241582">
        <w:rPr>
          <w:rFonts w:ascii="Abadi" w:hAnsi="Abadi"/>
          <w:sz w:val="28"/>
          <w:szCs w:val="28"/>
        </w:rPr>
        <w:t xml:space="preserve"> P</w:t>
      </w:r>
      <w:r w:rsidR="00241582" w:rsidRPr="00241582">
        <w:rPr>
          <w:rFonts w:ascii="Abadi" w:hAnsi="Abadi"/>
          <w:noProof/>
          <w:sz w:val="28"/>
          <w:szCs w:val="28"/>
        </w:rPr>
        <mc:AlternateContent>
          <mc:Choice Requires="wps">
            <w:drawing>
              <wp:inline distT="0" distB="0" distL="0" distR="0" wp14:anchorId="0A282E95" wp14:editId="428FD01D">
                <wp:extent cx="304800" cy="304800"/>
                <wp:effectExtent l="0" t="0" r="0" b="0"/>
                <wp:docPr id="376692887" name="Rectangle 1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7780D7" id="Rectangle 1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41582">
        <w:rPr>
          <w:rFonts w:ascii="Abadi" w:hAnsi="Abadi"/>
          <w:sz w:val="28"/>
          <w:szCs w:val="28"/>
        </w:rPr>
        <w:t>AWB WREXHAM</w:t>
      </w:r>
      <w:r w:rsidRPr="00241582">
        <w:rPr>
          <w:rFonts w:ascii="Abadi" w:hAnsi="Abadi" w:cs="Algerian"/>
          <w:sz w:val="28"/>
          <w:szCs w:val="28"/>
        </w:rPr>
        <w:t> </w:t>
      </w:r>
      <w:r w:rsidRPr="00241582">
        <w:rPr>
          <w:rFonts w:ascii="Abadi" w:hAnsi="Abadi"/>
          <w:sz w:val="28"/>
          <w:szCs w:val="28"/>
        </w:rPr>
        <w:t> </w:t>
      </w:r>
      <w:r w:rsidRPr="001B6A3D">
        <w:rPr>
          <w:rFonts w:ascii="Algerian" w:hAnsi="Algerian"/>
          <w:noProof/>
          <w:sz w:val="32"/>
          <w:szCs w:val="32"/>
        </w:rPr>
        <mc:AlternateContent>
          <mc:Choice Requires="wps">
            <w:drawing>
              <wp:inline distT="0" distB="0" distL="0" distR="0" wp14:anchorId="5C7F749F" wp14:editId="123F94CE">
                <wp:extent cx="304800" cy="304800"/>
                <wp:effectExtent l="0" t="0" r="0" b="0"/>
                <wp:docPr id="2067482407" name="Rectangle 1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DEE370" id="Rectangle 1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08981AB" w14:textId="2C735E6D" w:rsidR="000C529C" w:rsidRPr="00241582" w:rsidRDefault="000C529C" w:rsidP="000C529C">
      <w:pPr>
        <w:jc w:val="center"/>
        <w:rPr>
          <w:rFonts w:ascii="Abadi" w:hAnsi="Abadi"/>
          <w:sz w:val="28"/>
          <w:szCs w:val="28"/>
        </w:rPr>
      </w:pPr>
      <w:r w:rsidRPr="00241582">
        <w:rPr>
          <w:rFonts w:ascii="Abadi" w:hAnsi="Abadi"/>
          <w:sz w:val="28"/>
          <w:szCs w:val="28"/>
        </w:rPr>
        <w:t>STEVE DAVIS (6× WORLD SNOOKER CHAMPION) &amp; GAZ WILLIAMS...</w:t>
      </w:r>
    </w:p>
    <w:p w14:paraId="36403026" w14:textId="58159010" w:rsidR="000C529C" w:rsidRPr="00241582" w:rsidRDefault="000C529C" w:rsidP="000C529C">
      <w:pPr>
        <w:numPr>
          <w:ilvl w:val="0"/>
          <w:numId w:val="2"/>
        </w:numPr>
        <w:jc w:val="center"/>
        <w:rPr>
          <w:rFonts w:ascii="Abadi" w:hAnsi="Abadi"/>
          <w:sz w:val="28"/>
          <w:szCs w:val="28"/>
        </w:rPr>
      </w:pPr>
      <w:r w:rsidRPr="00241582">
        <w:rPr>
          <w:rFonts w:ascii="Abadi" w:hAnsi="Abadi"/>
          <w:sz w:val="28"/>
          <w:szCs w:val="28"/>
        </w:rPr>
        <w:t>Mon</w:t>
      </w:r>
      <w:r w:rsidR="009A01C9">
        <w:rPr>
          <w:rFonts w:ascii="Abadi" w:hAnsi="Abadi"/>
          <w:sz w:val="28"/>
          <w:szCs w:val="28"/>
        </w:rPr>
        <w:t xml:space="preserve"> </w:t>
      </w:r>
      <w:r w:rsidRPr="00241582">
        <w:rPr>
          <w:rFonts w:ascii="Abadi" w:hAnsi="Abadi"/>
          <w:sz w:val="28"/>
          <w:szCs w:val="28"/>
        </w:rPr>
        <w:t>30</w:t>
      </w:r>
      <w:r w:rsidR="003A251F" w:rsidRPr="003A251F">
        <w:rPr>
          <w:rFonts w:ascii="Abadi" w:hAnsi="Abadi"/>
          <w:sz w:val="28"/>
          <w:szCs w:val="28"/>
          <w:vertAlign w:val="superscript"/>
        </w:rPr>
        <w:t>th</w:t>
      </w:r>
      <w:r w:rsidR="003A251F">
        <w:rPr>
          <w:rFonts w:ascii="Abadi" w:hAnsi="Abadi"/>
          <w:sz w:val="28"/>
          <w:szCs w:val="28"/>
        </w:rPr>
        <w:t xml:space="preserve"> </w:t>
      </w:r>
    </w:p>
    <w:p w14:paraId="5783F008" w14:textId="6088FCCA" w:rsidR="000C529C" w:rsidRPr="000C529C" w:rsidRDefault="000C529C" w:rsidP="000C529C">
      <w:pPr>
        <w:jc w:val="center"/>
        <w:rPr>
          <w:rFonts w:ascii="Algerian" w:hAnsi="Algerian"/>
          <w:sz w:val="72"/>
          <w:szCs w:val="72"/>
          <w:u w:val="single"/>
        </w:rPr>
      </w:pPr>
      <w:r w:rsidRPr="000C529C">
        <w:rPr>
          <w:rFonts w:ascii="Algerian" w:hAnsi="Algerian"/>
          <w:noProof/>
          <w:sz w:val="72"/>
          <w:szCs w:val="72"/>
          <w:u w:val="single"/>
        </w:rPr>
        <w:drawing>
          <wp:inline distT="0" distB="0" distL="0" distR="0" wp14:anchorId="20A9E8FB" wp14:editId="452DE2F5">
            <wp:extent cx="5731510" cy="2590800"/>
            <wp:effectExtent l="0" t="0" r="2540" b="0"/>
            <wp:docPr id="1423670627" name="Picture 12" descr="A music session led by Andy Hic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music session led by Andy Hick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590800"/>
                    </a:xfrm>
                    <a:prstGeom prst="rect">
                      <a:avLst/>
                    </a:prstGeom>
                    <a:noFill/>
                    <a:ln>
                      <a:noFill/>
                    </a:ln>
                  </pic:spPr>
                </pic:pic>
              </a:graphicData>
            </a:graphic>
          </wp:inline>
        </w:drawing>
      </w:r>
    </w:p>
    <w:p w14:paraId="7B9C3A1F" w14:textId="77777777" w:rsidR="000C529C" w:rsidRPr="000C529C" w:rsidRDefault="000C529C" w:rsidP="001B6A3D">
      <w:pPr>
        <w:jc w:val="center"/>
        <w:rPr>
          <w:rFonts w:ascii="Algerian" w:hAnsi="Algerian"/>
          <w:b/>
          <w:bCs/>
          <w:sz w:val="44"/>
          <w:szCs w:val="44"/>
          <w:u w:val="single"/>
        </w:rPr>
      </w:pPr>
      <w:hyperlink r:id="rId41" w:tooltip="Monday Music Club" w:history="1">
        <w:r w:rsidRPr="000C529C">
          <w:rPr>
            <w:rStyle w:val="Hyperlink"/>
            <w:rFonts w:ascii="Algerian" w:hAnsi="Algerian"/>
            <w:b/>
            <w:bCs/>
            <w:sz w:val="44"/>
            <w:szCs w:val="44"/>
          </w:rPr>
          <w:t>Monday Music Club</w:t>
        </w:r>
      </w:hyperlink>
    </w:p>
    <w:p w14:paraId="342E3D6E" w14:textId="77777777" w:rsidR="0074163E" w:rsidRDefault="0074163E" w:rsidP="001B6A3D">
      <w:pPr>
        <w:rPr>
          <w:rFonts w:ascii="Abadi" w:hAnsi="Abadi"/>
          <w:sz w:val="32"/>
          <w:szCs w:val="32"/>
        </w:rPr>
      </w:pPr>
    </w:p>
    <w:p w14:paraId="336EA196" w14:textId="779542BD" w:rsidR="000C529C" w:rsidRPr="000C529C" w:rsidRDefault="000C529C" w:rsidP="001B6A3D">
      <w:pPr>
        <w:rPr>
          <w:rFonts w:ascii="Abadi" w:hAnsi="Abadi"/>
          <w:sz w:val="32"/>
          <w:szCs w:val="32"/>
        </w:rPr>
      </w:pPr>
      <w:r w:rsidRPr="000C529C">
        <w:rPr>
          <w:rFonts w:ascii="Abadi" w:hAnsi="Abadi"/>
          <w:sz w:val="32"/>
          <w:szCs w:val="32"/>
        </w:rPr>
        <w:t>March 30</w:t>
      </w:r>
      <w:r w:rsidR="00AD0ECA" w:rsidRPr="00AD0ECA">
        <w:rPr>
          <w:rFonts w:ascii="Abadi" w:hAnsi="Abadi"/>
          <w:sz w:val="32"/>
          <w:szCs w:val="32"/>
          <w:vertAlign w:val="superscript"/>
        </w:rPr>
        <w:t>th</w:t>
      </w:r>
      <w:r w:rsidR="00AD0ECA">
        <w:rPr>
          <w:rFonts w:ascii="Abadi" w:hAnsi="Abadi"/>
          <w:sz w:val="32"/>
          <w:szCs w:val="32"/>
        </w:rPr>
        <w:t xml:space="preserve"> </w:t>
      </w:r>
      <w:r w:rsidRPr="000C529C">
        <w:rPr>
          <w:rFonts w:ascii="Abadi" w:hAnsi="Abadi"/>
          <w:sz w:val="32"/>
          <w:szCs w:val="32"/>
        </w:rPr>
        <w:t xml:space="preserve"> @ 10:30 - 12:00</w:t>
      </w:r>
    </w:p>
    <w:p w14:paraId="3639C7BE" w14:textId="77777777" w:rsidR="000C529C" w:rsidRPr="000C529C" w:rsidRDefault="000C529C" w:rsidP="001B6A3D">
      <w:pPr>
        <w:rPr>
          <w:rFonts w:ascii="Abadi" w:hAnsi="Abadi"/>
          <w:sz w:val="32"/>
          <w:szCs w:val="32"/>
        </w:rPr>
      </w:pPr>
      <w:r w:rsidRPr="000C529C">
        <w:rPr>
          <w:rFonts w:ascii="Abadi" w:hAnsi="Abadi"/>
          <w:b/>
          <w:bCs/>
          <w:sz w:val="32"/>
          <w:szCs w:val="32"/>
        </w:rPr>
        <w:t>T</w:t>
      </w:r>
      <w:r w:rsidRPr="000C529C">
        <w:rPr>
          <w:rFonts w:ascii="Abadi" w:hAnsi="Abadi" w:cs="Cambria"/>
          <w:b/>
          <w:bCs/>
          <w:sz w:val="32"/>
          <w:szCs w:val="32"/>
        </w:rPr>
        <w:t>ŷ</w:t>
      </w:r>
      <w:r w:rsidRPr="000C529C">
        <w:rPr>
          <w:rFonts w:ascii="Abadi" w:hAnsi="Abadi"/>
          <w:b/>
          <w:bCs/>
          <w:sz w:val="32"/>
          <w:szCs w:val="32"/>
        </w:rPr>
        <w:t xml:space="preserve"> Pawb</w:t>
      </w:r>
      <w:r w:rsidRPr="000C529C">
        <w:rPr>
          <w:rFonts w:ascii="Abadi" w:hAnsi="Abadi" w:cs="Algerian"/>
          <w:b/>
          <w:bCs/>
          <w:sz w:val="32"/>
          <w:szCs w:val="32"/>
        </w:rPr>
        <w:t> </w:t>
      </w:r>
      <w:r w:rsidRPr="000C529C">
        <w:rPr>
          <w:rFonts w:ascii="Abadi" w:hAnsi="Abadi"/>
          <w:sz w:val="32"/>
          <w:szCs w:val="32"/>
        </w:rPr>
        <w:t>Market Street, Wrexham</w:t>
      </w:r>
    </w:p>
    <w:p w14:paraId="52138512" w14:textId="77777777" w:rsidR="00106795" w:rsidRPr="005C106B" w:rsidRDefault="000C529C" w:rsidP="001B6A3D">
      <w:pPr>
        <w:rPr>
          <w:rFonts w:ascii="Abadi" w:hAnsi="Abadi"/>
          <w:sz w:val="32"/>
          <w:szCs w:val="32"/>
          <w:u w:val="single"/>
        </w:rPr>
      </w:pPr>
      <w:r w:rsidRPr="000C529C">
        <w:rPr>
          <w:rFonts w:ascii="Abadi" w:hAnsi="Abadi"/>
          <w:sz w:val="32"/>
          <w:szCs w:val="32"/>
          <w:u w:val="single"/>
        </w:rPr>
        <w:t>Monday Music Club</w:t>
      </w:r>
      <w:r w:rsidR="001B6A3D" w:rsidRPr="005C106B">
        <w:rPr>
          <w:rFonts w:ascii="Abadi" w:hAnsi="Abadi"/>
          <w:sz w:val="32"/>
          <w:szCs w:val="32"/>
          <w:u w:val="single"/>
        </w:rPr>
        <w:t>:</w:t>
      </w:r>
      <w:r w:rsidRPr="000C529C">
        <w:rPr>
          <w:rFonts w:ascii="Abadi" w:hAnsi="Abadi"/>
          <w:sz w:val="32"/>
          <w:szCs w:val="32"/>
          <w:u w:val="single"/>
        </w:rPr>
        <w:t xml:space="preserve"> </w:t>
      </w:r>
    </w:p>
    <w:p w14:paraId="2286B33E" w14:textId="77777777" w:rsidR="001E7D50" w:rsidRDefault="000C529C" w:rsidP="001B6A3D">
      <w:pPr>
        <w:rPr>
          <w:rFonts w:ascii="Abadi" w:hAnsi="Abadi"/>
          <w:sz w:val="28"/>
          <w:szCs w:val="28"/>
        </w:rPr>
      </w:pPr>
      <w:r w:rsidRPr="000C529C">
        <w:rPr>
          <w:rFonts w:ascii="Abadi" w:hAnsi="Abadi"/>
          <w:sz w:val="28"/>
          <w:szCs w:val="28"/>
        </w:rPr>
        <w:t>Mondays 10:30</w:t>
      </w:r>
      <w:r w:rsidR="004F5A11" w:rsidRPr="004F5A11">
        <w:rPr>
          <w:rFonts w:ascii="Abadi" w:hAnsi="Abadi"/>
          <w:sz w:val="28"/>
          <w:szCs w:val="28"/>
          <w:vertAlign w:val="superscript"/>
        </w:rPr>
        <w:t>th</w:t>
      </w:r>
      <w:r w:rsidR="004F5A11">
        <w:rPr>
          <w:rFonts w:ascii="Abadi" w:hAnsi="Abadi"/>
          <w:sz w:val="28"/>
          <w:szCs w:val="28"/>
        </w:rPr>
        <w:t xml:space="preserve"> </w:t>
      </w:r>
      <w:r w:rsidRPr="000C529C">
        <w:rPr>
          <w:rFonts w:ascii="Abadi" w:hAnsi="Abadi"/>
          <w:sz w:val="28"/>
          <w:szCs w:val="28"/>
        </w:rPr>
        <w:t xml:space="preserve"> - 12:00</w:t>
      </w:r>
      <w:r w:rsidR="004F5A11" w:rsidRPr="004F5A11">
        <w:rPr>
          <w:rFonts w:ascii="Abadi" w:hAnsi="Abadi"/>
          <w:sz w:val="28"/>
          <w:szCs w:val="28"/>
          <w:vertAlign w:val="superscript"/>
        </w:rPr>
        <w:t>th</w:t>
      </w:r>
      <w:r w:rsidRPr="000C529C">
        <w:rPr>
          <w:rFonts w:ascii="Abadi" w:hAnsi="Abadi"/>
          <w:sz w:val="28"/>
          <w:szCs w:val="28"/>
        </w:rPr>
        <w:t xml:space="preserve"> </w:t>
      </w:r>
    </w:p>
    <w:p w14:paraId="50D88079" w14:textId="77777777" w:rsidR="001E7D50" w:rsidRDefault="001E7D50" w:rsidP="001B6A3D">
      <w:pPr>
        <w:rPr>
          <w:rFonts w:ascii="Abadi" w:hAnsi="Abadi"/>
          <w:sz w:val="28"/>
          <w:szCs w:val="28"/>
        </w:rPr>
      </w:pPr>
    </w:p>
    <w:p w14:paraId="61B08C1A" w14:textId="24970646" w:rsidR="000C529C" w:rsidRPr="000C529C" w:rsidRDefault="000C529C" w:rsidP="001B6A3D">
      <w:pPr>
        <w:rPr>
          <w:rFonts w:ascii="Abadi" w:hAnsi="Abadi"/>
          <w:sz w:val="28"/>
          <w:szCs w:val="28"/>
        </w:rPr>
      </w:pPr>
      <w:r w:rsidRPr="000C529C">
        <w:rPr>
          <w:rFonts w:ascii="Abadi" w:hAnsi="Abadi"/>
          <w:sz w:val="28"/>
          <w:szCs w:val="28"/>
        </w:rPr>
        <w:t>Join musician Andy Hickie for an inclusive and joyful music making session every...</w:t>
      </w:r>
    </w:p>
    <w:p w14:paraId="4CFBB79B" w14:textId="2CC7FB3F" w:rsidR="000C529C" w:rsidRPr="000C529C" w:rsidRDefault="000C529C" w:rsidP="001B6A3D">
      <w:pPr>
        <w:numPr>
          <w:ilvl w:val="0"/>
          <w:numId w:val="2"/>
        </w:numPr>
        <w:rPr>
          <w:rFonts w:ascii="Abadi" w:hAnsi="Abadi"/>
          <w:sz w:val="28"/>
          <w:szCs w:val="28"/>
        </w:rPr>
      </w:pPr>
      <w:r w:rsidRPr="000C529C">
        <w:rPr>
          <w:rFonts w:ascii="Abadi" w:hAnsi="Abadi"/>
          <w:sz w:val="28"/>
          <w:szCs w:val="28"/>
        </w:rPr>
        <w:t>Tue</w:t>
      </w:r>
      <w:r w:rsidR="00AD0ECA">
        <w:rPr>
          <w:rFonts w:ascii="Abadi" w:hAnsi="Abadi"/>
          <w:sz w:val="28"/>
          <w:szCs w:val="28"/>
        </w:rPr>
        <w:t xml:space="preserve"> </w:t>
      </w:r>
      <w:r w:rsidRPr="000C529C">
        <w:rPr>
          <w:rFonts w:ascii="Abadi" w:hAnsi="Abadi"/>
          <w:b/>
          <w:bCs/>
          <w:sz w:val="28"/>
          <w:szCs w:val="28"/>
        </w:rPr>
        <w:t>31</w:t>
      </w:r>
      <w:r w:rsidR="00AD0ECA" w:rsidRPr="00AD0ECA">
        <w:rPr>
          <w:rFonts w:ascii="Abadi" w:hAnsi="Abadi"/>
          <w:b/>
          <w:bCs/>
          <w:sz w:val="28"/>
          <w:szCs w:val="28"/>
          <w:vertAlign w:val="superscript"/>
        </w:rPr>
        <w:t>st</w:t>
      </w:r>
      <w:r w:rsidR="00AD0ECA">
        <w:rPr>
          <w:rFonts w:ascii="Abadi" w:hAnsi="Abadi"/>
          <w:b/>
          <w:bCs/>
          <w:sz w:val="28"/>
          <w:szCs w:val="28"/>
        </w:rPr>
        <w:t xml:space="preserve"> </w:t>
      </w:r>
    </w:p>
    <w:p w14:paraId="6FBFA04E" w14:textId="4B985D91" w:rsidR="000C529C" w:rsidRPr="000C529C" w:rsidRDefault="000C529C" w:rsidP="000C529C">
      <w:pPr>
        <w:jc w:val="center"/>
        <w:rPr>
          <w:rFonts w:ascii="Algerian" w:hAnsi="Algerian"/>
          <w:sz w:val="72"/>
          <w:szCs w:val="72"/>
          <w:u w:val="single"/>
        </w:rPr>
      </w:pPr>
      <w:r w:rsidRPr="000C529C">
        <w:rPr>
          <w:rFonts w:ascii="Algerian" w:hAnsi="Algerian"/>
          <w:noProof/>
          <w:sz w:val="72"/>
          <w:szCs w:val="72"/>
          <w:u w:val="single"/>
        </w:rPr>
        <w:lastRenderedPageBreak/>
        <w:drawing>
          <wp:inline distT="0" distB="0" distL="0" distR="0" wp14:anchorId="315BAA45" wp14:editId="3F9B558D">
            <wp:extent cx="5731510" cy="7642225"/>
            <wp:effectExtent l="0" t="0" r="2540" b="0"/>
            <wp:docPr id="759951197" name="Picture 11" descr="Two primary school aged girls playing with a puzzle mounted on a wooden play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o primary school aged girls playing with a puzzle mounted on a wooden play structur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2575B8DD" w14:textId="77777777" w:rsidR="000C529C" w:rsidRPr="00515BB4" w:rsidRDefault="000C529C" w:rsidP="000C529C">
      <w:pPr>
        <w:jc w:val="center"/>
        <w:rPr>
          <w:rFonts w:ascii="Algerian" w:hAnsi="Algerian"/>
          <w:sz w:val="40"/>
          <w:szCs w:val="40"/>
          <w:u w:val="single"/>
        </w:rPr>
      </w:pPr>
      <w:hyperlink r:id="rId43" w:tooltip="School Holiday Play Sessions!" w:history="1">
        <w:r w:rsidRPr="00515BB4">
          <w:rPr>
            <w:rStyle w:val="Hyperlink"/>
            <w:rFonts w:ascii="Algerian" w:hAnsi="Algerian"/>
            <w:sz w:val="40"/>
            <w:szCs w:val="40"/>
          </w:rPr>
          <w:t>School Holiday Play Sessions!</w:t>
        </w:r>
      </w:hyperlink>
    </w:p>
    <w:p w14:paraId="3041B8BF" w14:textId="77777777" w:rsidR="000C529C" w:rsidRPr="000C529C" w:rsidRDefault="000C529C" w:rsidP="004317C3">
      <w:pPr>
        <w:rPr>
          <w:rFonts w:ascii="Abadi" w:hAnsi="Abadi"/>
          <w:sz w:val="32"/>
          <w:szCs w:val="32"/>
        </w:rPr>
      </w:pPr>
      <w:r w:rsidRPr="000C529C">
        <w:rPr>
          <w:rFonts w:ascii="Abadi" w:hAnsi="Abadi"/>
          <w:sz w:val="32"/>
          <w:szCs w:val="32"/>
        </w:rPr>
        <w:t>March 31 @ 10:30 - 12:00 </w:t>
      </w:r>
      <w:hyperlink r:id="rId44" w:history="1">
        <w:r w:rsidRPr="000C529C">
          <w:rPr>
            <w:rStyle w:val="Hyperlink"/>
            <w:rFonts w:ascii="Abadi" w:hAnsi="Abadi"/>
            <w:sz w:val="32"/>
            <w:szCs w:val="32"/>
            <w:u w:val="none"/>
          </w:rPr>
          <w:t> School Holiday Play Sessions!</w:t>
        </w:r>
      </w:hyperlink>
    </w:p>
    <w:p w14:paraId="645955A5" w14:textId="77777777" w:rsidR="000C529C" w:rsidRPr="000C529C" w:rsidRDefault="000C529C" w:rsidP="004317C3">
      <w:pPr>
        <w:rPr>
          <w:rFonts w:ascii="Abadi" w:hAnsi="Abadi"/>
          <w:sz w:val="28"/>
          <w:szCs w:val="28"/>
        </w:rPr>
      </w:pPr>
      <w:r w:rsidRPr="000C529C">
        <w:rPr>
          <w:rFonts w:ascii="Abadi" w:hAnsi="Abadi"/>
          <w:b/>
          <w:bCs/>
          <w:sz w:val="28"/>
          <w:szCs w:val="28"/>
        </w:rPr>
        <w:t>T</w:t>
      </w:r>
      <w:r w:rsidRPr="000C529C">
        <w:rPr>
          <w:rFonts w:ascii="Abadi" w:hAnsi="Abadi" w:cs="Cambria"/>
          <w:b/>
          <w:bCs/>
          <w:sz w:val="28"/>
          <w:szCs w:val="28"/>
        </w:rPr>
        <w:t>ŷ</w:t>
      </w:r>
      <w:r w:rsidRPr="000C529C">
        <w:rPr>
          <w:rFonts w:ascii="Abadi" w:hAnsi="Abadi"/>
          <w:b/>
          <w:bCs/>
          <w:sz w:val="28"/>
          <w:szCs w:val="28"/>
        </w:rPr>
        <w:t xml:space="preserve"> Pawb</w:t>
      </w:r>
      <w:r w:rsidRPr="000C529C">
        <w:rPr>
          <w:rFonts w:ascii="Abadi" w:hAnsi="Abadi" w:cs="Algerian"/>
          <w:b/>
          <w:bCs/>
          <w:sz w:val="28"/>
          <w:szCs w:val="28"/>
        </w:rPr>
        <w:t> </w:t>
      </w:r>
      <w:r w:rsidRPr="000C529C">
        <w:rPr>
          <w:rFonts w:ascii="Abadi" w:hAnsi="Abadi"/>
          <w:sz w:val="28"/>
          <w:szCs w:val="28"/>
        </w:rPr>
        <w:t>Market Street, Wrexham</w:t>
      </w:r>
    </w:p>
    <w:p w14:paraId="104A723F" w14:textId="77777777" w:rsidR="00237BE1" w:rsidRPr="005C106B" w:rsidRDefault="000C529C" w:rsidP="004317C3">
      <w:pPr>
        <w:rPr>
          <w:rFonts w:ascii="Abadi" w:hAnsi="Abadi"/>
          <w:sz w:val="28"/>
          <w:szCs w:val="28"/>
        </w:rPr>
      </w:pPr>
      <w:r w:rsidRPr="000C529C">
        <w:rPr>
          <w:rFonts w:ascii="Abadi" w:hAnsi="Abadi"/>
          <w:sz w:val="28"/>
          <w:szCs w:val="28"/>
        </w:rPr>
        <w:lastRenderedPageBreak/>
        <w:t xml:space="preserve">School Holiday Play Sessions! Tuesdays 31/03 &amp; 07/04, 10:30 - 12:00 Free Drop-in! Delivered by WCBC Play Team. </w:t>
      </w:r>
    </w:p>
    <w:p w14:paraId="0C1260D4" w14:textId="77777777" w:rsidR="00237BE1" w:rsidRPr="005C106B" w:rsidRDefault="00237BE1" w:rsidP="004317C3">
      <w:pPr>
        <w:rPr>
          <w:rFonts w:ascii="Algerian" w:hAnsi="Algerian"/>
          <w:sz w:val="28"/>
          <w:szCs w:val="28"/>
        </w:rPr>
      </w:pPr>
    </w:p>
    <w:p w14:paraId="5237881C" w14:textId="3A920EB1" w:rsidR="000C529C" w:rsidRPr="000C529C" w:rsidRDefault="000C529C" w:rsidP="004317C3">
      <w:pPr>
        <w:rPr>
          <w:rFonts w:ascii="Abadi" w:hAnsi="Abadi"/>
          <w:sz w:val="28"/>
          <w:szCs w:val="28"/>
        </w:rPr>
      </w:pPr>
      <w:r w:rsidRPr="000C529C">
        <w:rPr>
          <w:rFonts w:ascii="Abadi" w:hAnsi="Abadi"/>
          <w:sz w:val="28"/>
          <w:szCs w:val="28"/>
        </w:rPr>
        <w:t>Most suitable...</w:t>
      </w:r>
    </w:p>
    <w:p w14:paraId="376D8CF6" w14:textId="5CAB08FA" w:rsidR="000C529C" w:rsidRPr="000C529C" w:rsidRDefault="000C529C" w:rsidP="004317C3">
      <w:pPr>
        <w:numPr>
          <w:ilvl w:val="0"/>
          <w:numId w:val="2"/>
        </w:numPr>
        <w:rPr>
          <w:rFonts w:ascii="Abadi" w:hAnsi="Abadi"/>
          <w:sz w:val="28"/>
          <w:szCs w:val="28"/>
        </w:rPr>
      </w:pPr>
      <w:r w:rsidRPr="000C529C">
        <w:rPr>
          <w:rFonts w:ascii="Abadi" w:hAnsi="Abadi"/>
          <w:sz w:val="28"/>
          <w:szCs w:val="28"/>
        </w:rPr>
        <w:t>Tue</w:t>
      </w:r>
      <w:r w:rsidR="00237BE1" w:rsidRPr="005C106B">
        <w:rPr>
          <w:rFonts w:ascii="Abadi" w:hAnsi="Abadi"/>
          <w:sz w:val="28"/>
          <w:szCs w:val="28"/>
        </w:rPr>
        <w:t xml:space="preserve"> </w:t>
      </w:r>
      <w:r w:rsidRPr="000C529C">
        <w:rPr>
          <w:rFonts w:ascii="Abadi" w:hAnsi="Abadi"/>
          <w:b/>
          <w:bCs/>
          <w:sz w:val="28"/>
          <w:szCs w:val="28"/>
        </w:rPr>
        <w:t>31</w:t>
      </w:r>
      <w:r w:rsidR="0068148C" w:rsidRPr="005C106B">
        <w:rPr>
          <w:rFonts w:ascii="Abadi" w:hAnsi="Abadi"/>
          <w:b/>
          <w:bCs/>
          <w:sz w:val="28"/>
          <w:szCs w:val="28"/>
          <w:vertAlign w:val="superscript"/>
        </w:rPr>
        <w:t>st</w:t>
      </w:r>
      <w:r w:rsidR="0068148C" w:rsidRPr="005C106B">
        <w:rPr>
          <w:rFonts w:ascii="Abadi" w:hAnsi="Abadi"/>
          <w:b/>
          <w:bCs/>
          <w:sz w:val="28"/>
          <w:szCs w:val="28"/>
        </w:rPr>
        <w:t xml:space="preserve"> </w:t>
      </w:r>
    </w:p>
    <w:p w14:paraId="00C59DB3" w14:textId="4D9085D8" w:rsidR="000C529C" w:rsidRPr="000C529C" w:rsidRDefault="000C529C" w:rsidP="000C529C">
      <w:pPr>
        <w:jc w:val="center"/>
        <w:rPr>
          <w:rFonts w:ascii="Algerian" w:hAnsi="Algerian"/>
          <w:sz w:val="72"/>
          <w:szCs w:val="72"/>
          <w:u w:val="single"/>
        </w:rPr>
      </w:pPr>
      <w:r w:rsidRPr="000C529C">
        <w:rPr>
          <w:rFonts w:ascii="Algerian" w:hAnsi="Algerian"/>
          <w:noProof/>
          <w:sz w:val="72"/>
          <w:szCs w:val="72"/>
          <w:u w:val="single"/>
        </w:rPr>
        <w:drawing>
          <wp:inline distT="0" distB="0" distL="0" distR="0" wp14:anchorId="249FDEAD" wp14:editId="15A3F23B">
            <wp:extent cx="5731510" cy="7165975"/>
            <wp:effectExtent l="0" t="0" r="2540" b="0"/>
            <wp:docPr id="1683397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7165975"/>
                    </a:xfrm>
                    <a:prstGeom prst="rect">
                      <a:avLst/>
                    </a:prstGeom>
                    <a:noFill/>
                    <a:ln>
                      <a:noFill/>
                    </a:ln>
                  </pic:spPr>
                </pic:pic>
              </a:graphicData>
            </a:graphic>
          </wp:inline>
        </w:drawing>
      </w:r>
    </w:p>
    <w:p w14:paraId="7AC186F7" w14:textId="77777777" w:rsidR="008A5C0D" w:rsidRDefault="008A5C0D" w:rsidP="000C529C">
      <w:pPr>
        <w:jc w:val="center"/>
        <w:rPr>
          <w:rFonts w:ascii="Algerian" w:hAnsi="Algerian"/>
          <w:b/>
          <w:bCs/>
          <w:sz w:val="36"/>
          <w:szCs w:val="36"/>
        </w:rPr>
      </w:pPr>
    </w:p>
    <w:p w14:paraId="383F97D2" w14:textId="0BF40308" w:rsidR="000C529C" w:rsidRPr="00235912" w:rsidRDefault="000C529C" w:rsidP="000C529C">
      <w:pPr>
        <w:jc w:val="center"/>
        <w:rPr>
          <w:rFonts w:ascii="Abadi" w:hAnsi="Abadi"/>
          <w:b/>
          <w:bCs/>
          <w:sz w:val="48"/>
          <w:szCs w:val="48"/>
        </w:rPr>
      </w:pPr>
      <w:hyperlink r:id="rId46" w:tooltip="Career Event – GradCon Cymru Wrecsam" w:history="1">
        <w:r w:rsidRPr="00235912">
          <w:rPr>
            <w:rStyle w:val="Hyperlink"/>
            <w:rFonts w:ascii="Abadi" w:hAnsi="Abadi"/>
            <w:b/>
            <w:bCs/>
            <w:color w:val="auto"/>
            <w:sz w:val="48"/>
            <w:szCs w:val="48"/>
            <w:u w:val="none"/>
          </w:rPr>
          <w:t>Career Event –Cymru Wrecsam</w:t>
        </w:r>
      </w:hyperlink>
    </w:p>
    <w:p w14:paraId="7AB02B2E" w14:textId="42ADD695" w:rsidR="000C529C" w:rsidRPr="000C529C" w:rsidRDefault="000341A4" w:rsidP="008A5C0D">
      <w:pPr>
        <w:rPr>
          <w:rFonts w:ascii="Abadi" w:hAnsi="Abadi"/>
          <w:b/>
          <w:bCs/>
          <w:sz w:val="28"/>
          <w:szCs w:val="28"/>
        </w:rPr>
      </w:pPr>
      <w:r>
        <w:rPr>
          <w:rFonts w:ascii="Abadi" w:hAnsi="Abadi"/>
          <w:b/>
          <w:bCs/>
          <w:sz w:val="28"/>
          <w:szCs w:val="28"/>
        </w:rPr>
        <w:t>31</w:t>
      </w:r>
      <w:r w:rsidRPr="000341A4">
        <w:rPr>
          <w:rFonts w:ascii="Abadi" w:hAnsi="Abadi"/>
          <w:b/>
          <w:bCs/>
          <w:sz w:val="28"/>
          <w:szCs w:val="28"/>
          <w:vertAlign w:val="superscript"/>
        </w:rPr>
        <w:t>st</w:t>
      </w:r>
      <w:r>
        <w:rPr>
          <w:rFonts w:ascii="Abadi" w:hAnsi="Abadi"/>
          <w:b/>
          <w:bCs/>
          <w:sz w:val="28"/>
          <w:szCs w:val="28"/>
        </w:rPr>
        <w:t xml:space="preserve"> </w:t>
      </w:r>
      <w:r w:rsidR="000C529C" w:rsidRPr="000C529C">
        <w:rPr>
          <w:rFonts w:ascii="Abadi" w:hAnsi="Abadi"/>
          <w:b/>
          <w:bCs/>
          <w:sz w:val="28"/>
          <w:szCs w:val="28"/>
        </w:rPr>
        <w:t>March @ 11:00 - 15:00</w:t>
      </w:r>
    </w:p>
    <w:p w14:paraId="53756B7C" w14:textId="77777777" w:rsidR="000C529C" w:rsidRPr="000C529C" w:rsidRDefault="000C529C" w:rsidP="008A5C0D">
      <w:pPr>
        <w:rPr>
          <w:rFonts w:ascii="Abadi" w:hAnsi="Abadi"/>
          <w:sz w:val="28"/>
          <w:szCs w:val="28"/>
        </w:rPr>
      </w:pPr>
      <w:r w:rsidRPr="000C529C">
        <w:rPr>
          <w:rFonts w:ascii="Abadi" w:hAnsi="Abadi"/>
          <w:b/>
          <w:bCs/>
          <w:sz w:val="28"/>
          <w:szCs w:val="28"/>
        </w:rPr>
        <w:t>T</w:t>
      </w:r>
      <w:r w:rsidRPr="000C529C">
        <w:rPr>
          <w:rFonts w:ascii="Abadi" w:hAnsi="Abadi" w:cs="Cambria"/>
          <w:b/>
          <w:bCs/>
          <w:sz w:val="28"/>
          <w:szCs w:val="28"/>
        </w:rPr>
        <w:t>ŷ</w:t>
      </w:r>
      <w:r w:rsidRPr="000C529C">
        <w:rPr>
          <w:rFonts w:ascii="Abadi" w:hAnsi="Abadi"/>
          <w:b/>
          <w:bCs/>
          <w:sz w:val="28"/>
          <w:szCs w:val="28"/>
        </w:rPr>
        <w:t xml:space="preserve"> Pawb</w:t>
      </w:r>
      <w:r w:rsidRPr="000C529C">
        <w:rPr>
          <w:rFonts w:ascii="Abadi" w:hAnsi="Abadi" w:cs="Algerian"/>
          <w:b/>
          <w:bCs/>
          <w:sz w:val="28"/>
          <w:szCs w:val="28"/>
        </w:rPr>
        <w:t> </w:t>
      </w:r>
      <w:r w:rsidRPr="000C529C">
        <w:rPr>
          <w:rFonts w:ascii="Abadi" w:hAnsi="Abadi"/>
          <w:sz w:val="28"/>
          <w:szCs w:val="28"/>
        </w:rPr>
        <w:t>Market Street, Wrexham</w:t>
      </w:r>
    </w:p>
    <w:p w14:paraId="4231C0FE" w14:textId="6306A540" w:rsidR="00D72AEB" w:rsidRPr="005C106B" w:rsidRDefault="000C529C" w:rsidP="008A5C0D">
      <w:pPr>
        <w:rPr>
          <w:rFonts w:ascii="Abadi" w:hAnsi="Abadi"/>
          <w:sz w:val="28"/>
          <w:szCs w:val="28"/>
        </w:rPr>
      </w:pPr>
      <w:r w:rsidRPr="000C529C">
        <w:rPr>
          <w:rFonts w:ascii="Abadi" w:hAnsi="Abadi"/>
          <w:sz w:val="28"/>
          <w:szCs w:val="28"/>
        </w:rPr>
        <w:t>On Tuesday, 31</w:t>
      </w:r>
      <w:r w:rsidR="00794E30" w:rsidRPr="00794E30">
        <w:rPr>
          <w:rFonts w:ascii="Abadi" w:hAnsi="Abadi"/>
          <w:sz w:val="28"/>
          <w:szCs w:val="28"/>
          <w:vertAlign w:val="superscript"/>
        </w:rPr>
        <w:t>st</w:t>
      </w:r>
      <w:r w:rsidR="00794E30">
        <w:rPr>
          <w:rFonts w:ascii="Abadi" w:hAnsi="Abadi"/>
          <w:sz w:val="28"/>
          <w:szCs w:val="28"/>
        </w:rPr>
        <w:t xml:space="preserve"> </w:t>
      </w:r>
      <w:r w:rsidRPr="000C529C">
        <w:rPr>
          <w:rFonts w:ascii="Abadi" w:hAnsi="Abadi"/>
          <w:sz w:val="28"/>
          <w:szCs w:val="28"/>
        </w:rPr>
        <w:t xml:space="preserve">March 2026, </w:t>
      </w:r>
    </w:p>
    <w:p w14:paraId="5AA963EA" w14:textId="09C5B2E2" w:rsidR="000C529C" w:rsidRPr="000C529C" w:rsidRDefault="000C529C" w:rsidP="008A5C0D">
      <w:pPr>
        <w:rPr>
          <w:rFonts w:ascii="Abadi" w:hAnsi="Abadi"/>
          <w:sz w:val="28"/>
          <w:szCs w:val="28"/>
        </w:rPr>
      </w:pPr>
      <w:proofErr w:type="spellStart"/>
      <w:r w:rsidRPr="000C529C">
        <w:rPr>
          <w:rFonts w:ascii="Abadi" w:hAnsi="Abadi"/>
          <w:sz w:val="28"/>
          <w:szCs w:val="28"/>
          <w:u w:val="single"/>
        </w:rPr>
        <w:t>Darogan</w:t>
      </w:r>
      <w:proofErr w:type="spellEnd"/>
      <w:r w:rsidRPr="000C529C">
        <w:rPr>
          <w:rFonts w:ascii="Abadi" w:hAnsi="Abadi"/>
          <w:sz w:val="28"/>
          <w:szCs w:val="28"/>
        </w:rPr>
        <w:t xml:space="preserve"> will be bringing their large-scale student/graduate careers event to North Wales. On Tuesday,...</w:t>
      </w:r>
    </w:p>
    <w:p w14:paraId="2F6AE91E" w14:textId="744BABA2" w:rsidR="000C529C" w:rsidRPr="000C529C" w:rsidRDefault="000C529C" w:rsidP="008A5C0D">
      <w:pPr>
        <w:numPr>
          <w:ilvl w:val="0"/>
          <w:numId w:val="2"/>
        </w:numPr>
        <w:rPr>
          <w:rFonts w:ascii="Abadi" w:hAnsi="Abadi"/>
          <w:sz w:val="28"/>
          <w:szCs w:val="28"/>
        </w:rPr>
      </w:pPr>
      <w:r w:rsidRPr="000C529C">
        <w:rPr>
          <w:rFonts w:ascii="Abadi" w:hAnsi="Abadi"/>
          <w:sz w:val="28"/>
          <w:szCs w:val="28"/>
        </w:rPr>
        <w:t>Tue</w:t>
      </w:r>
      <w:r w:rsidR="00E878A4">
        <w:rPr>
          <w:rFonts w:ascii="Abadi" w:hAnsi="Abadi"/>
          <w:sz w:val="28"/>
          <w:szCs w:val="28"/>
        </w:rPr>
        <w:t xml:space="preserve"> </w:t>
      </w:r>
      <w:r w:rsidRPr="000C529C">
        <w:rPr>
          <w:rFonts w:ascii="Abadi" w:hAnsi="Abadi"/>
          <w:b/>
          <w:bCs/>
          <w:sz w:val="28"/>
          <w:szCs w:val="28"/>
        </w:rPr>
        <w:t>31</w:t>
      </w:r>
      <w:r w:rsidR="00794E30">
        <w:rPr>
          <w:rFonts w:ascii="Abadi" w:hAnsi="Abadi"/>
          <w:b/>
          <w:bCs/>
          <w:sz w:val="28"/>
          <w:szCs w:val="28"/>
        </w:rPr>
        <w:t>st</w:t>
      </w:r>
    </w:p>
    <w:p w14:paraId="337DE6F6" w14:textId="1A1A1298" w:rsidR="000C529C" w:rsidRPr="000C529C" w:rsidRDefault="000C529C" w:rsidP="000C529C">
      <w:pPr>
        <w:jc w:val="center"/>
        <w:rPr>
          <w:rFonts w:ascii="Algerian" w:hAnsi="Algerian"/>
          <w:sz w:val="72"/>
          <w:szCs w:val="72"/>
          <w:u w:val="single"/>
        </w:rPr>
      </w:pPr>
      <w:r w:rsidRPr="000C529C">
        <w:rPr>
          <w:rFonts w:ascii="Algerian" w:hAnsi="Algerian"/>
          <w:noProof/>
          <w:sz w:val="72"/>
          <w:szCs w:val="72"/>
          <w:u w:val="single"/>
        </w:rPr>
        <w:drawing>
          <wp:inline distT="0" distB="0" distL="0" distR="0" wp14:anchorId="242E62E0" wp14:editId="560CAED0">
            <wp:extent cx="5731510" cy="3821430"/>
            <wp:effectExtent l="0" t="0" r="2540" b="7620"/>
            <wp:docPr id="11779213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p>
    <w:p w14:paraId="46DD2226" w14:textId="77777777" w:rsidR="00FE607E" w:rsidRDefault="00FE607E" w:rsidP="000C529C">
      <w:pPr>
        <w:jc w:val="center"/>
      </w:pPr>
    </w:p>
    <w:p w14:paraId="779F2131" w14:textId="105AABF2" w:rsidR="00FE607E" w:rsidRPr="003C4D18" w:rsidRDefault="003C4D18" w:rsidP="000C529C">
      <w:pPr>
        <w:jc w:val="center"/>
        <w:rPr>
          <w:sz w:val="16"/>
          <w:szCs w:val="16"/>
        </w:rPr>
      </w:pPr>
      <w:r>
        <w:rPr>
          <w:sz w:val="16"/>
          <w:szCs w:val="16"/>
        </w:rPr>
        <w:t>****************************************************************************************</w:t>
      </w:r>
    </w:p>
    <w:p w14:paraId="4A6DAF78" w14:textId="77777777" w:rsidR="00FE607E" w:rsidRDefault="00FE607E" w:rsidP="000C529C">
      <w:pPr>
        <w:jc w:val="center"/>
      </w:pPr>
    </w:p>
    <w:p w14:paraId="001234A7" w14:textId="5D02AB2C" w:rsidR="000C529C" w:rsidRPr="00C513A8" w:rsidRDefault="000C529C" w:rsidP="000C529C">
      <w:pPr>
        <w:jc w:val="center"/>
        <w:rPr>
          <w:rFonts w:ascii="Aptos" w:hAnsi="Aptos"/>
          <w:b/>
          <w:bCs/>
          <w:sz w:val="48"/>
          <w:szCs w:val="48"/>
          <w:u w:val="single"/>
        </w:rPr>
      </w:pPr>
      <w:hyperlink r:id="rId48" w:tooltip="Pop Up Museum" w:history="1">
        <w:r w:rsidRPr="00C513A8">
          <w:rPr>
            <w:rStyle w:val="Hyperlink"/>
            <w:rFonts w:ascii="Aptos" w:hAnsi="Aptos"/>
            <w:b/>
            <w:bCs/>
            <w:sz w:val="48"/>
            <w:szCs w:val="48"/>
          </w:rPr>
          <w:t>Pop Up Museum</w:t>
        </w:r>
      </w:hyperlink>
    </w:p>
    <w:p w14:paraId="557A9081" w14:textId="64B7B3B3" w:rsidR="000C529C" w:rsidRPr="000C529C" w:rsidRDefault="000C529C" w:rsidP="00244424">
      <w:pPr>
        <w:rPr>
          <w:rFonts w:ascii="Abadi" w:hAnsi="Abadi"/>
          <w:sz w:val="32"/>
          <w:szCs w:val="32"/>
        </w:rPr>
      </w:pPr>
      <w:r w:rsidRPr="000C529C">
        <w:rPr>
          <w:rFonts w:ascii="Abadi" w:hAnsi="Abadi"/>
          <w:sz w:val="32"/>
          <w:szCs w:val="32"/>
        </w:rPr>
        <w:t>March 31</w:t>
      </w:r>
      <w:r w:rsidR="004E33F0" w:rsidRPr="004E33F0">
        <w:rPr>
          <w:rFonts w:ascii="Abadi" w:hAnsi="Abadi"/>
          <w:sz w:val="32"/>
          <w:szCs w:val="32"/>
          <w:vertAlign w:val="superscript"/>
        </w:rPr>
        <w:t>st</w:t>
      </w:r>
      <w:r w:rsidR="004E33F0">
        <w:rPr>
          <w:rFonts w:ascii="Abadi" w:hAnsi="Abadi"/>
          <w:sz w:val="32"/>
          <w:szCs w:val="32"/>
        </w:rPr>
        <w:t xml:space="preserve"> </w:t>
      </w:r>
      <w:r w:rsidRPr="000C529C">
        <w:rPr>
          <w:rFonts w:ascii="Abadi" w:hAnsi="Abadi"/>
          <w:sz w:val="32"/>
          <w:szCs w:val="32"/>
        </w:rPr>
        <w:t>@ 3:00 - 15:00</w:t>
      </w:r>
    </w:p>
    <w:p w14:paraId="5A069AA7" w14:textId="77777777" w:rsidR="000C529C" w:rsidRPr="000C529C" w:rsidRDefault="000C529C" w:rsidP="000C529C">
      <w:pPr>
        <w:jc w:val="center"/>
        <w:rPr>
          <w:rFonts w:ascii="Abadi" w:hAnsi="Abadi"/>
          <w:sz w:val="32"/>
          <w:szCs w:val="32"/>
        </w:rPr>
      </w:pPr>
      <w:r w:rsidRPr="000C529C">
        <w:rPr>
          <w:rFonts w:ascii="Abadi" w:hAnsi="Abadi"/>
          <w:b/>
          <w:bCs/>
          <w:sz w:val="32"/>
          <w:szCs w:val="32"/>
        </w:rPr>
        <w:t>T</w:t>
      </w:r>
      <w:r w:rsidRPr="000C529C">
        <w:rPr>
          <w:rFonts w:ascii="Abadi" w:hAnsi="Abadi" w:cs="Cambria"/>
          <w:b/>
          <w:bCs/>
          <w:sz w:val="32"/>
          <w:szCs w:val="32"/>
        </w:rPr>
        <w:t>ŷ</w:t>
      </w:r>
      <w:r w:rsidRPr="000C529C">
        <w:rPr>
          <w:rFonts w:ascii="Abadi" w:hAnsi="Abadi"/>
          <w:b/>
          <w:bCs/>
          <w:sz w:val="32"/>
          <w:szCs w:val="32"/>
        </w:rPr>
        <w:t xml:space="preserve"> Pawb</w:t>
      </w:r>
      <w:r w:rsidRPr="000C529C">
        <w:rPr>
          <w:rFonts w:ascii="Abadi" w:hAnsi="Abadi" w:cs="Algerian"/>
          <w:b/>
          <w:bCs/>
          <w:sz w:val="32"/>
          <w:szCs w:val="32"/>
        </w:rPr>
        <w:t> </w:t>
      </w:r>
      <w:r w:rsidRPr="000C529C">
        <w:rPr>
          <w:rFonts w:ascii="Abadi" w:hAnsi="Abadi"/>
          <w:sz w:val="32"/>
          <w:szCs w:val="32"/>
        </w:rPr>
        <w:t>Market Street, Wrexham</w:t>
      </w:r>
    </w:p>
    <w:p w14:paraId="41EAF529" w14:textId="45693D21" w:rsidR="005C03E1" w:rsidRDefault="000C529C" w:rsidP="000C529C">
      <w:pPr>
        <w:jc w:val="center"/>
        <w:rPr>
          <w:rFonts w:ascii="Algerian" w:hAnsi="Algerian"/>
          <w:sz w:val="28"/>
          <w:szCs w:val="28"/>
        </w:rPr>
      </w:pPr>
      <w:r w:rsidRPr="000C529C">
        <w:rPr>
          <w:rFonts w:ascii="Abadi" w:hAnsi="Abadi"/>
          <w:sz w:val="28"/>
          <w:szCs w:val="28"/>
        </w:rPr>
        <w:t>Pop Up Museum Tuesday 31/03, 13:00 - 15:00 Free</w:t>
      </w:r>
      <w:r w:rsidR="00272E7C">
        <w:rPr>
          <w:rFonts w:ascii="Abadi" w:hAnsi="Abadi"/>
          <w:sz w:val="28"/>
          <w:szCs w:val="28"/>
        </w:rPr>
        <w:t xml:space="preserve">  </w:t>
      </w:r>
      <w:r w:rsidRPr="00272E7C">
        <w:rPr>
          <w:rFonts w:ascii="Abadi" w:hAnsi="Abadi"/>
          <w:sz w:val="28"/>
          <w:szCs w:val="28"/>
        </w:rPr>
        <w:t>Drop-in!</w:t>
      </w:r>
      <w:r w:rsidRPr="000C529C">
        <w:rPr>
          <w:rFonts w:ascii="Algerian" w:hAnsi="Algerian"/>
          <w:sz w:val="28"/>
          <w:szCs w:val="28"/>
        </w:rPr>
        <w:t xml:space="preserve"> </w:t>
      </w:r>
    </w:p>
    <w:p w14:paraId="4A67CE76" w14:textId="49F11CCE" w:rsidR="000C529C" w:rsidRPr="000C529C" w:rsidRDefault="000C529C" w:rsidP="00591BCF">
      <w:pPr>
        <w:jc w:val="both"/>
        <w:rPr>
          <w:rFonts w:ascii="Abadi" w:hAnsi="Abadi"/>
          <w:sz w:val="28"/>
          <w:szCs w:val="28"/>
        </w:rPr>
      </w:pPr>
      <w:r w:rsidRPr="000C529C">
        <w:rPr>
          <w:rFonts w:ascii="Abadi" w:hAnsi="Abadi"/>
          <w:sz w:val="28"/>
          <w:szCs w:val="28"/>
        </w:rPr>
        <w:t>Join the Football Museum of Wales and Wrexham Museum for...</w:t>
      </w:r>
    </w:p>
    <w:p w14:paraId="0FA05034" w14:textId="77777777" w:rsidR="00CA5BA4" w:rsidRPr="00981EAD" w:rsidRDefault="00CA5BA4" w:rsidP="00150F41">
      <w:pPr>
        <w:jc w:val="center"/>
        <w:rPr>
          <w:rFonts w:ascii="Algerian" w:hAnsi="Algerian"/>
          <w:sz w:val="28"/>
          <w:szCs w:val="28"/>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41F2D" w:rsidRPr="00441F2D" w14:paraId="7CBBADCC" w14:textId="77777777">
        <w:trPr>
          <w:trHeight w:val="343"/>
          <w:jc w:val="center"/>
        </w:trPr>
        <w:tc>
          <w:tcPr>
            <w:tcW w:w="9000" w:type="dxa"/>
            <w:shd w:val="clear" w:color="auto" w:fill="CCCCCC"/>
            <w:tcMar>
              <w:top w:w="150" w:type="dxa"/>
              <w:left w:w="0" w:type="dxa"/>
              <w:bottom w:w="0" w:type="dxa"/>
              <w:right w:w="0" w:type="dxa"/>
            </w:tcMar>
            <w:hideMark/>
          </w:tcPr>
          <w:p w14:paraId="5625A1C4" w14:textId="77777777" w:rsidR="00441F2D" w:rsidRPr="00441F2D" w:rsidRDefault="00441F2D" w:rsidP="00441F2D">
            <w:pPr>
              <w:pStyle w:val="paragraphparagraph-textpvklh"/>
              <w:shd w:val="clear" w:color="auto" w:fill="FFFFFF"/>
              <w:spacing w:after="360" w:line="432" w:lineRule="atLeast"/>
              <w:rPr>
                <w:rFonts w:ascii="Abadi" w:hAnsi="Abadi" w:cs="Open Sans"/>
                <w:b/>
                <w:bCs/>
                <w:color w:val="141515"/>
                <w:sz w:val="28"/>
                <w:szCs w:val="28"/>
              </w:rPr>
            </w:pPr>
            <w:r w:rsidRPr="00441F2D">
              <w:rPr>
                <w:rFonts w:ascii="Abadi" w:hAnsi="Abadi" w:cs="Open Sans"/>
                <w:b/>
                <w:bCs/>
                <w:color w:val="141515"/>
                <w:sz w:val="28"/>
                <w:szCs w:val="28"/>
              </w:rPr>
              <w:t>1 April 2026</w:t>
            </w:r>
          </w:p>
        </w:tc>
      </w:tr>
      <w:tr w:rsidR="00441F2D" w:rsidRPr="00441F2D" w14:paraId="01901A8B" w14:textId="77777777">
        <w:trPr>
          <w:jc w:val="center"/>
        </w:trPr>
        <w:tc>
          <w:tcPr>
            <w:tcW w:w="9000" w:type="dxa"/>
            <w:shd w:val="clear" w:color="auto" w:fill="CCCCCC"/>
            <w:hideMark/>
          </w:tcPr>
          <w:p w14:paraId="470763E5" w14:textId="7A9FA99A"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noProof/>
                <w:color w:val="141515"/>
                <w:sz w:val="28"/>
                <w:szCs w:val="28"/>
              </w:rPr>
              <w:lastRenderedPageBreak/>
              <w:drawing>
                <wp:inline distT="0" distB="0" distL="0" distR="0" wp14:anchorId="2D34599F" wp14:editId="50A5905A">
                  <wp:extent cx="5715000" cy="1828800"/>
                  <wp:effectExtent l="0" t="0" r="0" b="0"/>
                  <wp:docPr id="723801092" name="Picture 33" descr="A Healthier Wales. Health and social service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Healthier Wales. Health and social services new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p>
        </w:tc>
      </w:tr>
      <w:tr w:rsidR="00441F2D" w:rsidRPr="00441F2D" w14:paraId="7195D016" w14:textId="77777777">
        <w:trPr>
          <w:jc w:val="center"/>
        </w:trPr>
        <w:tc>
          <w:tcPr>
            <w:tcW w:w="9000" w:type="dxa"/>
            <w:shd w:val="clear" w:color="auto" w:fill="FFFFFF"/>
            <w:hideMark/>
          </w:tcPr>
          <w:p w14:paraId="1056EB84" w14:textId="2ABADECE"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b/>
                <w:bCs/>
                <w:noProof/>
                <w:color w:val="141515"/>
                <w:sz w:val="28"/>
                <w:szCs w:val="28"/>
                <w:u w:val="single"/>
              </w:rPr>
              <w:drawing>
                <wp:inline distT="0" distB="0" distL="0" distR="0" wp14:anchorId="4C5F05BF" wp14:editId="14CA2A06">
                  <wp:extent cx="5715000" cy="4474210"/>
                  <wp:effectExtent l="0" t="0" r="0" b="2540"/>
                  <wp:docPr id="1436650080" name="Picture 32" descr="Minister for Children and Social Care Dawn Bowden with Terry Edgell">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inister for Children and Social Care Dawn Bowden with Terry Edgel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4474210"/>
                          </a:xfrm>
                          <a:prstGeom prst="rect">
                            <a:avLst/>
                          </a:prstGeom>
                          <a:noFill/>
                          <a:ln>
                            <a:noFill/>
                          </a:ln>
                        </pic:spPr>
                      </pic:pic>
                    </a:graphicData>
                  </a:graphic>
                </wp:inline>
              </w:drawing>
            </w:r>
          </w:p>
        </w:tc>
      </w:tr>
      <w:tr w:rsidR="00441F2D" w:rsidRPr="00441F2D" w14:paraId="6A1037AA" w14:textId="77777777">
        <w:trPr>
          <w:jc w:val="center"/>
        </w:trPr>
        <w:tc>
          <w:tcPr>
            <w:tcW w:w="9000" w:type="dxa"/>
            <w:shd w:val="clear" w:color="auto" w:fill="D2232A"/>
            <w:hideMark/>
          </w:tcPr>
          <w:tbl>
            <w:tblPr>
              <w:tblW w:w="9000" w:type="dxa"/>
              <w:jc w:val="center"/>
              <w:tblCellMar>
                <w:left w:w="0" w:type="dxa"/>
                <w:right w:w="0" w:type="dxa"/>
              </w:tblCellMar>
              <w:tblLook w:val="04A0" w:firstRow="1" w:lastRow="0" w:firstColumn="1" w:lastColumn="0" w:noHBand="0" w:noVBand="1"/>
            </w:tblPr>
            <w:tblGrid>
              <w:gridCol w:w="600"/>
              <w:gridCol w:w="7800"/>
              <w:gridCol w:w="600"/>
            </w:tblGrid>
            <w:tr w:rsidR="00441F2D" w:rsidRPr="00441F2D" w14:paraId="2BFD6A10" w14:textId="77777777">
              <w:trPr>
                <w:jc w:val="center"/>
              </w:trPr>
              <w:tc>
                <w:tcPr>
                  <w:tcW w:w="600" w:type="dxa"/>
                  <w:hideMark/>
                </w:tcPr>
                <w:p w14:paraId="1B5CDCFC"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 </w:t>
                  </w:r>
                </w:p>
              </w:tc>
              <w:tc>
                <w:tcPr>
                  <w:tcW w:w="7800" w:type="dxa"/>
                  <w:hideMark/>
                </w:tcPr>
                <w:tbl>
                  <w:tblPr>
                    <w:tblW w:w="7800" w:type="dxa"/>
                    <w:tblCellMar>
                      <w:left w:w="0" w:type="dxa"/>
                      <w:right w:w="0" w:type="dxa"/>
                    </w:tblCellMar>
                    <w:tblLook w:val="04A0" w:firstRow="1" w:lastRow="0" w:firstColumn="1" w:lastColumn="0" w:noHBand="0" w:noVBand="1"/>
                  </w:tblPr>
                  <w:tblGrid>
                    <w:gridCol w:w="7800"/>
                  </w:tblGrid>
                  <w:tr w:rsidR="00441F2D" w:rsidRPr="00441F2D" w14:paraId="298121EC" w14:textId="77777777">
                    <w:trPr>
                      <w:trHeight w:val="600"/>
                    </w:trPr>
                    <w:tc>
                      <w:tcPr>
                        <w:tcW w:w="0" w:type="auto"/>
                        <w:hideMark/>
                      </w:tcPr>
                      <w:p w14:paraId="54966A84"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 </w:t>
                        </w:r>
                      </w:p>
                    </w:tc>
                  </w:tr>
                  <w:tr w:rsidR="00441F2D" w:rsidRPr="00441F2D" w14:paraId="2A3B2EFF" w14:textId="77777777">
                    <w:trPr>
                      <w:trHeight w:val="300"/>
                    </w:trPr>
                    <w:tc>
                      <w:tcPr>
                        <w:tcW w:w="0" w:type="auto"/>
                        <w:hideMark/>
                      </w:tcPr>
                      <w:p w14:paraId="59FF17A6" w14:textId="77777777" w:rsidR="00441F2D" w:rsidRPr="00441F2D" w:rsidRDefault="00441F2D" w:rsidP="00441F2D">
                        <w:pPr>
                          <w:pStyle w:val="paragraphparagraph-textpvklh"/>
                          <w:shd w:val="clear" w:color="auto" w:fill="FFFFFF"/>
                          <w:spacing w:after="360" w:line="432" w:lineRule="atLeast"/>
                          <w:rPr>
                            <w:rFonts w:ascii="Abadi" w:hAnsi="Abadi" w:cs="Open Sans"/>
                            <w:b/>
                            <w:bCs/>
                            <w:color w:val="141515"/>
                            <w:sz w:val="28"/>
                            <w:szCs w:val="28"/>
                          </w:rPr>
                        </w:pPr>
                        <w:r w:rsidRPr="00441F2D">
                          <w:rPr>
                            <w:rFonts w:ascii="Abadi" w:hAnsi="Abadi" w:cs="Open Sans"/>
                            <w:b/>
                            <w:bCs/>
                            <w:color w:val="141515"/>
                            <w:sz w:val="28"/>
                            <w:szCs w:val="28"/>
                          </w:rPr>
                          <w:t>FEATURED</w:t>
                        </w:r>
                      </w:p>
                    </w:tc>
                  </w:tr>
                  <w:tr w:rsidR="00441F2D" w:rsidRPr="00441F2D" w14:paraId="39542C34" w14:textId="77777777">
                    <w:tc>
                      <w:tcPr>
                        <w:tcW w:w="0" w:type="auto"/>
                        <w:tcMar>
                          <w:top w:w="150" w:type="dxa"/>
                          <w:left w:w="0" w:type="dxa"/>
                          <w:bottom w:w="0" w:type="dxa"/>
                          <w:right w:w="0" w:type="dxa"/>
                        </w:tcMar>
                        <w:hideMark/>
                      </w:tcPr>
                      <w:p w14:paraId="3B86B17F"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p>
                    </w:tc>
                  </w:tr>
                  <w:tr w:rsidR="00441F2D" w:rsidRPr="00441F2D" w14:paraId="23F61E39" w14:textId="77777777">
                    <w:tc>
                      <w:tcPr>
                        <w:tcW w:w="0" w:type="auto"/>
                        <w:tcMar>
                          <w:top w:w="225" w:type="dxa"/>
                          <w:left w:w="0" w:type="dxa"/>
                          <w:bottom w:w="0" w:type="dxa"/>
                          <w:right w:w="0" w:type="dxa"/>
                        </w:tcMar>
                        <w:hideMark/>
                      </w:tcPr>
                      <w:p w14:paraId="6D30A346" w14:textId="77777777" w:rsidR="00441F2D" w:rsidRPr="00441F2D" w:rsidRDefault="00441F2D" w:rsidP="00441F2D">
                        <w:pPr>
                          <w:pStyle w:val="paragraphparagraph-textpvklh"/>
                          <w:shd w:val="clear" w:color="auto" w:fill="FFFFFF"/>
                          <w:spacing w:after="360" w:line="432" w:lineRule="atLeast"/>
                          <w:rPr>
                            <w:rFonts w:ascii="Abadi" w:hAnsi="Abadi" w:cs="Open Sans"/>
                            <w:b/>
                            <w:bCs/>
                            <w:color w:val="141515"/>
                            <w:sz w:val="28"/>
                            <w:szCs w:val="28"/>
                          </w:rPr>
                        </w:pPr>
                        <w:hyperlink r:id="rId52" w:tgtFrame="_blank" w:history="1">
                          <w:r w:rsidRPr="00441F2D">
                            <w:rPr>
                              <w:rStyle w:val="Hyperlink"/>
                              <w:rFonts w:ascii="Abadi" w:hAnsi="Abadi" w:cs="Open Sans"/>
                              <w:b/>
                              <w:bCs/>
                              <w:sz w:val="28"/>
                              <w:szCs w:val="28"/>
                            </w:rPr>
                            <w:t>Newport company helps care-experienced young people flourish</w:t>
                          </w:r>
                        </w:hyperlink>
                      </w:p>
                      <w:p w14:paraId="7DF4B334"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 xml:space="preserve">A Newport timber company offering work placements to care-experienced young people has become the first private sector </w:t>
                        </w:r>
                        <w:r w:rsidRPr="00441F2D">
                          <w:rPr>
                            <w:rFonts w:ascii="Abadi" w:hAnsi="Abadi" w:cs="Open Sans"/>
                            <w:color w:val="141515"/>
                            <w:sz w:val="28"/>
                            <w:szCs w:val="28"/>
                          </w:rPr>
                          <w:lastRenderedPageBreak/>
                          <w:t>company to sign the Welsh Government’s Corporate Parenting Charter.</w:t>
                        </w:r>
                      </w:p>
                      <w:p w14:paraId="2F8BDEFB"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hyperlink r:id="rId53" w:tgtFrame="_blank" w:history="1">
                          <w:r w:rsidRPr="00441F2D">
                            <w:rPr>
                              <w:rStyle w:val="Hyperlink"/>
                              <w:rFonts w:ascii="Abadi" w:hAnsi="Abadi" w:cs="Open Sans"/>
                              <w:b/>
                              <w:bCs/>
                              <w:sz w:val="28"/>
                              <w:szCs w:val="28"/>
                            </w:rPr>
                            <w:t>Watch video on X</w:t>
                          </w:r>
                        </w:hyperlink>
                      </w:p>
                    </w:tc>
                  </w:tr>
                  <w:tr w:rsidR="00441F2D" w:rsidRPr="00441F2D" w14:paraId="6F5F62D5" w14:textId="77777777">
                    <w:trPr>
                      <w:trHeight w:val="600"/>
                    </w:trPr>
                    <w:tc>
                      <w:tcPr>
                        <w:tcW w:w="0" w:type="auto"/>
                        <w:hideMark/>
                      </w:tcPr>
                      <w:p w14:paraId="33F23EC9"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lastRenderedPageBreak/>
                          <w:t> </w:t>
                        </w:r>
                      </w:p>
                    </w:tc>
                  </w:tr>
                </w:tbl>
                <w:p w14:paraId="395F7FF6"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p>
              </w:tc>
              <w:tc>
                <w:tcPr>
                  <w:tcW w:w="600" w:type="dxa"/>
                  <w:hideMark/>
                </w:tcPr>
                <w:p w14:paraId="1FBCE081"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lastRenderedPageBreak/>
                    <w:t> </w:t>
                  </w:r>
                </w:p>
              </w:tc>
            </w:tr>
          </w:tbl>
          <w:p w14:paraId="33DAC04E"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p>
        </w:tc>
      </w:tr>
      <w:tr w:rsidR="00441F2D" w:rsidRPr="00441F2D" w14:paraId="7604D836" w14:textId="77777777">
        <w:trPr>
          <w:trHeight w:val="257"/>
          <w:jc w:val="center"/>
        </w:trPr>
        <w:tc>
          <w:tcPr>
            <w:tcW w:w="9000" w:type="dxa"/>
            <w:shd w:val="clear" w:color="auto" w:fill="FFFFFF"/>
            <w:hideMark/>
          </w:tcPr>
          <w:p w14:paraId="0B3471F7" w14:textId="446E42A6"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noProof/>
                <w:color w:val="141515"/>
                <w:sz w:val="28"/>
                <w:szCs w:val="28"/>
              </w:rPr>
              <w:lastRenderedPageBreak/>
              <w:drawing>
                <wp:inline distT="0" distB="0" distL="0" distR="0" wp14:anchorId="746C5A2F" wp14:editId="7ECE1E53">
                  <wp:extent cx="5715000" cy="288290"/>
                  <wp:effectExtent l="0" t="0" r="0" b="0"/>
                  <wp:docPr id="28391904" name="Picture 31" descr="featur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eatured arro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288290"/>
                          </a:xfrm>
                          <a:prstGeom prst="rect">
                            <a:avLst/>
                          </a:prstGeom>
                          <a:noFill/>
                          <a:ln>
                            <a:noFill/>
                          </a:ln>
                        </pic:spPr>
                      </pic:pic>
                    </a:graphicData>
                  </a:graphic>
                </wp:inline>
              </w:drawing>
            </w:r>
          </w:p>
        </w:tc>
      </w:tr>
      <w:tr w:rsidR="00441F2D" w:rsidRPr="00441F2D" w14:paraId="74692C5E" w14:textId="77777777">
        <w:trPr>
          <w:trHeight w:val="300"/>
          <w:jc w:val="center"/>
        </w:trPr>
        <w:tc>
          <w:tcPr>
            <w:tcW w:w="0" w:type="auto"/>
            <w:shd w:val="clear" w:color="auto" w:fill="FFFFFF"/>
            <w:hideMark/>
          </w:tcPr>
          <w:p w14:paraId="32E77466"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 </w:t>
            </w:r>
          </w:p>
        </w:tc>
      </w:tr>
      <w:tr w:rsidR="00441F2D" w:rsidRPr="00441F2D" w14:paraId="152705E2" w14:textId="77777777">
        <w:trPr>
          <w:jc w:val="center"/>
        </w:trPr>
        <w:tc>
          <w:tcPr>
            <w:tcW w:w="9000" w:type="dxa"/>
            <w:shd w:val="clear" w:color="auto" w:fill="FFFFFF"/>
            <w:tcMar>
              <w:top w:w="0" w:type="dxa"/>
              <w:left w:w="0" w:type="dxa"/>
              <w:bottom w:w="300" w:type="dxa"/>
              <w:right w:w="0" w:type="dxa"/>
            </w:tcMar>
            <w:hideMark/>
          </w:tcPr>
          <w:tbl>
            <w:tblPr>
              <w:tblW w:w="9000" w:type="dxa"/>
              <w:tblCellMar>
                <w:left w:w="0" w:type="dxa"/>
                <w:right w:w="0" w:type="dxa"/>
              </w:tblCellMar>
              <w:tblLook w:val="04A0" w:firstRow="1" w:lastRow="0" w:firstColumn="1" w:lastColumn="0" w:noHBand="0" w:noVBand="1"/>
            </w:tblPr>
            <w:tblGrid>
              <w:gridCol w:w="600"/>
              <w:gridCol w:w="7800"/>
              <w:gridCol w:w="600"/>
            </w:tblGrid>
            <w:tr w:rsidR="00441F2D" w:rsidRPr="00441F2D" w14:paraId="09F63375" w14:textId="77777777">
              <w:tc>
                <w:tcPr>
                  <w:tcW w:w="600" w:type="dxa"/>
                  <w:hideMark/>
                </w:tcPr>
                <w:p w14:paraId="01D7FEA6"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 </w:t>
                  </w:r>
                </w:p>
              </w:tc>
              <w:tc>
                <w:tcPr>
                  <w:tcW w:w="7800" w:type="dxa"/>
                </w:tcPr>
                <w:p w14:paraId="5650DA61" w14:textId="77777777" w:rsidR="00441F2D" w:rsidRPr="00441F2D" w:rsidRDefault="00441F2D" w:rsidP="00441F2D">
                  <w:pPr>
                    <w:pStyle w:val="paragraphparagraph-textpvklh"/>
                    <w:shd w:val="clear" w:color="auto" w:fill="FFFFFF"/>
                    <w:spacing w:after="360" w:line="432" w:lineRule="atLeast"/>
                    <w:rPr>
                      <w:rFonts w:ascii="Abadi" w:hAnsi="Abadi" w:cs="Open Sans"/>
                      <w:b/>
                      <w:bCs/>
                      <w:color w:val="141515"/>
                      <w:sz w:val="28"/>
                      <w:szCs w:val="28"/>
                    </w:rPr>
                  </w:pPr>
                  <w:r w:rsidRPr="00441F2D">
                    <w:rPr>
                      <w:rFonts w:ascii="Abadi" w:hAnsi="Abadi" w:cs="Open Sans"/>
                      <w:b/>
                      <w:bCs/>
                      <w:color w:val="141515"/>
                      <w:sz w:val="28"/>
                      <w:szCs w:val="28"/>
                    </w:rPr>
                    <w:t>DELIVERING BETTER HEALTH FOR YOU</w:t>
                  </w:r>
                </w:p>
                <w:tbl>
                  <w:tblPr>
                    <w:tblW w:w="5000" w:type="pct"/>
                    <w:tblCellMar>
                      <w:left w:w="0" w:type="dxa"/>
                      <w:right w:w="0" w:type="dxa"/>
                    </w:tblCellMar>
                    <w:tblLook w:val="04A0" w:firstRow="1" w:lastRow="0" w:firstColumn="1" w:lastColumn="0" w:noHBand="0" w:noVBand="1"/>
                  </w:tblPr>
                  <w:tblGrid>
                    <w:gridCol w:w="1603"/>
                    <w:gridCol w:w="306"/>
                    <w:gridCol w:w="5891"/>
                  </w:tblGrid>
                  <w:tr w:rsidR="00441F2D" w:rsidRPr="00441F2D" w14:paraId="2BCAB8AA" w14:textId="77777777">
                    <w:tc>
                      <w:tcPr>
                        <w:tcW w:w="1350" w:type="dxa"/>
                        <w:tcMar>
                          <w:top w:w="375" w:type="dxa"/>
                          <w:left w:w="0" w:type="dxa"/>
                          <w:bottom w:w="0" w:type="dxa"/>
                          <w:right w:w="0" w:type="dxa"/>
                        </w:tcMar>
                        <w:hideMark/>
                      </w:tcPr>
                      <w:p w14:paraId="76D69E4B" w14:textId="20BE2D73"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noProof/>
                            <w:color w:val="141515"/>
                            <w:sz w:val="28"/>
                            <w:szCs w:val="28"/>
                          </w:rPr>
                          <w:drawing>
                            <wp:inline distT="0" distB="0" distL="0" distR="0" wp14:anchorId="7BCCA931" wp14:editId="6700B21F">
                              <wp:extent cx="1017905" cy="1017905"/>
                              <wp:effectExtent l="0" t="0" r="0" b="0"/>
                              <wp:docPr id="392340830" name="Picture 30" descr="Cabinet Secretary for Health and Social Care Jeremy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binet Secretary for Health and Social Care Jeremy Mil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22839909"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p>
                    </w:tc>
                    <w:tc>
                      <w:tcPr>
                        <w:tcW w:w="6150" w:type="dxa"/>
                        <w:tcMar>
                          <w:top w:w="300" w:type="dxa"/>
                          <w:left w:w="0" w:type="dxa"/>
                          <w:bottom w:w="300" w:type="dxa"/>
                          <w:right w:w="600" w:type="dxa"/>
                        </w:tcMar>
                        <w:hideMark/>
                      </w:tcPr>
                      <w:p w14:paraId="2D92B66D" w14:textId="77777777" w:rsidR="00441F2D" w:rsidRPr="00441F2D" w:rsidRDefault="00441F2D" w:rsidP="00441F2D">
                        <w:pPr>
                          <w:pStyle w:val="paragraphparagraph-textpvklh"/>
                          <w:shd w:val="clear" w:color="auto" w:fill="FFFFFF"/>
                          <w:spacing w:after="360" w:line="432" w:lineRule="atLeast"/>
                          <w:rPr>
                            <w:rFonts w:ascii="Abadi" w:hAnsi="Abadi" w:cs="Open Sans"/>
                            <w:b/>
                            <w:bCs/>
                            <w:color w:val="141515"/>
                            <w:sz w:val="28"/>
                            <w:szCs w:val="28"/>
                          </w:rPr>
                        </w:pPr>
                        <w:hyperlink r:id="rId56" w:tgtFrame="_blank" w:history="1">
                          <w:r w:rsidRPr="00441F2D">
                            <w:rPr>
                              <w:rStyle w:val="Hyperlink"/>
                              <w:rFonts w:ascii="Abadi" w:hAnsi="Abadi" w:cs="Open Sans"/>
                              <w:b/>
                              <w:bCs/>
                              <w:sz w:val="28"/>
                              <w:szCs w:val="28"/>
                            </w:rPr>
                            <w:t>Stronger NHS Wales complaints system comes into force</w:t>
                          </w:r>
                        </w:hyperlink>
                      </w:p>
                      <w:p w14:paraId="706D4A5D"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A strengthened system for raising concerns about NHS care comes into force on Wednesday 1 April – the biggest reform of how complaints are handled in almost 15 years.</w:t>
                        </w:r>
                      </w:p>
                    </w:tc>
                  </w:tr>
                </w:tbl>
                <w:p w14:paraId="1B1B145F" w14:textId="77777777" w:rsidR="00441F2D" w:rsidRPr="00441F2D" w:rsidRDefault="00441F2D" w:rsidP="00441F2D">
                  <w:pPr>
                    <w:pStyle w:val="paragraphparagraph-textpvklh"/>
                    <w:shd w:val="clear" w:color="auto" w:fill="FFFFFF"/>
                    <w:spacing w:after="360" w:line="432" w:lineRule="atLeast"/>
                    <w:rPr>
                      <w:rFonts w:ascii="Abadi" w:hAnsi="Abadi" w:cs="Open Sans"/>
                      <w:vanish/>
                      <w:color w:val="141515"/>
                      <w:sz w:val="28"/>
                      <w:szCs w:val="28"/>
                    </w:rPr>
                  </w:pPr>
                </w:p>
                <w:tbl>
                  <w:tblPr>
                    <w:tblW w:w="5000" w:type="pct"/>
                    <w:tblCellMar>
                      <w:left w:w="0" w:type="dxa"/>
                      <w:right w:w="0" w:type="dxa"/>
                    </w:tblCellMar>
                    <w:tblLook w:val="04A0" w:firstRow="1" w:lastRow="0" w:firstColumn="1" w:lastColumn="0" w:noHBand="0" w:noVBand="1"/>
                  </w:tblPr>
                  <w:tblGrid>
                    <w:gridCol w:w="1650"/>
                    <w:gridCol w:w="306"/>
                    <w:gridCol w:w="5844"/>
                  </w:tblGrid>
                  <w:tr w:rsidR="00441F2D" w:rsidRPr="00441F2D" w14:paraId="26F7128C" w14:textId="77777777">
                    <w:tc>
                      <w:tcPr>
                        <w:tcW w:w="1350" w:type="dxa"/>
                        <w:tcMar>
                          <w:top w:w="375" w:type="dxa"/>
                          <w:left w:w="0" w:type="dxa"/>
                          <w:bottom w:w="0" w:type="dxa"/>
                          <w:right w:w="0" w:type="dxa"/>
                        </w:tcMar>
                        <w:hideMark/>
                      </w:tcPr>
                      <w:p w14:paraId="78E94657" w14:textId="73DEE32D"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noProof/>
                            <w:color w:val="141515"/>
                            <w:sz w:val="28"/>
                            <w:szCs w:val="28"/>
                          </w:rPr>
                          <w:drawing>
                            <wp:inline distT="0" distB="0" distL="0" distR="0" wp14:anchorId="7583C132" wp14:editId="0693EC5A">
                              <wp:extent cx="1039495" cy="1039495"/>
                              <wp:effectExtent l="0" t="0" r="8255" b="8255"/>
                              <wp:docPr id="2065212691" name="Picture 29" descr="First Minister Eluned Morgan and Health Secretary Jeremy Miles touring the site of the new £120m Llantrisant Health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rst Minister Eluned Morgan and Health Secretary Jeremy Miles touring the site of the new £120m Llantrisant Health Par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283C82E6"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p>
                    </w:tc>
                    <w:tc>
                      <w:tcPr>
                        <w:tcW w:w="6150" w:type="dxa"/>
                        <w:tcMar>
                          <w:top w:w="300" w:type="dxa"/>
                          <w:left w:w="0" w:type="dxa"/>
                          <w:bottom w:w="300" w:type="dxa"/>
                          <w:right w:w="600" w:type="dxa"/>
                        </w:tcMar>
                        <w:hideMark/>
                      </w:tcPr>
                      <w:p w14:paraId="34767ECF" w14:textId="77777777" w:rsidR="00441F2D" w:rsidRPr="00441F2D" w:rsidRDefault="00441F2D" w:rsidP="00441F2D">
                        <w:pPr>
                          <w:pStyle w:val="paragraphparagraph-textpvklh"/>
                          <w:shd w:val="clear" w:color="auto" w:fill="FFFFFF"/>
                          <w:spacing w:after="360" w:line="432" w:lineRule="atLeast"/>
                          <w:rPr>
                            <w:rFonts w:ascii="Abadi" w:hAnsi="Abadi" w:cs="Open Sans"/>
                            <w:b/>
                            <w:bCs/>
                            <w:color w:val="141515"/>
                            <w:sz w:val="28"/>
                            <w:szCs w:val="28"/>
                          </w:rPr>
                        </w:pPr>
                        <w:hyperlink r:id="rId58" w:tgtFrame="_blank" w:history="1">
                          <w:r w:rsidRPr="00441F2D">
                            <w:rPr>
                              <w:rStyle w:val="Hyperlink"/>
                              <w:rFonts w:ascii="Abadi" w:hAnsi="Abadi" w:cs="Open Sans"/>
                              <w:b/>
                              <w:bCs/>
                              <w:sz w:val="28"/>
                              <w:szCs w:val="28"/>
                            </w:rPr>
                            <w:t>New Llantrisant Health Park to cut waiting times across South East Wales</w:t>
                          </w:r>
                        </w:hyperlink>
                      </w:p>
                      <w:p w14:paraId="40EB8917"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First Minister Eluned Morgan and Health Secretary Jeremy Miles have toured the site of the new £120m Llantrisant Health Park, which will speed up access to tests and treatment for people across South East Wales.</w:t>
                        </w:r>
                      </w:p>
                    </w:tc>
                  </w:tr>
                </w:tbl>
                <w:p w14:paraId="6F8F3A81" w14:textId="77777777" w:rsidR="00441F2D" w:rsidRPr="00441F2D" w:rsidRDefault="00441F2D" w:rsidP="00441F2D">
                  <w:pPr>
                    <w:pStyle w:val="paragraphparagraph-textpvklh"/>
                    <w:shd w:val="clear" w:color="auto" w:fill="FFFFFF"/>
                    <w:spacing w:after="360" w:line="432" w:lineRule="atLeast"/>
                    <w:rPr>
                      <w:rFonts w:ascii="Abadi" w:hAnsi="Abadi" w:cs="Open Sans"/>
                      <w:vanish/>
                      <w:color w:val="141515"/>
                      <w:sz w:val="28"/>
                      <w:szCs w:val="28"/>
                    </w:rPr>
                  </w:pPr>
                </w:p>
                <w:tbl>
                  <w:tblPr>
                    <w:tblW w:w="5000" w:type="pct"/>
                    <w:tblCellMar>
                      <w:left w:w="0" w:type="dxa"/>
                      <w:right w:w="0" w:type="dxa"/>
                    </w:tblCellMar>
                    <w:tblLook w:val="04A0" w:firstRow="1" w:lastRow="0" w:firstColumn="1" w:lastColumn="0" w:noHBand="0" w:noVBand="1"/>
                  </w:tblPr>
                  <w:tblGrid>
                    <w:gridCol w:w="1663"/>
                    <w:gridCol w:w="306"/>
                    <w:gridCol w:w="5831"/>
                  </w:tblGrid>
                  <w:tr w:rsidR="00441F2D" w:rsidRPr="00441F2D" w14:paraId="29A8291D" w14:textId="77777777">
                    <w:tc>
                      <w:tcPr>
                        <w:tcW w:w="1350" w:type="dxa"/>
                        <w:tcMar>
                          <w:top w:w="375" w:type="dxa"/>
                          <w:left w:w="0" w:type="dxa"/>
                          <w:bottom w:w="0" w:type="dxa"/>
                          <w:right w:w="0" w:type="dxa"/>
                        </w:tcMar>
                        <w:hideMark/>
                      </w:tcPr>
                      <w:p w14:paraId="64C46929" w14:textId="3EA19E95"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noProof/>
                            <w:color w:val="141515"/>
                            <w:sz w:val="28"/>
                            <w:szCs w:val="28"/>
                          </w:rPr>
                          <w:lastRenderedPageBreak/>
                          <w:drawing>
                            <wp:inline distT="0" distB="0" distL="0" distR="0" wp14:anchorId="5A9799DE" wp14:editId="5BC8BA58">
                              <wp:extent cx="1056005" cy="1056005"/>
                              <wp:effectExtent l="0" t="0" r="0" b="0"/>
                              <wp:docPr id="1690399423" name="Picture 28" descr="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egetabl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6005" cy="1056005"/>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5E03454D"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p>
                    </w:tc>
                    <w:tc>
                      <w:tcPr>
                        <w:tcW w:w="6150" w:type="dxa"/>
                        <w:tcMar>
                          <w:top w:w="300" w:type="dxa"/>
                          <w:left w:w="0" w:type="dxa"/>
                          <w:bottom w:w="300" w:type="dxa"/>
                          <w:right w:w="600" w:type="dxa"/>
                        </w:tcMar>
                        <w:hideMark/>
                      </w:tcPr>
                      <w:p w14:paraId="3E867B08" w14:textId="77777777" w:rsidR="00441F2D" w:rsidRPr="00441F2D" w:rsidRDefault="00441F2D" w:rsidP="00441F2D">
                        <w:pPr>
                          <w:pStyle w:val="paragraphparagraph-textpvklh"/>
                          <w:shd w:val="clear" w:color="auto" w:fill="FFFFFF"/>
                          <w:spacing w:after="360" w:line="432" w:lineRule="atLeast"/>
                          <w:rPr>
                            <w:rFonts w:ascii="Abadi" w:hAnsi="Abadi" w:cs="Open Sans"/>
                            <w:b/>
                            <w:bCs/>
                            <w:color w:val="141515"/>
                            <w:sz w:val="28"/>
                            <w:szCs w:val="28"/>
                          </w:rPr>
                        </w:pPr>
                        <w:hyperlink r:id="rId60" w:tgtFrame="_blank" w:history="1">
                          <w:r w:rsidRPr="00441F2D">
                            <w:rPr>
                              <w:rStyle w:val="Hyperlink"/>
                              <w:rFonts w:ascii="Abadi" w:hAnsi="Abadi" w:cs="Open Sans"/>
                              <w:b/>
                              <w:bCs/>
                              <w:sz w:val="28"/>
                              <w:szCs w:val="28"/>
                            </w:rPr>
                            <w:t>Healthier choices made easier as new rules take effect</w:t>
                          </w:r>
                        </w:hyperlink>
                      </w:p>
                      <w:p w14:paraId="482AB680"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New rules to help people make healthier food choices have come into force, marking a significant milestone in the fight against obesity.</w:t>
                        </w:r>
                      </w:p>
                    </w:tc>
                  </w:tr>
                </w:tbl>
                <w:p w14:paraId="333E047E" w14:textId="77777777" w:rsidR="00441F2D" w:rsidRPr="00441F2D" w:rsidRDefault="00441F2D" w:rsidP="00441F2D">
                  <w:pPr>
                    <w:pStyle w:val="paragraphparagraph-textpvklh"/>
                    <w:shd w:val="clear" w:color="auto" w:fill="FFFFFF"/>
                    <w:spacing w:after="360" w:line="432" w:lineRule="atLeast"/>
                    <w:rPr>
                      <w:rFonts w:ascii="Abadi" w:hAnsi="Abadi" w:cs="Open Sans"/>
                      <w:vanish/>
                      <w:color w:val="141515"/>
                      <w:sz w:val="28"/>
                      <w:szCs w:val="28"/>
                    </w:rPr>
                  </w:pPr>
                </w:p>
                <w:tbl>
                  <w:tblPr>
                    <w:tblW w:w="5000" w:type="pct"/>
                    <w:tblCellMar>
                      <w:left w:w="0" w:type="dxa"/>
                      <w:right w:w="0" w:type="dxa"/>
                    </w:tblCellMar>
                    <w:tblLook w:val="04A0" w:firstRow="1" w:lastRow="0" w:firstColumn="1" w:lastColumn="0" w:noHBand="0" w:noVBand="1"/>
                  </w:tblPr>
                  <w:tblGrid>
                    <w:gridCol w:w="1590"/>
                    <w:gridCol w:w="306"/>
                    <w:gridCol w:w="5904"/>
                  </w:tblGrid>
                  <w:tr w:rsidR="00441F2D" w:rsidRPr="00441F2D" w14:paraId="53DEA659" w14:textId="77777777">
                    <w:tc>
                      <w:tcPr>
                        <w:tcW w:w="1350" w:type="dxa"/>
                        <w:tcMar>
                          <w:top w:w="375" w:type="dxa"/>
                          <w:left w:w="0" w:type="dxa"/>
                          <w:bottom w:w="0" w:type="dxa"/>
                          <w:right w:w="0" w:type="dxa"/>
                        </w:tcMar>
                        <w:hideMark/>
                      </w:tcPr>
                      <w:p w14:paraId="6D3F3022" w14:textId="38C91EE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noProof/>
                            <w:color w:val="141515"/>
                            <w:sz w:val="28"/>
                            <w:szCs w:val="28"/>
                          </w:rPr>
                          <w:drawing>
                            <wp:inline distT="0" distB="0" distL="0" distR="0" wp14:anchorId="04F6B97C" wp14:editId="05EB8E92">
                              <wp:extent cx="1007110" cy="1007110"/>
                              <wp:effectExtent l="0" t="0" r="2540" b="2540"/>
                              <wp:docPr id="95074522" name="Picture 27" descr="A group of people running at a Parkru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group of people running at a Parkrun even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07110" cy="1007110"/>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2C268ACE"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p>
                    </w:tc>
                    <w:tc>
                      <w:tcPr>
                        <w:tcW w:w="6150" w:type="dxa"/>
                        <w:tcMar>
                          <w:top w:w="300" w:type="dxa"/>
                          <w:left w:w="0" w:type="dxa"/>
                          <w:bottom w:w="300" w:type="dxa"/>
                          <w:right w:w="600" w:type="dxa"/>
                        </w:tcMar>
                        <w:hideMark/>
                      </w:tcPr>
                      <w:p w14:paraId="5DA7BD74" w14:textId="77777777" w:rsidR="00441F2D" w:rsidRPr="00441F2D" w:rsidRDefault="00441F2D" w:rsidP="00441F2D">
                        <w:pPr>
                          <w:pStyle w:val="paragraphparagraph-textpvklh"/>
                          <w:shd w:val="clear" w:color="auto" w:fill="FFFFFF"/>
                          <w:spacing w:after="360" w:line="432" w:lineRule="atLeast"/>
                          <w:rPr>
                            <w:rFonts w:ascii="Abadi" w:hAnsi="Abadi" w:cs="Open Sans"/>
                            <w:b/>
                            <w:bCs/>
                            <w:color w:val="141515"/>
                            <w:sz w:val="28"/>
                            <w:szCs w:val="28"/>
                          </w:rPr>
                        </w:pPr>
                        <w:hyperlink r:id="rId62" w:tgtFrame="_blank" w:history="1">
                          <w:r w:rsidRPr="00441F2D">
                            <w:rPr>
                              <w:rStyle w:val="Hyperlink"/>
                              <w:rFonts w:ascii="Abadi" w:hAnsi="Abadi" w:cs="Open Sans"/>
                              <w:b/>
                              <w:bCs/>
                              <w:sz w:val="28"/>
                              <w:szCs w:val="28"/>
                            </w:rPr>
                            <w:t>“This is medicine. It just doesn't come in a box” - how social prescribing is changing lives across Wales</w:t>
                          </w:r>
                        </w:hyperlink>
                      </w:p>
                      <w:p w14:paraId="071BE2F6"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 xml:space="preserve">Every Saturday morning for the past six years, Richard Wheeler has been lacing up his trainers and heading to </w:t>
                        </w:r>
                        <w:proofErr w:type="spellStart"/>
                        <w:r w:rsidRPr="00441F2D">
                          <w:rPr>
                            <w:rFonts w:ascii="Abadi" w:hAnsi="Abadi" w:cs="Open Sans"/>
                            <w:color w:val="141515"/>
                            <w:sz w:val="28"/>
                            <w:szCs w:val="28"/>
                          </w:rPr>
                          <w:t>Aberbeeg</w:t>
                        </w:r>
                        <w:proofErr w:type="spellEnd"/>
                        <w:r w:rsidRPr="00441F2D">
                          <w:rPr>
                            <w:rFonts w:ascii="Abadi" w:hAnsi="Abadi" w:cs="Open Sans"/>
                            <w:color w:val="141515"/>
                            <w:sz w:val="28"/>
                            <w:szCs w:val="28"/>
                          </w:rPr>
                          <w:t xml:space="preserve"> parkrun – and he’s busy making sure as many people as possible join him.</w:t>
                        </w:r>
                      </w:p>
                    </w:tc>
                  </w:tr>
                </w:tbl>
                <w:p w14:paraId="1FA079E7" w14:textId="77777777" w:rsidR="00441F2D" w:rsidRPr="00441F2D" w:rsidRDefault="00441F2D" w:rsidP="00441F2D">
                  <w:pPr>
                    <w:pStyle w:val="paragraphparagraph-textpvklh"/>
                    <w:shd w:val="clear" w:color="auto" w:fill="FFFFFF"/>
                    <w:spacing w:after="360" w:line="432" w:lineRule="atLeast"/>
                    <w:rPr>
                      <w:rFonts w:ascii="Abadi" w:hAnsi="Abadi" w:cs="Open Sans"/>
                      <w:vanish/>
                      <w:color w:val="141515"/>
                      <w:sz w:val="28"/>
                      <w:szCs w:val="28"/>
                    </w:rPr>
                  </w:pPr>
                </w:p>
                <w:tbl>
                  <w:tblPr>
                    <w:tblW w:w="5000" w:type="pct"/>
                    <w:jc w:val="center"/>
                    <w:tblCellMar>
                      <w:left w:w="0" w:type="dxa"/>
                      <w:right w:w="0" w:type="dxa"/>
                    </w:tblCellMar>
                    <w:tblLook w:val="04A0" w:firstRow="1" w:lastRow="0" w:firstColumn="1" w:lastColumn="0" w:noHBand="0" w:noVBand="1"/>
                  </w:tblPr>
                  <w:tblGrid>
                    <w:gridCol w:w="7800"/>
                  </w:tblGrid>
                  <w:tr w:rsidR="00441F2D" w:rsidRPr="00441F2D" w14:paraId="192485A8" w14:textId="77777777">
                    <w:trPr>
                      <w:trHeight w:val="600"/>
                      <w:jc w:val="center"/>
                    </w:trPr>
                    <w:tc>
                      <w:tcPr>
                        <w:tcW w:w="5000" w:type="pct"/>
                        <w:hideMark/>
                      </w:tcPr>
                      <w:p w14:paraId="6A715707" w14:textId="21D1A940"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noProof/>
                            <w:color w:val="141515"/>
                            <w:sz w:val="28"/>
                            <w:szCs w:val="28"/>
                          </w:rPr>
                          <w:drawing>
                            <wp:inline distT="0" distB="0" distL="0" distR="0" wp14:anchorId="083689BD" wp14:editId="26E106E1">
                              <wp:extent cx="4953000" cy="381000"/>
                              <wp:effectExtent l="0" t="0" r="0" b="0"/>
                              <wp:docPr id="18345026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53000" cy="381000"/>
                                      </a:xfrm>
                                      <a:prstGeom prst="rect">
                                        <a:avLst/>
                                      </a:prstGeom>
                                      <a:noFill/>
                                      <a:ln>
                                        <a:noFill/>
                                      </a:ln>
                                    </pic:spPr>
                                  </pic:pic>
                                </a:graphicData>
                              </a:graphic>
                            </wp:inline>
                          </w:drawing>
                        </w:r>
                      </w:p>
                    </w:tc>
                  </w:tr>
                </w:tbl>
                <w:p w14:paraId="292836E7" w14:textId="77777777" w:rsidR="00441F2D" w:rsidRPr="00441F2D" w:rsidRDefault="00441F2D" w:rsidP="00441F2D">
                  <w:pPr>
                    <w:pStyle w:val="paragraphparagraph-textpvklh"/>
                    <w:shd w:val="clear" w:color="auto" w:fill="FFFFFF"/>
                    <w:spacing w:after="360" w:line="432" w:lineRule="atLeast"/>
                    <w:rPr>
                      <w:rFonts w:ascii="Abadi" w:hAnsi="Abadi" w:cs="Open Sans"/>
                      <w:b/>
                      <w:bCs/>
                      <w:color w:val="141515"/>
                      <w:sz w:val="28"/>
                      <w:szCs w:val="28"/>
                    </w:rPr>
                  </w:pPr>
                  <w:r w:rsidRPr="00441F2D">
                    <w:rPr>
                      <w:rFonts w:ascii="Abadi" w:hAnsi="Abadi" w:cs="Open Sans"/>
                      <w:b/>
                      <w:bCs/>
                      <w:color w:val="141515"/>
                      <w:sz w:val="28"/>
                      <w:szCs w:val="28"/>
                    </w:rPr>
                    <w:t>BETTER HEALTH IN YOUR LOCAL AREA</w:t>
                  </w:r>
                </w:p>
                <w:tbl>
                  <w:tblPr>
                    <w:tblW w:w="5000" w:type="pct"/>
                    <w:tblCellMar>
                      <w:left w:w="0" w:type="dxa"/>
                      <w:right w:w="0" w:type="dxa"/>
                    </w:tblCellMar>
                    <w:tblLook w:val="04A0" w:firstRow="1" w:lastRow="0" w:firstColumn="1" w:lastColumn="0" w:noHBand="0" w:noVBand="1"/>
                  </w:tblPr>
                  <w:tblGrid>
                    <w:gridCol w:w="1530"/>
                    <w:gridCol w:w="306"/>
                    <w:gridCol w:w="5964"/>
                  </w:tblGrid>
                  <w:tr w:rsidR="00441F2D" w:rsidRPr="00441F2D" w14:paraId="010C13A0" w14:textId="77777777">
                    <w:tc>
                      <w:tcPr>
                        <w:tcW w:w="1350" w:type="dxa"/>
                        <w:tcMar>
                          <w:top w:w="375" w:type="dxa"/>
                          <w:left w:w="0" w:type="dxa"/>
                          <w:bottom w:w="0" w:type="dxa"/>
                          <w:right w:w="0" w:type="dxa"/>
                        </w:tcMar>
                        <w:hideMark/>
                      </w:tcPr>
                      <w:p w14:paraId="06CF1097" w14:textId="39069363"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noProof/>
                            <w:color w:val="141515"/>
                            <w:sz w:val="28"/>
                            <w:szCs w:val="28"/>
                          </w:rPr>
                          <w:drawing>
                            <wp:inline distT="0" distB="0" distL="0" distR="0" wp14:anchorId="2F4EDA46" wp14:editId="1FD7E8B1">
                              <wp:extent cx="963295" cy="963295"/>
                              <wp:effectExtent l="0" t="0" r="8255" b="8255"/>
                              <wp:docPr id="1226628781" name="Picture 25" descr="Image of a phone in persons hand with the text &quot;Gambling helpline to be launched in Wa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of a phone in persons hand with the text &quot;Gambling helpline to be launched in Wales&quo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50BC2E12"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p>
                    </w:tc>
                    <w:tc>
                      <w:tcPr>
                        <w:tcW w:w="6150" w:type="dxa"/>
                        <w:tcMar>
                          <w:top w:w="300" w:type="dxa"/>
                          <w:left w:w="0" w:type="dxa"/>
                          <w:bottom w:w="300" w:type="dxa"/>
                          <w:right w:w="600" w:type="dxa"/>
                        </w:tcMar>
                        <w:hideMark/>
                      </w:tcPr>
                      <w:p w14:paraId="5E4051BD" w14:textId="77777777" w:rsidR="00441F2D" w:rsidRPr="00441F2D" w:rsidRDefault="00441F2D" w:rsidP="00441F2D">
                        <w:pPr>
                          <w:pStyle w:val="paragraphparagraph-textpvklh"/>
                          <w:shd w:val="clear" w:color="auto" w:fill="FFFFFF"/>
                          <w:spacing w:after="360" w:line="432" w:lineRule="atLeast"/>
                          <w:rPr>
                            <w:rFonts w:ascii="Abadi" w:hAnsi="Abadi" w:cs="Open Sans"/>
                            <w:b/>
                            <w:bCs/>
                            <w:color w:val="141515"/>
                            <w:sz w:val="28"/>
                            <w:szCs w:val="28"/>
                          </w:rPr>
                        </w:pPr>
                        <w:hyperlink r:id="rId65" w:tgtFrame="_blank" w:history="1">
                          <w:r w:rsidRPr="00441F2D">
                            <w:rPr>
                              <w:rStyle w:val="Hyperlink"/>
                              <w:rFonts w:ascii="Abadi" w:hAnsi="Abadi" w:cs="Open Sans"/>
                              <w:b/>
                              <w:bCs/>
                              <w:sz w:val="28"/>
                              <w:szCs w:val="28"/>
                            </w:rPr>
                            <w:t>A new gambling treatment service and 24/7 helpline is going live for people across Wales</w:t>
                          </w:r>
                        </w:hyperlink>
                      </w:p>
                      <w:p w14:paraId="648C9A65"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 xml:space="preserve">A dedicated NHS phone line and treatment service providing expert support for individuals and families affected by gambling-related harm across Wales is </w:t>
                        </w:r>
                        <w:r w:rsidRPr="00441F2D">
                          <w:rPr>
                            <w:rFonts w:ascii="Abadi" w:hAnsi="Abadi" w:cs="Open Sans"/>
                            <w:color w:val="141515"/>
                            <w:sz w:val="28"/>
                            <w:szCs w:val="28"/>
                          </w:rPr>
                          <w:lastRenderedPageBreak/>
                          <w:t>going live. Betsi Cadwaladr University Health Board (BCUHB) is providing the new All Wales Gambling Treatment Service and 24/7 Helpline, marking a significant step forward in addressing gambling-related harm, with a strong focus on early intervention, accessibility, and integrated care.</w:t>
                        </w:r>
                      </w:p>
                    </w:tc>
                  </w:tr>
                </w:tbl>
                <w:p w14:paraId="47598910" w14:textId="77777777" w:rsidR="00441F2D" w:rsidRPr="00441F2D" w:rsidRDefault="00441F2D" w:rsidP="00441F2D">
                  <w:pPr>
                    <w:pStyle w:val="paragraphparagraph-textpvklh"/>
                    <w:shd w:val="clear" w:color="auto" w:fill="FFFFFF"/>
                    <w:spacing w:after="360" w:line="432" w:lineRule="atLeast"/>
                    <w:rPr>
                      <w:rFonts w:ascii="Abadi" w:hAnsi="Abadi" w:cs="Open Sans"/>
                      <w:vanish/>
                      <w:color w:val="141515"/>
                      <w:sz w:val="28"/>
                      <w:szCs w:val="28"/>
                    </w:rPr>
                  </w:pPr>
                </w:p>
                <w:tbl>
                  <w:tblPr>
                    <w:tblW w:w="5000" w:type="pct"/>
                    <w:tblCellMar>
                      <w:left w:w="0" w:type="dxa"/>
                      <w:right w:w="0" w:type="dxa"/>
                    </w:tblCellMar>
                    <w:tblLook w:val="04A0" w:firstRow="1" w:lastRow="0" w:firstColumn="1" w:lastColumn="0" w:noHBand="0" w:noVBand="1"/>
                  </w:tblPr>
                  <w:tblGrid>
                    <w:gridCol w:w="1470"/>
                    <w:gridCol w:w="306"/>
                    <w:gridCol w:w="6024"/>
                  </w:tblGrid>
                  <w:tr w:rsidR="00441F2D" w:rsidRPr="00441F2D" w14:paraId="3A2F4F28" w14:textId="77777777">
                    <w:tc>
                      <w:tcPr>
                        <w:tcW w:w="1350" w:type="dxa"/>
                        <w:tcMar>
                          <w:top w:w="375" w:type="dxa"/>
                          <w:left w:w="0" w:type="dxa"/>
                          <w:bottom w:w="0" w:type="dxa"/>
                          <w:right w:w="0" w:type="dxa"/>
                        </w:tcMar>
                        <w:hideMark/>
                      </w:tcPr>
                      <w:p w14:paraId="50EBFD89" w14:textId="5DD8FD42"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noProof/>
                            <w:color w:val="141515"/>
                            <w:sz w:val="28"/>
                            <w:szCs w:val="28"/>
                          </w:rPr>
                          <w:drawing>
                            <wp:inline distT="0" distB="0" distL="0" distR="0" wp14:anchorId="7F187542" wp14:editId="391460F9">
                              <wp:extent cx="930910" cy="925195"/>
                              <wp:effectExtent l="0" t="0" r="2540" b="8255"/>
                              <wp:docPr id="1642798342" name="Picture 24" descr="Staff from The Hangout in B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taff from The Hangout in Bar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0910" cy="925195"/>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086A4418"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p>
                    </w:tc>
                    <w:tc>
                      <w:tcPr>
                        <w:tcW w:w="6150" w:type="dxa"/>
                        <w:tcMar>
                          <w:top w:w="300" w:type="dxa"/>
                          <w:left w:w="0" w:type="dxa"/>
                          <w:bottom w:w="300" w:type="dxa"/>
                          <w:right w:w="600" w:type="dxa"/>
                        </w:tcMar>
                        <w:hideMark/>
                      </w:tcPr>
                      <w:p w14:paraId="6FC2FF98" w14:textId="77777777" w:rsidR="00441F2D" w:rsidRPr="00441F2D" w:rsidRDefault="00441F2D" w:rsidP="00441F2D">
                        <w:pPr>
                          <w:pStyle w:val="paragraphparagraph-textpvklh"/>
                          <w:shd w:val="clear" w:color="auto" w:fill="FFFFFF"/>
                          <w:spacing w:after="360" w:line="432" w:lineRule="atLeast"/>
                          <w:rPr>
                            <w:rFonts w:ascii="Abadi" w:hAnsi="Abadi" w:cs="Open Sans"/>
                            <w:b/>
                            <w:bCs/>
                            <w:color w:val="141515"/>
                            <w:sz w:val="28"/>
                            <w:szCs w:val="28"/>
                          </w:rPr>
                        </w:pPr>
                        <w:hyperlink r:id="rId67" w:tgtFrame="_blank" w:history="1">
                          <w:r w:rsidRPr="00441F2D">
                            <w:rPr>
                              <w:rStyle w:val="Hyperlink"/>
                              <w:rFonts w:ascii="Abadi" w:hAnsi="Abadi" w:cs="Open Sans"/>
                              <w:b/>
                              <w:bCs/>
                              <w:sz w:val="28"/>
                              <w:szCs w:val="28"/>
                            </w:rPr>
                            <w:t>"It helps me feel confident and happy" | Barry's mental health hub for young people undergoes major expansion</w:t>
                          </w:r>
                        </w:hyperlink>
                      </w:p>
                      <w:p w14:paraId="26D450DF"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A mental health and wellbeing hub for young people aged 11-18 in the heart of Barry has undergone a recent extension, enabling the service to support a larger number of young people across Barry and the Vale of Glamorgan. </w:t>
                        </w:r>
                      </w:p>
                    </w:tc>
                  </w:tr>
                </w:tbl>
                <w:p w14:paraId="43FC8AB2" w14:textId="77777777" w:rsidR="00441F2D" w:rsidRPr="00441F2D" w:rsidRDefault="00441F2D" w:rsidP="00441F2D">
                  <w:pPr>
                    <w:pStyle w:val="paragraphparagraph-textpvklh"/>
                    <w:shd w:val="clear" w:color="auto" w:fill="FFFFFF"/>
                    <w:spacing w:after="360" w:line="432" w:lineRule="atLeast"/>
                    <w:rPr>
                      <w:rFonts w:ascii="Abadi" w:hAnsi="Abadi" w:cs="Open Sans"/>
                      <w:vanish/>
                      <w:color w:val="141515"/>
                      <w:sz w:val="28"/>
                      <w:szCs w:val="28"/>
                    </w:rPr>
                  </w:pPr>
                </w:p>
                <w:tbl>
                  <w:tblPr>
                    <w:tblW w:w="5000" w:type="pct"/>
                    <w:tblCellMar>
                      <w:left w:w="0" w:type="dxa"/>
                      <w:right w:w="0" w:type="dxa"/>
                    </w:tblCellMar>
                    <w:tblLook w:val="04A0" w:firstRow="1" w:lastRow="0" w:firstColumn="1" w:lastColumn="0" w:noHBand="0" w:noVBand="1"/>
                  </w:tblPr>
                  <w:tblGrid>
                    <w:gridCol w:w="1500"/>
                    <w:gridCol w:w="306"/>
                    <w:gridCol w:w="5994"/>
                  </w:tblGrid>
                  <w:tr w:rsidR="00441F2D" w:rsidRPr="00441F2D" w14:paraId="127C65CD" w14:textId="77777777">
                    <w:tc>
                      <w:tcPr>
                        <w:tcW w:w="1350" w:type="dxa"/>
                        <w:tcMar>
                          <w:top w:w="375" w:type="dxa"/>
                          <w:left w:w="0" w:type="dxa"/>
                          <w:bottom w:w="0" w:type="dxa"/>
                          <w:right w:w="0" w:type="dxa"/>
                        </w:tcMar>
                        <w:hideMark/>
                      </w:tcPr>
                      <w:p w14:paraId="4A61AE59" w14:textId="760ED41D"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noProof/>
                            <w:color w:val="141515"/>
                            <w:sz w:val="28"/>
                            <w:szCs w:val="28"/>
                          </w:rPr>
                          <w:drawing>
                            <wp:inline distT="0" distB="0" distL="0" distR="0" wp14:anchorId="68577044" wp14:editId="4B5AD0F3">
                              <wp:extent cx="952500" cy="952500"/>
                              <wp:effectExtent l="0" t="0" r="0" b="0"/>
                              <wp:docPr id="893474853" name="Picture 23" descr="Sam from projec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am from project SEARC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206A6473"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p>
                    </w:tc>
                    <w:tc>
                      <w:tcPr>
                        <w:tcW w:w="6150" w:type="dxa"/>
                        <w:tcMar>
                          <w:top w:w="300" w:type="dxa"/>
                          <w:left w:w="0" w:type="dxa"/>
                          <w:bottom w:w="300" w:type="dxa"/>
                          <w:right w:w="600" w:type="dxa"/>
                        </w:tcMar>
                        <w:hideMark/>
                      </w:tcPr>
                      <w:p w14:paraId="2C9C5AA2" w14:textId="77777777" w:rsidR="00441F2D" w:rsidRPr="00441F2D" w:rsidRDefault="00441F2D" w:rsidP="00441F2D">
                        <w:pPr>
                          <w:pStyle w:val="paragraphparagraph-textpvklh"/>
                          <w:shd w:val="clear" w:color="auto" w:fill="FFFFFF"/>
                          <w:spacing w:after="360" w:line="432" w:lineRule="atLeast"/>
                          <w:rPr>
                            <w:rFonts w:ascii="Abadi" w:hAnsi="Abadi" w:cs="Open Sans"/>
                            <w:b/>
                            <w:bCs/>
                            <w:color w:val="141515"/>
                            <w:sz w:val="28"/>
                            <w:szCs w:val="28"/>
                          </w:rPr>
                        </w:pPr>
                        <w:hyperlink r:id="rId69" w:tgtFrame="_blank" w:history="1">
                          <w:r w:rsidRPr="00441F2D">
                            <w:rPr>
                              <w:rStyle w:val="Hyperlink"/>
                              <w:rFonts w:ascii="Abadi" w:hAnsi="Abadi" w:cs="Open Sans"/>
                              <w:b/>
                              <w:bCs/>
                              <w:sz w:val="28"/>
                              <w:szCs w:val="28"/>
                            </w:rPr>
                            <w:t>How Project SEARCH is helping Sam build his future</w:t>
                          </w:r>
                        </w:hyperlink>
                      </w:p>
                      <w:p w14:paraId="054DBDF0"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 xml:space="preserve">The Project SEARCH programme offers supported internships to young people aged 16 – 19 with autism and/or learning disabilities. Interns have the opportunity to complete placements in different Health Board departments over the course of the programme, which equips </w:t>
                        </w:r>
                        <w:r w:rsidRPr="00441F2D">
                          <w:rPr>
                            <w:rFonts w:ascii="Abadi" w:hAnsi="Abadi" w:cs="Open Sans"/>
                            <w:color w:val="141515"/>
                            <w:sz w:val="28"/>
                            <w:szCs w:val="28"/>
                          </w:rPr>
                          <w:lastRenderedPageBreak/>
                          <w:t>them with the necessary knowledge and skills they need to get meaningful paid jobs.</w:t>
                        </w:r>
                        <w:r w:rsidRPr="00441F2D">
                          <w:rPr>
                            <w:rFonts w:ascii="Arial" w:hAnsi="Arial" w:cs="Arial"/>
                            <w:color w:val="141515"/>
                            <w:sz w:val="28"/>
                            <w:szCs w:val="28"/>
                          </w:rPr>
                          <w:t> </w:t>
                        </w:r>
                      </w:p>
                    </w:tc>
                  </w:tr>
                </w:tbl>
                <w:p w14:paraId="495A1322" w14:textId="77777777" w:rsidR="00441F2D" w:rsidRPr="00441F2D" w:rsidRDefault="00441F2D" w:rsidP="00441F2D">
                  <w:pPr>
                    <w:pStyle w:val="paragraphparagraph-textpvklh"/>
                    <w:shd w:val="clear" w:color="auto" w:fill="FFFFFF"/>
                    <w:spacing w:after="360" w:line="432" w:lineRule="atLeast"/>
                    <w:rPr>
                      <w:rFonts w:ascii="Abadi" w:hAnsi="Abadi" w:cs="Open Sans"/>
                      <w:vanish/>
                      <w:color w:val="141515"/>
                      <w:sz w:val="28"/>
                      <w:szCs w:val="28"/>
                    </w:rPr>
                  </w:pPr>
                </w:p>
                <w:tbl>
                  <w:tblPr>
                    <w:tblW w:w="5000" w:type="pct"/>
                    <w:tblCellMar>
                      <w:left w:w="0" w:type="dxa"/>
                      <w:right w:w="0" w:type="dxa"/>
                    </w:tblCellMar>
                    <w:tblLook w:val="04A0" w:firstRow="1" w:lastRow="0" w:firstColumn="1" w:lastColumn="0" w:noHBand="0" w:noVBand="1"/>
                  </w:tblPr>
                  <w:tblGrid>
                    <w:gridCol w:w="1483"/>
                    <w:gridCol w:w="306"/>
                    <w:gridCol w:w="6011"/>
                  </w:tblGrid>
                  <w:tr w:rsidR="00441F2D" w:rsidRPr="00441F2D" w14:paraId="46E0F93A" w14:textId="77777777">
                    <w:tc>
                      <w:tcPr>
                        <w:tcW w:w="1350" w:type="dxa"/>
                        <w:tcMar>
                          <w:top w:w="375" w:type="dxa"/>
                          <w:left w:w="0" w:type="dxa"/>
                          <w:bottom w:w="0" w:type="dxa"/>
                          <w:right w:w="0" w:type="dxa"/>
                        </w:tcMar>
                        <w:hideMark/>
                      </w:tcPr>
                      <w:p w14:paraId="1F9CD8E5" w14:textId="2211DDC5"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noProof/>
                            <w:color w:val="141515"/>
                            <w:sz w:val="28"/>
                            <w:szCs w:val="28"/>
                          </w:rPr>
                          <w:drawing>
                            <wp:inline distT="0" distB="0" distL="0" distR="0" wp14:anchorId="7D7AD450" wp14:editId="7D5ADE5F">
                              <wp:extent cx="941705" cy="789305"/>
                              <wp:effectExtent l="0" t="0" r="0" b="0"/>
                              <wp:docPr id="1349004904" name="Picture 22" descr="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H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41705" cy="789305"/>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5F397EFD"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p>
                    </w:tc>
                    <w:tc>
                      <w:tcPr>
                        <w:tcW w:w="6150" w:type="dxa"/>
                        <w:tcMar>
                          <w:top w:w="300" w:type="dxa"/>
                          <w:left w:w="0" w:type="dxa"/>
                          <w:bottom w:w="300" w:type="dxa"/>
                          <w:right w:w="600" w:type="dxa"/>
                        </w:tcMar>
                        <w:hideMark/>
                      </w:tcPr>
                      <w:p w14:paraId="3BC999C9" w14:textId="77777777" w:rsidR="00441F2D" w:rsidRPr="00441F2D" w:rsidRDefault="00441F2D" w:rsidP="00441F2D">
                        <w:pPr>
                          <w:pStyle w:val="paragraphparagraph-textpvklh"/>
                          <w:shd w:val="clear" w:color="auto" w:fill="FFFFFF"/>
                          <w:spacing w:after="360" w:line="432" w:lineRule="atLeast"/>
                          <w:rPr>
                            <w:rFonts w:ascii="Abadi" w:hAnsi="Abadi" w:cs="Open Sans"/>
                            <w:b/>
                            <w:bCs/>
                            <w:color w:val="141515"/>
                            <w:sz w:val="28"/>
                            <w:szCs w:val="28"/>
                          </w:rPr>
                        </w:pPr>
                        <w:hyperlink r:id="rId71" w:tgtFrame="_blank" w:history="1">
                          <w:proofErr w:type="spellStart"/>
                          <w:r w:rsidRPr="00441F2D">
                            <w:rPr>
                              <w:rStyle w:val="Hyperlink"/>
                              <w:rFonts w:ascii="Abadi" w:hAnsi="Abadi" w:cs="Open Sans"/>
                              <w:b/>
                              <w:bCs/>
                              <w:sz w:val="28"/>
                              <w:szCs w:val="28"/>
                            </w:rPr>
                            <w:t>Glangwili's</w:t>
                          </w:r>
                          <w:proofErr w:type="spellEnd"/>
                          <w:r w:rsidRPr="00441F2D">
                            <w:rPr>
                              <w:rStyle w:val="Hyperlink"/>
                              <w:rFonts w:ascii="Abadi" w:hAnsi="Abadi" w:cs="Open Sans"/>
                              <w:b/>
                              <w:bCs/>
                              <w:sz w:val="28"/>
                              <w:szCs w:val="28"/>
                            </w:rPr>
                            <w:t xml:space="preserve"> refurbished SDEC Unit set to reopen</w:t>
                          </w:r>
                        </w:hyperlink>
                      </w:p>
                      <w:p w14:paraId="401D80BF"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Major refurbishment work has taken place at the site thanks to more than £2m of funding from Welsh Government. The money was spent to provide more consultation rooms, an improved reception area, and a more pleasant environment for patients and staff.</w:t>
                        </w:r>
                      </w:p>
                    </w:tc>
                  </w:tr>
                </w:tbl>
                <w:p w14:paraId="3FC5F7BE" w14:textId="77777777" w:rsidR="00441F2D" w:rsidRPr="00441F2D" w:rsidRDefault="00441F2D" w:rsidP="00441F2D">
                  <w:pPr>
                    <w:pStyle w:val="paragraphparagraph-textpvklh"/>
                    <w:shd w:val="clear" w:color="auto" w:fill="FFFFFF"/>
                    <w:spacing w:after="360" w:line="432" w:lineRule="atLeast"/>
                    <w:rPr>
                      <w:rFonts w:ascii="Abadi" w:hAnsi="Abadi" w:cs="Open Sans"/>
                      <w:vanish/>
                      <w:color w:val="141515"/>
                      <w:sz w:val="28"/>
                      <w:szCs w:val="28"/>
                    </w:rPr>
                  </w:pPr>
                </w:p>
                <w:tbl>
                  <w:tblPr>
                    <w:tblW w:w="5000" w:type="pct"/>
                    <w:jc w:val="center"/>
                    <w:tblCellMar>
                      <w:left w:w="0" w:type="dxa"/>
                      <w:right w:w="0" w:type="dxa"/>
                    </w:tblCellMar>
                    <w:tblLook w:val="04A0" w:firstRow="1" w:lastRow="0" w:firstColumn="1" w:lastColumn="0" w:noHBand="0" w:noVBand="1"/>
                  </w:tblPr>
                  <w:tblGrid>
                    <w:gridCol w:w="7800"/>
                  </w:tblGrid>
                  <w:tr w:rsidR="00441F2D" w:rsidRPr="00441F2D" w14:paraId="1E1569BC" w14:textId="77777777">
                    <w:trPr>
                      <w:trHeight w:val="600"/>
                      <w:jc w:val="center"/>
                    </w:trPr>
                    <w:tc>
                      <w:tcPr>
                        <w:tcW w:w="5000" w:type="pct"/>
                        <w:hideMark/>
                      </w:tcPr>
                      <w:p w14:paraId="28BE0D6A" w14:textId="2D7A827C"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noProof/>
                            <w:color w:val="141515"/>
                            <w:sz w:val="28"/>
                            <w:szCs w:val="28"/>
                          </w:rPr>
                          <w:drawing>
                            <wp:inline distT="0" distB="0" distL="0" distR="0" wp14:anchorId="6C300BAD" wp14:editId="313731B4">
                              <wp:extent cx="4953000" cy="381000"/>
                              <wp:effectExtent l="0" t="0" r="0" b="0"/>
                              <wp:docPr id="6199863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53000" cy="381000"/>
                                      </a:xfrm>
                                      <a:prstGeom prst="rect">
                                        <a:avLst/>
                                      </a:prstGeom>
                                      <a:noFill/>
                                      <a:ln>
                                        <a:noFill/>
                                      </a:ln>
                                    </pic:spPr>
                                  </pic:pic>
                                </a:graphicData>
                              </a:graphic>
                            </wp:inline>
                          </w:drawing>
                        </w:r>
                      </w:p>
                    </w:tc>
                  </w:tr>
                </w:tbl>
                <w:p w14:paraId="36861D0D" w14:textId="77777777" w:rsidR="00441F2D" w:rsidRPr="00441F2D" w:rsidRDefault="00441F2D" w:rsidP="00441F2D">
                  <w:pPr>
                    <w:pStyle w:val="paragraphparagraph-textpvklh"/>
                    <w:shd w:val="clear" w:color="auto" w:fill="FFFFFF"/>
                    <w:spacing w:after="360" w:line="432" w:lineRule="atLeast"/>
                    <w:rPr>
                      <w:rFonts w:ascii="Abadi" w:hAnsi="Abadi" w:cs="Open Sans"/>
                      <w:b/>
                      <w:bCs/>
                      <w:color w:val="141515"/>
                      <w:sz w:val="28"/>
                      <w:szCs w:val="28"/>
                    </w:rPr>
                  </w:pPr>
                  <w:r w:rsidRPr="00441F2D">
                    <w:rPr>
                      <w:rFonts w:ascii="Abadi" w:hAnsi="Abadi" w:cs="Open Sans"/>
                      <w:b/>
                      <w:bCs/>
                      <w:color w:val="141515"/>
                      <w:sz w:val="28"/>
                      <w:szCs w:val="28"/>
                    </w:rPr>
                    <w:t>written statements</w:t>
                  </w:r>
                </w:p>
                <w:p w14:paraId="521547B3" w14:textId="77777777" w:rsidR="00441F2D" w:rsidRPr="00441F2D" w:rsidRDefault="00441F2D" w:rsidP="00441F2D">
                  <w:pPr>
                    <w:pStyle w:val="paragraphparagraph-textpvklh"/>
                    <w:shd w:val="clear" w:color="auto" w:fill="FFFFFF"/>
                    <w:spacing w:before="0" w:after="360" w:line="432" w:lineRule="atLeast"/>
                    <w:rPr>
                      <w:rFonts w:ascii="Abadi" w:hAnsi="Abadi" w:cs="Open Sans"/>
                      <w:b/>
                      <w:bCs/>
                      <w:color w:val="141515"/>
                      <w:sz w:val="28"/>
                      <w:szCs w:val="28"/>
                    </w:rPr>
                  </w:pPr>
                  <w:hyperlink r:id="rId72" w:tgtFrame="_blank" w:history="1">
                    <w:r w:rsidRPr="00441F2D">
                      <w:rPr>
                        <w:rStyle w:val="Hyperlink"/>
                        <w:rFonts w:ascii="Abadi" w:hAnsi="Abadi" w:cs="Open Sans"/>
                        <w:b/>
                        <w:bCs/>
                        <w:sz w:val="28"/>
                        <w:szCs w:val="28"/>
                      </w:rPr>
                      <w:t>Neurodivergence Improvement Programme Priorities 2026-27</w:t>
                    </w:r>
                  </w:hyperlink>
                </w:p>
                <w:p w14:paraId="156C7EEA" w14:textId="77777777" w:rsidR="00441F2D" w:rsidRPr="00441F2D" w:rsidRDefault="00441F2D" w:rsidP="00441F2D">
                  <w:pPr>
                    <w:pStyle w:val="paragraphparagraph-textpvklh"/>
                    <w:shd w:val="clear" w:color="auto" w:fill="FFFFFF"/>
                    <w:spacing w:before="0" w:after="360" w:line="432" w:lineRule="atLeast"/>
                    <w:rPr>
                      <w:rFonts w:ascii="Abadi" w:hAnsi="Abadi" w:cs="Open Sans"/>
                      <w:b/>
                      <w:bCs/>
                      <w:color w:val="141515"/>
                      <w:sz w:val="28"/>
                      <w:szCs w:val="28"/>
                    </w:rPr>
                  </w:pPr>
                  <w:hyperlink r:id="rId73" w:tgtFrame="_blank" w:history="1">
                    <w:r w:rsidRPr="00441F2D">
                      <w:rPr>
                        <w:rStyle w:val="Hyperlink"/>
                        <w:rFonts w:ascii="Abadi" w:hAnsi="Abadi" w:cs="Open Sans"/>
                        <w:b/>
                        <w:bCs/>
                        <w:sz w:val="28"/>
                        <w:szCs w:val="28"/>
                      </w:rPr>
                      <w:t>Audiology Quality Standards</w:t>
                    </w:r>
                  </w:hyperlink>
                </w:p>
                <w:p w14:paraId="7E4D8529" w14:textId="77777777" w:rsidR="00441F2D" w:rsidRPr="00441F2D" w:rsidRDefault="00441F2D" w:rsidP="00441F2D">
                  <w:pPr>
                    <w:pStyle w:val="paragraphparagraph-textpvklh"/>
                    <w:shd w:val="clear" w:color="auto" w:fill="FFFFFF"/>
                    <w:spacing w:before="0" w:after="360" w:line="432" w:lineRule="atLeast"/>
                    <w:rPr>
                      <w:rFonts w:ascii="Abadi" w:hAnsi="Abadi" w:cs="Open Sans"/>
                      <w:b/>
                      <w:bCs/>
                      <w:color w:val="141515"/>
                      <w:sz w:val="28"/>
                      <w:szCs w:val="28"/>
                    </w:rPr>
                  </w:pPr>
                  <w:hyperlink r:id="rId74" w:tgtFrame="_blank" w:history="1">
                    <w:r w:rsidRPr="00441F2D">
                      <w:rPr>
                        <w:rStyle w:val="Hyperlink"/>
                        <w:rFonts w:ascii="Abadi" w:hAnsi="Abadi" w:cs="Open Sans"/>
                        <w:b/>
                        <w:bCs/>
                        <w:sz w:val="28"/>
                        <w:szCs w:val="28"/>
                      </w:rPr>
                      <w:t>Rollout of the Digital Eye Care Programme</w:t>
                    </w:r>
                  </w:hyperlink>
                </w:p>
                <w:p w14:paraId="7EFA71E6" w14:textId="77777777" w:rsidR="00441F2D" w:rsidRPr="00441F2D" w:rsidRDefault="00441F2D" w:rsidP="00441F2D">
                  <w:pPr>
                    <w:pStyle w:val="paragraphparagraph-textpvklh"/>
                    <w:shd w:val="clear" w:color="auto" w:fill="FFFFFF"/>
                    <w:spacing w:before="0" w:after="360" w:line="432" w:lineRule="atLeast"/>
                    <w:rPr>
                      <w:rFonts w:ascii="Abadi" w:hAnsi="Abadi" w:cs="Open Sans"/>
                      <w:b/>
                      <w:bCs/>
                      <w:color w:val="141515"/>
                      <w:sz w:val="28"/>
                      <w:szCs w:val="28"/>
                    </w:rPr>
                  </w:pPr>
                  <w:hyperlink r:id="rId75" w:tgtFrame="_blank" w:history="1">
                    <w:r w:rsidRPr="00441F2D">
                      <w:rPr>
                        <w:rStyle w:val="Hyperlink"/>
                        <w:rFonts w:ascii="Abadi" w:hAnsi="Abadi" w:cs="Open Sans"/>
                        <w:b/>
                        <w:bCs/>
                        <w:sz w:val="28"/>
                        <w:szCs w:val="28"/>
                      </w:rPr>
                      <w:t>Report on Delivery of Stage 1 Initial Implementation Plan and Proposed Stage 2 Implementation Plan - Update</w:t>
                    </w:r>
                  </w:hyperlink>
                </w:p>
                <w:p w14:paraId="68F07612" w14:textId="77777777" w:rsidR="00441F2D" w:rsidRPr="00441F2D" w:rsidRDefault="00441F2D" w:rsidP="00441F2D">
                  <w:pPr>
                    <w:pStyle w:val="paragraphparagraph-textpvklh"/>
                    <w:shd w:val="clear" w:color="auto" w:fill="FFFFFF"/>
                    <w:spacing w:before="0" w:after="360" w:line="432" w:lineRule="atLeast"/>
                    <w:rPr>
                      <w:rFonts w:ascii="Abadi" w:hAnsi="Abadi" w:cs="Open Sans"/>
                      <w:b/>
                      <w:bCs/>
                      <w:color w:val="141515"/>
                      <w:sz w:val="28"/>
                      <w:szCs w:val="28"/>
                    </w:rPr>
                  </w:pPr>
                  <w:hyperlink r:id="rId76" w:tgtFrame="_blank" w:history="1">
                    <w:r w:rsidRPr="00441F2D">
                      <w:rPr>
                        <w:rStyle w:val="Hyperlink"/>
                        <w:rFonts w:ascii="Abadi" w:hAnsi="Abadi" w:cs="Open Sans"/>
                        <w:b/>
                        <w:bCs/>
                        <w:sz w:val="28"/>
                        <w:szCs w:val="28"/>
                      </w:rPr>
                      <w:t>The National Health Service (Direct Payments) (Wales) Regulations 2026 coming into force</w:t>
                    </w:r>
                  </w:hyperlink>
                </w:p>
                <w:p w14:paraId="6BEE7192" w14:textId="77777777" w:rsidR="00441F2D" w:rsidRPr="00441F2D" w:rsidRDefault="00441F2D" w:rsidP="00441F2D">
                  <w:pPr>
                    <w:pStyle w:val="paragraphparagraph-textpvklh"/>
                    <w:shd w:val="clear" w:color="auto" w:fill="FFFFFF"/>
                    <w:spacing w:before="0" w:after="360" w:line="432" w:lineRule="atLeast"/>
                    <w:rPr>
                      <w:rFonts w:ascii="Abadi" w:hAnsi="Abadi" w:cs="Open Sans"/>
                      <w:b/>
                      <w:bCs/>
                      <w:color w:val="141515"/>
                      <w:sz w:val="28"/>
                      <w:szCs w:val="28"/>
                    </w:rPr>
                  </w:pPr>
                  <w:hyperlink r:id="rId77" w:tgtFrame="_blank" w:history="1">
                    <w:r w:rsidRPr="00441F2D">
                      <w:rPr>
                        <w:rStyle w:val="Hyperlink"/>
                        <w:rFonts w:ascii="Abadi" w:hAnsi="Abadi" w:cs="Open Sans"/>
                        <w:b/>
                        <w:bCs/>
                        <w:sz w:val="28"/>
                        <w:szCs w:val="28"/>
                      </w:rPr>
                      <w:t>The Child Minding and Day Care Exceptions (Revocation and Transitional Provision) (Wales) Order 2026</w:t>
                    </w:r>
                  </w:hyperlink>
                </w:p>
                <w:tbl>
                  <w:tblPr>
                    <w:tblW w:w="5000" w:type="pct"/>
                    <w:jc w:val="center"/>
                    <w:tblCellMar>
                      <w:left w:w="0" w:type="dxa"/>
                      <w:right w:w="0" w:type="dxa"/>
                    </w:tblCellMar>
                    <w:tblLook w:val="04A0" w:firstRow="1" w:lastRow="0" w:firstColumn="1" w:lastColumn="0" w:noHBand="0" w:noVBand="1"/>
                  </w:tblPr>
                  <w:tblGrid>
                    <w:gridCol w:w="7800"/>
                  </w:tblGrid>
                  <w:tr w:rsidR="00441F2D" w:rsidRPr="00441F2D" w14:paraId="365665B0" w14:textId="77777777">
                    <w:trPr>
                      <w:trHeight w:val="600"/>
                      <w:jc w:val="center"/>
                    </w:trPr>
                    <w:tc>
                      <w:tcPr>
                        <w:tcW w:w="5000" w:type="pct"/>
                        <w:hideMark/>
                      </w:tcPr>
                      <w:p w14:paraId="3587D07F" w14:textId="56EA43B0"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noProof/>
                            <w:color w:val="141515"/>
                            <w:sz w:val="28"/>
                            <w:szCs w:val="28"/>
                          </w:rPr>
                          <w:lastRenderedPageBreak/>
                          <w:drawing>
                            <wp:inline distT="0" distB="0" distL="0" distR="0" wp14:anchorId="0A3CED8D" wp14:editId="290C461B">
                              <wp:extent cx="4953000" cy="381000"/>
                              <wp:effectExtent l="0" t="0" r="0" b="0"/>
                              <wp:docPr id="15264987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53000" cy="381000"/>
                                      </a:xfrm>
                                      <a:prstGeom prst="rect">
                                        <a:avLst/>
                                      </a:prstGeom>
                                      <a:noFill/>
                                      <a:ln>
                                        <a:noFill/>
                                      </a:ln>
                                    </pic:spPr>
                                  </pic:pic>
                                </a:graphicData>
                              </a:graphic>
                            </wp:inline>
                          </w:drawing>
                        </w:r>
                      </w:p>
                    </w:tc>
                  </w:tr>
                </w:tbl>
                <w:p w14:paraId="2B87EAB4" w14:textId="73FAC5DC" w:rsidR="00441F2D" w:rsidRPr="00441F2D" w:rsidRDefault="00CD4E1E" w:rsidP="00441F2D">
                  <w:pPr>
                    <w:pStyle w:val="paragraphparagraph-textpvklh"/>
                    <w:shd w:val="clear" w:color="auto" w:fill="FFFFFF"/>
                    <w:spacing w:after="360" w:line="432" w:lineRule="atLeast"/>
                    <w:rPr>
                      <w:rFonts w:ascii="Abadi" w:hAnsi="Abadi" w:cs="Open Sans"/>
                      <w:b/>
                      <w:bCs/>
                      <w:color w:val="141515"/>
                      <w:sz w:val="28"/>
                      <w:szCs w:val="28"/>
                    </w:rPr>
                  </w:pPr>
                  <w:r>
                    <w:rPr>
                      <w:rFonts w:ascii="Abadi" w:hAnsi="Abadi" w:cs="Open Sans"/>
                      <w:b/>
                      <w:bCs/>
                      <w:color w:val="141515"/>
                      <w:sz w:val="28"/>
                      <w:szCs w:val="28"/>
                    </w:rPr>
                    <w:t>O</w:t>
                  </w:r>
                  <w:r w:rsidR="00441F2D" w:rsidRPr="00441F2D">
                    <w:rPr>
                      <w:rFonts w:ascii="Abadi" w:hAnsi="Abadi" w:cs="Open Sans"/>
                      <w:b/>
                      <w:bCs/>
                      <w:color w:val="141515"/>
                      <w:sz w:val="28"/>
                      <w:szCs w:val="28"/>
                    </w:rPr>
                    <w:t xml:space="preserve">pen </w:t>
                  </w:r>
                  <w:r>
                    <w:rPr>
                      <w:rFonts w:ascii="Abadi" w:hAnsi="Abadi" w:cs="Open Sans"/>
                      <w:b/>
                      <w:bCs/>
                      <w:color w:val="141515"/>
                      <w:sz w:val="28"/>
                      <w:szCs w:val="28"/>
                    </w:rPr>
                    <w:t>C</w:t>
                  </w:r>
                  <w:r w:rsidR="00441F2D" w:rsidRPr="00441F2D">
                    <w:rPr>
                      <w:rFonts w:ascii="Abadi" w:hAnsi="Abadi" w:cs="Open Sans"/>
                      <w:b/>
                      <w:bCs/>
                      <w:color w:val="141515"/>
                      <w:sz w:val="28"/>
                      <w:szCs w:val="28"/>
                    </w:rPr>
                    <w:t>onsultations</w:t>
                  </w:r>
                </w:p>
                <w:p w14:paraId="1843C619" w14:textId="77777777" w:rsidR="00441F2D" w:rsidRPr="00441F2D" w:rsidRDefault="00441F2D" w:rsidP="00441F2D">
                  <w:pPr>
                    <w:pStyle w:val="paragraphparagraph-textpvklh"/>
                    <w:shd w:val="clear" w:color="auto" w:fill="FFFFFF"/>
                    <w:spacing w:before="0" w:after="360" w:line="432" w:lineRule="atLeast"/>
                    <w:rPr>
                      <w:rFonts w:ascii="Abadi" w:hAnsi="Abadi" w:cs="Open Sans"/>
                      <w:b/>
                      <w:bCs/>
                      <w:color w:val="141515"/>
                      <w:sz w:val="28"/>
                      <w:szCs w:val="28"/>
                    </w:rPr>
                  </w:pPr>
                  <w:hyperlink r:id="rId78" w:history="1">
                    <w:r w:rsidRPr="00441F2D">
                      <w:rPr>
                        <w:rStyle w:val="Hyperlink"/>
                        <w:rFonts w:ascii="Abadi" w:hAnsi="Abadi" w:cs="Open Sans"/>
                        <w:b/>
                        <w:bCs/>
                        <w:sz w:val="28"/>
                        <w:szCs w:val="28"/>
                      </w:rPr>
                      <w:t>Draft dementia strategy for Wales 2026 to 2036</w:t>
                    </w:r>
                  </w:hyperlink>
                </w:p>
                <w:p w14:paraId="7B13643A"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Consultation closes: 6 April 2026.</w:t>
                  </w:r>
                </w:p>
                <w:p w14:paraId="31F8F949" w14:textId="77777777" w:rsidR="00441F2D" w:rsidRPr="00441F2D" w:rsidRDefault="00441F2D" w:rsidP="00441F2D">
                  <w:pPr>
                    <w:pStyle w:val="paragraphparagraph-textpvklh"/>
                    <w:shd w:val="clear" w:color="auto" w:fill="FFFFFF"/>
                    <w:spacing w:before="0" w:after="360" w:line="432" w:lineRule="atLeast"/>
                    <w:rPr>
                      <w:rFonts w:ascii="Abadi" w:hAnsi="Abadi" w:cs="Open Sans"/>
                      <w:b/>
                      <w:bCs/>
                      <w:color w:val="141515"/>
                      <w:sz w:val="28"/>
                      <w:szCs w:val="28"/>
                    </w:rPr>
                  </w:pPr>
                  <w:hyperlink r:id="rId79" w:tgtFrame="_blank" w:history="1">
                    <w:r w:rsidRPr="00441F2D">
                      <w:rPr>
                        <w:rStyle w:val="Hyperlink"/>
                        <w:rFonts w:ascii="Abadi" w:hAnsi="Abadi" w:cs="Open Sans"/>
                        <w:b/>
                        <w:bCs/>
                        <w:sz w:val="28"/>
                        <w:szCs w:val="28"/>
                      </w:rPr>
                      <w:t>Changes to two codes of practice: Part 6 and Special Guardianship Orders</w:t>
                    </w:r>
                  </w:hyperlink>
                </w:p>
                <w:p w14:paraId="378034DF"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Consultation closes: 7 April 2026</w:t>
                  </w:r>
                </w:p>
                <w:p w14:paraId="4C791033" w14:textId="77777777" w:rsidR="00441F2D" w:rsidRPr="00441F2D" w:rsidRDefault="00441F2D" w:rsidP="00441F2D">
                  <w:pPr>
                    <w:pStyle w:val="paragraphparagraph-textpvklh"/>
                    <w:shd w:val="clear" w:color="auto" w:fill="FFFFFF"/>
                    <w:spacing w:before="0" w:after="360" w:line="432" w:lineRule="atLeast"/>
                    <w:rPr>
                      <w:rFonts w:ascii="Abadi" w:hAnsi="Abadi" w:cs="Open Sans"/>
                      <w:b/>
                      <w:bCs/>
                      <w:color w:val="141515"/>
                      <w:sz w:val="28"/>
                      <w:szCs w:val="28"/>
                    </w:rPr>
                  </w:pPr>
                  <w:hyperlink r:id="rId80" w:tgtFrame="_blank" w:history="1">
                    <w:r w:rsidRPr="00441F2D">
                      <w:rPr>
                        <w:rStyle w:val="Hyperlink"/>
                        <w:rFonts w:ascii="Abadi" w:hAnsi="Abadi" w:cs="Open Sans"/>
                        <w:b/>
                        <w:bCs/>
                        <w:sz w:val="28"/>
                        <w:szCs w:val="28"/>
                      </w:rPr>
                      <w:t>Removing profit from children's care: local authority sufficiency plan duty</w:t>
                    </w:r>
                  </w:hyperlink>
                </w:p>
                <w:p w14:paraId="5B6F4F6A"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Consultation closes: 7 April 2026</w:t>
                  </w:r>
                </w:p>
                <w:p w14:paraId="58467C02" w14:textId="77777777" w:rsidR="00441F2D" w:rsidRPr="00441F2D" w:rsidRDefault="00441F2D" w:rsidP="00441F2D">
                  <w:pPr>
                    <w:pStyle w:val="paragraphparagraph-textpvklh"/>
                    <w:shd w:val="clear" w:color="auto" w:fill="FFFFFF"/>
                    <w:spacing w:before="0" w:after="360" w:line="432" w:lineRule="atLeast"/>
                    <w:rPr>
                      <w:rFonts w:ascii="Abadi" w:hAnsi="Abadi" w:cs="Open Sans"/>
                      <w:b/>
                      <w:bCs/>
                      <w:color w:val="141515"/>
                      <w:sz w:val="28"/>
                      <w:szCs w:val="28"/>
                    </w:rPr>
                  </w:pPr>
                  <w:hyperlink r:id="rId81" w:tgtFrame="_blank" w:history="1">
                    <w:r w:rsidRPr="00441F2D">
                      <w:rPr>
                        <w:rStyle w:val="Hyperlink"/>
                        <w:rFonts w:ascii="Abadi" w:hAnsi="Abadi" w:cs="Open Sans"/>
                        <w:b/>
                        <w:bCs/>
                        <w:sz w:val="28"/>
                        <w:szCs w:val="28"/>
                      </w:rPr>
                      <w:t>Draft national strategy for unpaid carers 2026</w:t>
                    </w:r>
                  </w:hyperlink>
                </w:p>
                <w:p w14:paraId="23104526"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Consultation closes: 13 April 2026</w:t>
                  </w:r>
                </w:p>
                <w:p w14:paraId="42399646" w14:textId="77777777" w:rsidR="00441F2D" w:rsidRPr="00441F2D" w:rsidRDefault="00441F2D" w:rsidP="00441F2D">
                  <w:pPr>
                    <w:pStyle w:val="paragraphparagraph-textpvklh"/>
                    <w:shd w:val="clear" w:color="auto" w:fill="FFFFFF"/>
                    <w:spacing w:before="0" w:after="360" w:line="432" w:lineRule="atLeast"/>
                    <w:rPr>
                      <w:rFonts w:ascii="Abadi" w:hAnsi="Abadi" w:cs="Open Sans"/>
                      <w:b/>
                      <w:bCs/>
                      <w:color w:val="141515"/>
                      <w:sz w:val="28"/>
                      <w:szCs w:val="28"/>
                    </w:rPr>
                  </w:pPr>
                  <w:hyperlink r:id="rId82" w:tgtFrame="_blank" w:history="1">
                    <w:r w:rsidRPr="00441F2D">
                      <w:rPr>
                        <w:rStyle w:val="Hyperlink"/>
                        <w:rFonts w:ascii="Abadi" w:hAnsi="Abadi" w:cs="Open Sans"/>
                        <w:b/>
                        <w:bCs/>
                        <w:sz w:val="28"/>
                        <w:szCs w:val="28"/>
                      </w:rPr>
                      <w:t>Development of a Social Care Negotiating Body for Wales to set Fair Pay Agreements for the social care workforce</w:t>
                    </w:r>
                  </w:hyperlink>
                </w:p>
                <w:p w14:paraId="3646E29B"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Consultation closes: 28 April 2026.</w:t>
                  </w:r>
                </w:p>
                <w:p w14:paraId="587032B8" w14:textId="77777777" w:rsidR="00441F2D" w:rsidRPr="00441F2D" w:rsidRDefault="00441F2D" w:rsidP="00441F2D">
                  <w:pPr>
                    <w:pStyle w:val="paragraphparagraph-textpvklh"/>
                    <w:shd w:val="clear" w:color="auto" w:fill="FFFFFF"/>
                    <w:spacing w:before="0" w:after="360" w:line="432" w:lineRule="atLeast"/>
                    <w:rPr>
                      <w:rFonts w:ascii="Abadi" w:hAnsi="Abadi" w:cs="Open Sans"/>
                      <w:b/>
                      <w:bCs/>
                      <w:color w:val="141515"/>
                      <w:sz w:val="28"/>
                      <w:szCs w:val="28"/>
                    </w:rPr>
                  </w:pPr>
                  <w:hyperlink r:id="rId83" w:tgtFrame="_blank" w:history="1">
                    <w:r w:rsidRPr="00441F2D">
                      <w:rPr>
                        <w:rStyle w:val="Hyperlink"/>
                        <w:rFonts w:ascii="Abadi" w:hAnsi="Abadi" w:cs="Open Sans"/>
                        <w:b/>
                        <w:bCs/>
                        <w:sz w:val="28"/>
                        <w:szCs w:val="28"/>
                      </w:rPr>
                      <w:t>Talk with Me Phase 2: Speech, Language and Communication (SLC) Delivery Plan 2026 to 2030</w:t>
                    </w:r>
                  </w:hyperlink>
                </w:p>
                <w:p w14:paraId="63569196" w14:textId="37079E85"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t>Consultation closes: 30</w:t>
                  </w:r>
                  <w:r w:rsidR="00F43FBB" w:rsidRPr="00F43FBB">
                    <w:rPr>
                      <w:rFonts w:ascii="Abadi" w:hAnsi="Abadi" w:cs="Open Sans"/>
                      <w:color w:val="141515"/>
                      <w:sz w:val="28"/>
                      <w:szCs w:val="28"/>
                      <w:vertAlign w:val="superscript"/>
                    </w:rPr>
                    <w:t>th</w:t>
                  </w:r>
                  <w:r w:rsidR="00F43FBB">
                    <w:rPr>
                      <w:rFonts w:ascii="Abadi" w:hAnsi="Abadi" w:cs="Open Sans"/>
                      <w:color w:val="141515"/>
                      <w:sz w:val="28"/>
                      <w:szCs w:val="28"/>
                    </w:rPr>
                    <w:t xml:space="preserve"> </w:t>
                  </w:r>
                  <w:r w:rsidRPr="00441F2D">
                    <w:rPr>
                      <w:rFonts w:ascii="Abadi" w:hAnsi="Abadi" w:cs="Open Sans"/>
                      <w:color w:val="141515"/>
                      <w:sz w:val="28"/>
                      <w:szCs w:val="28"/>
                    </w:rPr>
                    <w:t>April 2026.</w:t>
                  </w:r>
                </w:p>
                <w:tbl>
                  <w:tblPr>
                    <w:tblW w:w="5000" w:type="pct"/>
                    <w:jc w:val="center"/>
                    <w:tblCellMar>
                      <w:left w:w="0" w:type="dxa"/>
                      <w:right w:w="0" w:type="dxa"/>
                    </w:tblCellMar>
                    <w:tblLook w:val="04A0" w:firstRow="1" w:lastRow="0" w:firstColumn="1" w:lastColumn="0" w:noHBand="0" w:noVBand="1"/>
                  </w:tblPr>
                  <w:tblGrid>
                    <w:gridCol w:w="7800"/>
                  </w:tblGrid>
                  <w:tr w:rsidR="00441F2D" w:rsidRPr="00441F2D" w14:paraId="4EECEEB6" w14:textId="77777777">
                    <w:trPr>
                      <w:trHeight w:val="600"/>
                      <w:jc w:val="center"/>
                    </w:trPr>
                    <w:tc>
                      <w:tcPr>
                        <w:tcW w:w="5000" w:type="pct"/>
                        <w:hideMark/>
                      </w:tcPr>
                      <w:p w14:paraId="0B1C120B" w14:textId="0DDCAE3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p>
                    </w:tc>
                  </w:tr>
                </w:tbl>
                <w:p w14:paraId="728E973A"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p>
              </w:tc>
              <w:tc>
                <w:tcPr>
                  <w:tcW w:w="600" w:type="dxa"/>
                  <w:hideMark/>
                </w:tcPr>
                <w:p w14:paraId="634C877A"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r w:rsidRPr="00441F2D">
                    <w:rPr>
                      <w:rFonts w:ascii="Abadi" w:hAnsi="Abadi" w:cs="Open Sans"/>
                      <w:color w:val="141515"/>
                      <w:sz w:val="28"/>
                      <w:szCs w:val="28"/>
                    </w:rPr>
                    <w:lastRenderedPageBreak/>
                    <w:t> </w:t>
                  </w:r>
                </w:p>
              </w:tc>
            </w:tr>
          </w:tbl>
          <w:p w14:paraId="4520C4B4" w14:textId="77777777" w:rsidR="00441F2D" w:rsidRPr="00441F2D" w:rsidRDefault="00441F2D" w:rsidP="00441F2D">
            <w:pPr>
              <w:pStyle w:val="paragraphparagraph-textpvklh"/>
              <w:shd w:val="clear" w:color="auto" w:fill="FFFFFF"/>
              <w:spacing w:after="360" w:line="432" w:lineRule="atLeast"/>
              <w:rPr>
                <w:rFonts w:ascii="Abadi" w:hAnsi="Abadi" w:cs="Open Sans"/>
                <w:color w:val="141515"/>
                <w:sz w:val="28"/>
                <w:szCs w:val="28"/>
              </w:rPr>
            </w:pPr>
          </w:p>
        </w:tc>
      </w:tr>
      <w:tr w:rsidR="00011C75" w:rsidRPr="00441F2D" w14:paraId="5A55AA05" w14:textId="77777777" w:rsidTr="00CE41A0">
        <w:trPr>
          <w:trHeight w:val="564"/>
          <w:jc w:val="center"/>
        </w:trPr>
        <w:tc>
          <w:tcPr>
            <w:tcW w:w="9000" w:type="dxa"/>
            <w:shd w:val="clear" w:color="auto" w:fill="FFFFFF"/>
            <w:tcMar>
              <w:top w:w="0" w:type="dxa"/>
              <w:left w:w="0" w:type="dxa"/>
              <w:bottom w:w="300" w:type="dxa"/>
              <w:right w:w="0" w:type="dxa"/>
            </w:tcMar>
          </w:tcPr>
          <w:p w14:paraId="2E1AEF28" w14:textId="77777777" w:rsidR="00011C75" w:rsidRPr="00441F2D" w:rsidRDefault="00011C75" w:rsidP="00441F2D">
            <w:pPr>
              <w:pStyle w:val="paragraphparagraph-textpvklh"/>
              <w:shd w:val="clear" w:color="auto" w:fill="FFFFFF"/>
              <w:spacing w:after="360" w:line="432" w:lineRule="atLeast"/>
              <w:rPr>
                <w:rFonts w:ascii="Abadi" w:hAnsi="Abadi" w:cs="Open Sans"/>
                <w:color w:val="141515"/>
                <w:sz w:val="28"/>
                <w:szCs w:val="28"/>
              </w:rPr>
            </w:pPr>
          </w:p>
        </w:tc>
      </w:tr>
    </w:tbl>
    <w:p w14:paraId="681BACD3" w14:textId="68E7C5AF" w:rsidR="004A2A04" w:rsidRPr="004A2A04" w:rsidRDefault="004A2A04" w:rsidP="004A2A04">
      <w:pPr>
        <w:pStyle w:val="paragraphparagraph-textpvklh"/>
        <w:shd w:val="clear" w:color="auto" w:fill="FFFFFF"/>
        <w:spacing w:after="360" w:line="432" w:lineRule="atLeast"/>
        <w:rPr>
          <w:rFonts w:ascii="Abadi" w:hAnsi="Abadi" w:cs="Open Sans"/>
          <w:b/>
          <w:bCs/>
          <w:color w:val="141515"/>
          <w:sz w:val="28"/>
          <w:szCs w:val="28"/>
        </w:rPr>
      </w:pPr>
      <w:r w:rsidRPr="004A2A04">
        <w:rPr>
          <w:rFonts w:ascii="Abadi" w:hAnsi="Abadi" w:cs="Open Sans"/>
          <w:noProof/>
          <w:color w:val="141515"/>
          <w:sz w:val="28"/>
          <w:szCs w:val="28"/>
        </w:rPr>
        <w:lastRenderedPageBreak/>
        <w:drawing>
          <wp:anchor distT="0" distB="0" distL="114300" distR="114300" simplePos="0" relativeHeight="251673600" behindDoc="0" locked="0" layoutInCell="1" allowOverlap="1" wp14:anchorId="0299FA15" wp14:editId="48470DC3">
            <wp:simplePos x="0" y="0"/>
            <wp:positionH relativeFrom="column">
              <wp:posOffset>3020695</wp:posOffset>
            </wp:positionH>
            <wp:positionV relativeFrom="paragraph">
              <wp:posOffset>2540</wp:posOffset>
            </wp:positionV>
            <wp:extent cx="2459355" cy="2465070"/>
            <wp:effectExtent l="0" t="0" r="0" b="0"/>
            <wp:wrapSquare wrapText="bothSides"/>
            <wp:docPr id="757640991" name="Picture 4"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computer&#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59355" cy="2465070"/>
                    </a:xfrm>
                    <a:prstGeom prst="rect">
                      <a:avLst/>
                    </a:prstGeom>
                    <a:noFill/>
                  </pic:spPr>
                </pic:pic>
              </a:graphicData>
            </a:graphic>
            <wp14:sizeRelH relativeFrom="margin">
              <wp14:pctWidth>0</wp14:pctWidth>
            </wp14:sizeRelH>
            <wp14:sizeRelV relativeFrom="margin">
              <wp14:pctHeight>0</wp14:pctHeight>
            </wp14:sizeRelV>
          </wp:anchor>
        </w:drawing>
      </w:r>
      <w:r w:rsidRPr="004A2A04">
        <w:rPr>
          <w:rFonts w:ascii="Abadi" w:hAnsi="Abadi" w:cs="Open Sans"/>
          <w:b/>
          <w:bCs/>
          <w:color w:val="141515"/>
          <w:sz w:val="28"/>
          <w:szCs w:val="28"/>
        </w:rPr>
        <w:t>If EVER you need to contact a person who is Extremely Clever at finding out what is wrong –with your computer, then I can honestly recommend Mr Chris Williams.  (Who is also a very kind and considerate Gentleman.)</w:t>
      </w:r>
    </w:p>
    <w:p w14:paraId="08C21983" w14:textId="77777777" w:rsidR="004A2A04" w:rsidRPr="004A2A04" w:rsidRDefault="004A2A04" w:rsidP="004A2A04">
      <w:pPr>
        <w:pStyle w:val="paragraphparagraph-textpvklh"/>
        <w:shd w:val="clear" w:color="auto" w:fill="FFFFFF"/>
        <w:spacing w:after="360" w:line="432" w:lineRule="atLeast"/>
        <w:rPr>
          <w:rFonts w:ascii="Abadi" w:hAnsi="Abadi" w:cs="Open Sans"/>
          <w:b/>
          <w:bCs/>
          <w:color w:val="141515"/>
          <w:sz w:val="28"/>
          <w:szCs w:val="28"/>
        </w:rPr>
      </w:pPr>
      <w:r w:rsidRPr="004A2A04">
        <w:rPr>
          <w:rFonts w:ascii="Abadi" w:hAnsi="Abadi" w:cs="Open Sans"/>
          <w:b/>
          <w:bCs/>
          <w:color w:val="141515"/>
          <w:sz w:val="28"/>
          <w:szCs w:val="28"/>
        </w:rPr>
        <w:t xml:space="preserve">              </w:t>
      </w:r>
    </w:p>
    <w:p w14:paraId="19596E90" w14:textId="6E03922E" w:rsidR="004A2A04" w:rsidRPr="004A2A04" w:rsidRDefault="00205173" w:rsidP="004A2A04">
      <w:pPr>
        <w:pStyle w:val="paragraphparagraph-textpvklh"/>
        <w:shd w:val="clear" w:color="auto" w:fill="FFFFFF"/>
        <w:spacing w:after="360" w:line="432" w:lineRule="atLeast"/>
        <w:jc w:val="center"/>
        <w:rPr>
          <w:rFonts w:ascii="Abadi" w:hAnsi="Abadi" w:cs="Open Sans"/>
          <w:b/>
          <w:bCs/>
          <w:color w:val="141515"/>
          <w:sz w:val="16"/>
          <w:szCs w:val="16"/>
        </w:rPr>
      </w:pPr>
      <w:r>
        <w:rPr>
          <w:rFonts w:ascii="Abadi" w:hAnsi="Abadi" w:cs="Open Sans"/>
          <w:b/>
          <w:bCs/>
          <w:color w:val="141515"/>
          <w:sz w:val="16"/>
          <w:szCs w:val="16"/>
        </w:rPr>
        <w:t>**********************************************************************************</w:t>
      </w:r>
    </w:p>
    <w:p w14:paraId="60C8EAEE" w14:textId="77777777" w:rsidR="004A2A04" w:rsidRPr="004A2A04" w:rsidRDefault="004A2A04" w:rsidP="000B6E5E">
      <w:pPr>
        <w:pStyle w:val="paragraphparagraph-textpvklh"/>
        <w:shd w:val="clear" w:color="auto" w:fill="FFFFFF"/>
        <w:spacing w:after="360" w:line="432" w:lineRule="atLeast"/>
        <w:jc w:val="center"/>
        <w:rPr>
          <w:rFonts w:ascii="Abadi" w:hAnsi="Abadi" w:cs="Open Sans"/>
          <w:b/>
          <w:bCs/>
          <w:color w:val="141515"/>
          <w:sz w:val="28"/>
          <w:szCs w:val="28"/>
        </w:rPr>
      </w:pPr>
      <w:r w:rsidRPr="004A2A04">
        <w:rPr>
          <w:rFonts w:ascii="Abadi" w:hAnsi="Abadi" w:cs="Open Sans"/>
          <w:b/>
          <w:bCs/>
          <w:color w:val="141515"/>
          <w:sz w:val="28"/>
          <w:szCs w:val="28"/>
        </w:rPr>
        <w:t>Best Wishes AND Thank You – Sybil (Bremner)</w:t>
      </w:r>
    </w:p>
    <w:p w14:paraId="7C329542" w14:textId="4187FD36" w:rsidR="00D70462" w:rsidRPr="000B6E5E" w:rsidRDefault="000B6E5E" w:rsidP="00EC3A40">
      <w:pPr>
        <w:pStyle w:val="paragraphparagraph-textpvklh"/>
        <w:shd w:val="clear" w:color="auto" w:fill="FFFFFF"/>
        <w:spacing w:before="0" w:beforeAutospacing="0" w:after="360" w:afterAutospacing="0" w:line="432" w:lineRule="atLeast"/>
        <w:jc w:val="center"/>
        <w:rPr>
          <w:rFonts w:ascii="Abadi" w:hAnsi="Abadi" w:cs="Open Sans"/>
          <w:color w:val="141515"/>
          <w:sz w:val="16"/>
          <w:szCs w:val="16"/>
        </w:rPr>
      </w:pPr>
      <w:r>
        <w:rPr>
          <w:rFonts w:ascii="Abadi" w:hAnsi="Abadi" w:cs="Open Sans"/>
          <w:color w:val="141515"/>
          <w:sz w:val="16"/>
          <w:szCs w:val="16"/>
        </w:rPr>
        <w:t>**********************************************************************</w:t>
      </w:r>
    </w:p>
    <w:sectPr w:rsidR="00D70462" w:rsidRPr="000B6E5E" w:rsidSect="003552DA">
      <w:headerReference w:type="default" r:id="rId85"/>
      <w:pgSz w:w="11906" w:h="16838"/>
      <w:pgMar w:top="1440" w:right="1440" w:bottom="1440" w:left="1440" w:header="708" w:footer="708" w:gutter="0"/>
      <w:pgBorders w:offsetFrom="page">
        <w:top w:val="champagneBottle" w:sz="9" w:space="24" w:color="auto"/>
        <w:left w:val="champagneBottle" w:sz="9" w:space="24" w:color="auto"/>
        <w:bottom w:val="champagneBottle" w:sz="9" w:space="24" w:color="auto"/>
        <w:right w:val="champagneBottle" w:sz="9"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B93F8" w14:textId="77777777" w:rsidR="002E02CC" w:rsidRDefault="002E02CC" w:rsidP="00AB6C21">
      <w:r>
        <w:separator/>
      </w:r>
    </w:p>
  </w:endnote>
  <w:endnote w:type="continuationSeparator" w:id="0">
    <w:p w14:paraId="045B459C" w14:textId="77777777" w:rsidR="002E02CC" w:rsidRDefault="002E02CC" w:rsidP="00AB6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1AB1B" w14:textId="77777777" w:rsidR="002E02CC" w:rsidRDefault="002E02CC" w:rsidP="00AB6C21">
      <w:r>
        <w:separator/>
      </w:r>
    </w:p>
  </w:footnote>
  <w:footnote w:type="continuationSeparator" w:id="0">
    <w:p w14:paraId="0385AAB3" w14:textId="77777777" w:rsidR="002E02CC" w:rsidRDefault="002E02CC" w:rsidP="00AB6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7562713"/>
      <w:docPartObj>
        <w:docPartGallery w:val="Page Numbers (Top of Page)"/>
        <w:docPartUnique/>
      </w:docPartObj>
    </w:sdtPr>
    <w:sdtEndPr>
      <w:rPr>
        <w:noProof/>
      </w:rPr>
    </w:sdtEndPr>
    <w:sdtContent>
      <w:p w14:paraId="798CBDE6" w14:textId="4B5D9527" w:rsidR="0040256A" w:rsidRDefault="0040256A">
        <w:pPr>
          <w:pStyle w:val="Header"/>
        </w:pPr>
        <w:r>
          <w:fldChar w:fldCharType="begin"/>
        </w:r>
        <w:r>
          <w:instrText xml:space="preserve"> PAGE   \* MERGEFORMAT </w:instrText>
        </w:r>
        <w:r>
          <w:fldChar w:fldCharType="separate"/>
        </w:r>
        <w:r>
          <w:rPr>
            <w:noProof/>
          </w:rPr>
          <w:t>2</w:t>
        </w:r>
        <w:r>
          <w:rPr>
            <w:noProof/>
          </w:rPr>
          <w:fldChar w:fldCharType="end"/>
        </w:r>
      </w:p>
    </w:sdtContent>
  </w:sdt>
  <w:p w14:paraId="36938043" w14:textId="77777777" w:rsidR="00AB6C21" w:rsidRDefault="00AB6C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C4C3F"/>
    <w:multiLevelType w:val="multilevel"/>
    <w:tmpl w:val="9ADE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D3769"/>
    <w:multiLevelType w:val="multilevel"/>
    <w:tmpl w:val="E064E0E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203E2D0F"/>
    <w:multiLevelType w:val="multilevel"/>
    <w:tmpl w:val="BD1A03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8722413"/>
    <w:multiLevelType w:val="multilevel"/>
    <w:tmpl w:val="4B6CCF9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4E05488F"/>
    <w:multiLevelType w:val="multilevel"/>
    <w:tmpl w:val="B918465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50D25EB4"/>
    <w:multiLevelType w:val="multilevel"/>
    <w:tmpl w:val="E250961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5F9E701D"/>
    <w:multiLevelType w:val="multilevel"/>
    <w:tmpl w:val="D2C0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5966AE"/>
    <w:multiLevelType w:val="multilevel"/>
    <w:tmpl w:val="BED8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9995793">
    <w:abstractNumId w:val="6"/>
  </w:num>
  <w:num w:numId="2" w16cid:durableId="476606614">
    <w:abstractNumId w:val="7"/>
  </w:num>
  <w:num w:numId="3" w16cid:durableId="600843024">
    <w:abstractNumId w:val="0"/>
  </w:num>
  <w:num w:numId="4" w16cid:durableId="26611020">
    <w:abstractNumId w:val="7"/>
  </w:num>
  <w:num w:numId="5" w16cid:durableId="2015644246">
    <w:abstractNumId w:val="2"/>
  </w:num>
  <w:num w:numId="6" w16cid:durableId="1315647015">
    <w:abstractNumId w:val="1"/>
  </w:num>
  <w:num w:numId="7" w16cid:durableId="1074275114">
    <w:abstractNumId w:val="5"/>
  </w:num>
  <w:num w:numId="8" w16cid:durableId="1277371662">
    <w:abstractNumId w:val="4"/>
  </w:num>
  <w:num w:numId="9" w16cid:durableId="323121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F41"/>
    <w:rsid w:val="00011C75"/>
    <w:rsid w:val="000341A4"/>
    <w:rsid w:val="000438BB"/>
    <w:rsid w:val="0004722E"/>
    <w:rsid w:val="00052DD7"/>
    <w:rsid w:val="00056CE4"/>
    <w:rsid w:val="00067DF1"/>
    <w:rsid w:val="00086ECB"/>
    <w:rsid w:val="00087832"/>
    <w:rsid w:val="00092EF0"/>
    <w:rsid w:val="000A5DB8"/>
    <w:rsid w:val="000B62E9"/>
    <w:rsid w:val="000B6E5E"/>
    <w:rsid w:val="000C529C"/>
    <w:rsid w:val="000E2047"/>
    <w:rsid w:val="000E4261"/>
    <w:rsid w:val="000E69B7"/>
    <w:rsid w:val="00106795"/>
    <w:rsid w:val="00125FB8"/>
    <w:rsid w:val="00134371"/>
    <w:rsid w:val="00135241"/>
    <w:rsid w:val="00150F41"/>
    <w:rsid w:val="00165E7E"/>
    <w:rsid w:val="001A6208"/>
    <w:rsid w:val="001B6A3D"/>
    <w:rsid w:val="001D2DC2"/>
    <w:rsid w:val="001D4A3C"/>
    <w:rsid w:val="001D5BBF"/>
    <w:rsid w:val="001E25B7"/>
    <w:rsid w:val="001E7D50"/>
    <w:rsid w:val="002021C5"/>
    <w:rsid w:val="00205173"/>
    <w:rsid w:val="00212DD9"/>
    <w:rsid w:val="00224D68"/>
    <w:rsid w:val="00233F46"/>
    <w:rsid w:val="0023570C"/>
    <w:rsid w:val="00235912"/>
    <w:rsid w:val="00237BE1"/>
    <w:rsid w:val="00241582"/>
    <w:rsid w:val="00244424"/>
    <w:rsid w:val="00250698"/>
    <w:rsid w:val="00270501"/>
    <w:rsid w:val="00272E7C"/>
    <w:rsid w:val="00282323"/>
    <w:rsid w:val="0028352B"/>
    <w:rsid w:val="00285EA2"/>
    <w:rsid w:val="00295808"/>
    <w:rsid w:val="002A3A96"/>
    <w:rsid w:val="002B28E8"/>
    <w:rsid w:val="002C5335"/>
    <w:rsid w:val="002D5F19"/>
    <w:rsid w:val="002E02CC"/>
    <w:rsid w:val="002E4C5B"/>
    <w:rsid w:val="00310AF2"/>
    <w:rsid w:val="003228CA"/>
    <w:rsid w:val="00323C71"/>
    <w:rsid w:val="00327CEB"/>
    <w:rsid w:val="003552DA"/>
    <w:rsid w:val="003777B2"/>
    <w:rsid w:val="0038265B"/>
    <w:rsid w:val="00383C3C"/>
    <w:rsid w:val="00390B0E"/>
    <w:rsid w:val="003919E8"/>
    <w:rsid w:val="00397F0E"/>
    <w:rsid w:val="003A251F"/>
    <w:rsid w:val="003A4632"/>
    <w:rsid w:val="003C4D18"/>
    <w:rsid w:val="003C583B"/>
    <w:rsid w:val="003C5DA8"/>
    <w:rsid w:val="003D2C44"/>
    <w:rsid w:val="003E47DB"/>
    <w:rsid w:val="0040256A"/>
    <w:rsid w:val="00425415"/>
    <w:rsid w:val="004317C3"/>
    <w:rsid w:val="00441F2D"/>
    <w:rsid w:val="004A2A04"/>
    <w:rsid w:val="004B097D"/>
    <w:rsid w:val="004C5F8E"/>
    <w:rsid w:val="004D790F"/>
    <w:rsid w:val="004E33F0"/>
    <w:rsid w:val="004E5DB8"/>
    <w:rsid w:val="004F03A4"/>
    <w:rsid w:val="004F5A11"/>
    <w:rsid w:val="0050620A"/>
    <w:rsid w:val="00514608"/>
    <w:rsid w:val="00515BB4"/>
    <w:rsid w:val="0053117D"/>
    <w:rsid w:val="00542B01"/>
    <w:rsid w:val="00574683"/>
    <w:rsid w:val="005755EC"/>
    <w:rsid w:val="00586541"/>
    <w:rsid w:val="00591BCF"/>
    <w:rsid w:val="005B4FC6"/>
    <w:rsid w:val="005B65F4"/>
    <w:rsid w:val="005C03E1"/>
    <w:rsid w:val="005C106B"/>
    <w:rsid w:val="005E1EC5"/>
    <w:rsid w:val="005F3962"/>
    <w:rsid w:val="005F569C"/>
    <w:rsid w:val="0062065D"/>
    <w:rsid w:val="00632876"/>
    <w:rsid w:val="006538C2"/>
    <w:rsid w:val="00663320"/>
    <w:rsid w:val="0068148C"/>
    <w:rsid w:val="006B3616"/>
    <w:rsid w:val="006C049D"/>
    <w:rsid w:val="006D2F97"/>
    <w:rsid w:val="006F3E37"/>
    <w:rsid w:val="00710C24"/>
    <w:rsid w:val="0074138D"/>
    <w:rsid w:val="0074163E"/>
    <w:rsid w:val="00743370"/>
    <w:rsid w:val="0074397C"/>
    <w:rsid w:val="00763ECF"/>
    <w:rsid w:val="00777DD4"/>
    <w:rsid w:val="00794442"/>
    <w:rsid w:val="00794E30"/>
    <w:rsid w:val="00795F81"/>
    <w:rsid w:val="007B1DE0"/>
    <w:rsid w:val="007B4DDC"/>
    <w:rsid w:val="007C3575"/>
    <w:rsid w:val="007D30F1"/>
    <w:rsid w:val="007D3AB9"/>
    <w:rsid w:val="007E2AA1"/>
    <w:rsid w:val="007E3A78"/>
    <w:rsid w:val="00826721"/>
    <w:rsid w:val="008361C0"/>
    <w:rsid w:val="00851674"/>
    <w:rsid w:val="00851938"/>
    <w:rsid w:val="008636DF"/>
    <w:rsid w:val="00866E7E"/>
    <w:rsid w:val="00875670"/>
    <w:rsid w:val="008A229C"/>
    <w:rsid w:val="008A5C0D"/>
    <w:rsid w:val="008B2BDB"/>
    <w:rsid w:val="008C77D3"/>
    <w:rsid w:val="00903B21"/>
    <w:rsid w:val="00910232"/>
    <w:rsid w:val="00913D17"/>
    <w:rsid w:val="0092209A"/>
    <w:rsid w:val="0093523B"/>
    <w:rsid w:val="009454FC"/>
    <w:rsid w:val="0095685D"/>
    <w:rsid w:val="00965EA1"/>
    <w:rsid w:val="009709AC"/>
    <w:rsid w:val="00981EAD"/>
    <w:rsid w:val="009867F7"/>
    <w:rsid w:val="009A01C9"/>
    <w:rsid w:val="009D3D4E"/>
    <w:rsid w:val="009D4F86"/>
    <w:rsid w:val="009E5A18"/>
    <w:rsid w:val="009F238A"/>
    <w:rsid w:val="00A16C8B"/>
    <w:rsid w:val="00A23FF0"/>
    <w:rsid w:val="00A40B29"/>
    <w:rsid w:val="00A473CD"/>
    <w:rsid w:val="00A545CD"/>
    <w:rsid w:val="00A56A0C"/>
    <w:rsid w:val="00A67243"/>
    <w:rsid w:val="00A724CF"/>
    <w:rsid w:val="00A73DE3"/>
    <w:rsid w:val="00A959EC"/>
    <w:rsid w:val="00AB0EBA"/>
    <w:rsid w:val="00AB6C21"/>
    <w:rsid w:val="00AD0ECA"/>
    <w:rsid w:val="00AD243E"/>
    <w:rsid w:val="00AF1DDB"/>
    <w:rsid w:val="00AF5766"/>
    <w:rsid w:val="00B0322E"/>
    <w:rsid w:val="00B03DF8"/>
    <w:rsid w:val="00B26C7C"/>
    <w:rsid w:val="00B43DC3"/>
    <w:rsid w:val="00B52EC5"/>
    <w:rsid w:val="00B626A0"/>
    <w:rsid w:val="00B83536"/>
    <w:rsid w:val="00BC703E"/>
    <w:rsid w:val="00BE4368"/>
    <w:rsid w:val="00BF0A33"/>
    <w:rsid w:val="00BF1433"/>
    <w:rsid w:val="00BF4BA8"/>
    <w:rsid w:val="00BF69FE"/>
    <w:rsid w:val="00C0135B"/>
    <w:rsid w:val="00C213F0"/>
    <w:rsid w:val="00C21B15"/>
    <w:rsid w:val="00C378FC"/>
    <w:rsid w:val="00C513A8"/>
    <w:rsid w:val="00C63D42"/>
    <w:rsid w:val="00C66187"/>
    <w:rsid w:val="00C810FD"/>
    <w:rsid w:val="00C81442"/>
    <w:rsid w:val="00C93F6E"/>
    <w:rsid w:val="00CA0A93"/>
    <w:rsid w:val="00CA5BA4"/>
    <w:rsid w:val="00CB69C2"/>
    <w:rsid w:val="00CD4E1E"/>
    <w:rsid w:val="00CE41A0"/>
    <w:rsid w:val="00CE4C49"/>
    <w:rsid w:val="00CF0FF5"/>
    <w:rsid w:val="00CF4BA0"/>
    <w:rsid w:val="00CF6984"/>
    <w:rsid w:val="00D16CE9"/>
    <w:rsid w:val="00D27297"/>
    <w:rsid w:val="00D35D32"/>
    <w:rsid w:val="00D50061"/>
    <w:rsid w:val="00D52D0F"/>
    <w:rsid w:val="00D61D30"/>
    <w:rsid w:val="00D6258F"/>
    <w:rsid w:val="00D63E31"/>
    <w:rsid w:val="00D70462"/>
    <w:rsid w:val="00D72AEB"/>
    <w:rsid w:val="00D76059"/>
    <w:rsid w:val="00D806DA"/>
    <w:rsid w:val="00D93CF5"/>
    <w:rsid w:val="00DB0376"/>
    <w:rsid w:val="00DB50FC"/>
    <w:rsid w:val="00DB58B8"/>
    <w:rsid w:val="00DB784C"/>
    <w:rsid w:val="00DF342E"/>
    <w:rsid w:val="00E1478D"/>
    <w:rsid w:val="00E26EB5"/>
    <w:rsid w:val="00E44708"/>
    <w:rsid w:val="00E46DFB"/>
    <w:rsid w:val="00E5467A"/>
    <w:rsid w:val="00E741DF"/>
    <w:rsid w:val="00E817A3"/>
    <w:rsid w:val="00E878A4"/>
    <w:rsid w:val="00EC3A40"/>
    <w:rsid w:val="00EE0D9E"/>
    <w:rsid w:val="00EE31B3"/>
    <w:rsid w:val="00EE4C6E"/>
    <w:rsid w:val="00EE4F26"/>
    <w:rsid w:val="00EF13BB"/>
    <w:rsid w:val="00F0151A"/>
    <w:rsid w:val="00F309DF"/>
    <w:rsid w:val="00F32211"/>
    <w:rsid w:val="00F409BB"/>
    <w:rsid w:val="00F40A52"/>
    <w:rsid w:val="00F43FBB"/>
    <w:rsid w:val="00F47521"/>
    <w:rsid w:val="00F80F35"/>
    <w:rsid w:val="00FB6151"/>
    <w:rsid w:val="00FC4AC3"/>
    <w:rsid w:val="00FC72BA"/>
    <w:rsid w:val="00FC77C9"/>
    <w:rsid w:val="00FE607E"/>
    <w:rsid w:val="00FF2D36"/>
    <w:rsid w:val="00FF6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F5381"/>
  <w15:chartTrackingRefBased/>
  <w15:docId w15:val="{2AC9ED69-49CF-469E-81B8-A32349487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C44"/>
    <w:pPr>
      <w:spacing w:after="0" w:line="240" w:lineRule="auto"/>
    </w:pPr>
    <w:rPr>
      <w:rFonts w:ascii="Calibri" w:hAnsi="Calibri" w:cs="Calibri"/>
      <w:lang w:eastAsia="en-GB"/>
    </w:rPr>
  </w:style>
  <w:style w:type="paragraph" w:styleId="Heading1">
    <w:name w:val="heading 1"/>
    <w:basedOn w:val="Normal"/>
    <w:link w:val="Heading1Char"/>
    <w:uiPriority w:val="9"/>
    <w:qFormat/>
    <w:rsid w:val="003D2C44"/>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unhideWhenUsed/>
    <w:qFormat/>
    <w:rsid w:val="003D2C4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3D2C44"/>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3D2C44"/>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D2C44"/>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3D2C4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D2C4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D2C4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D2C4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C44"/>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rsid w:val="003D2C44"/>
    <w:rPr>
      <w:rFonts w:ascii="Calibri" w:hAnsi="Calibri" w:cs="Calibri"/>
      <w:b/>
      <w:bCs/>
      <w:sz w:val="36"/>
      <w:szCs w:val="36"/>
      <w:lang w:eastAsia="en-GB"/>
    </w:rPr>
  </w:style>
  <w:style w:type="character" w:customStyle="1" w:styleId="Heading3Char">
    <w:name w:val="Heading 3 Char"/>
    <w:basedOn w:val="DefaultParagraphFont"/>
    <w:link w:val="Heading3"/>
    <w:uiPriority w:val="9"/>
    <w:rsid w:val="003D2C44"/>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3D2C44"/>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3D2C44"/>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3D2C44"/>
    <w:rPr>
      <w:b/>
      <w:bCs/>
    </w:rPr>
  </w:style>
  <w:style w:type="character" w:styleId="Emphasis">
    <w:name w:val="Emphasis"/>
    <w:basedOn w:val="DefaultParagraphFont"/>
    <w:uiPriority w:val="20"/>
    <w:qFormat/>
    <w:rsid w:val="003D2C44"/>
    <w:rPr>
      <w:i/>
      <w:iCs/>
    </w:rPr>
  </w:style>
  <w:style w:type="paragraph" w:styleId="ListParagraph">
    <w:name w:val="List Paragraph"/>
    <w:basedOn w:val="Normal"/>
    <w:uiPriority w:val="34"/>
    <w:qFormat/>
    <w:rsid w:val="003D2C44"/>
    <w:pPr>
      <w:ind w:left="720"/>
      <w:contextualSpacing/>
    </w:pPr>
  </w:style>
  <w:style w:type="character" w:customStyle="1" w:styleId="Heading6Char">
    <w:name w:val="Heading 6 Char"/>
    <w:basedOn w:val="DefaultParagraphFont"/>
    <w:link w:val="Heading6"/>
    <w:uiPriority w:val="9"/>
    <w:semiHidden/>
    <w:rsid w:val="003D2C44"/>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3D2C44"/>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3D2C44"/>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3D2C44"/>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3D2C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2C44"/>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3D2C44"/>
    <w:pPr>
      <w:numPr>
        <w:ilvl w:val="1"/>
      </w:numPr>
      <w:spacing w:after="160"/>
    </w:pPr>
    <w:rPr>
      <w:rFonts w:asciiTheme="minorHAnsi" w:eastAsiaTheme="majorEastAsia" w:hAnsiTheme="minorHAnsi" w:cstheme="majorBidi"/>
      <w:color w:val="000000" w:themeColor="text1"/>
      <w:spacing w:val="15"/>
      <w:sz w:val="28"/>
      <w:szCs w:val="28"/>
    </w:rPr>
  </w:style>
  <w:style w:type="character" w:customStyle="1" w:styleId="SubtitleChar">
    <w:name w:val="Subtitle Char"/>
    <w:basedOn w:val="DefaultParagraphFont"/>
    <w:link w:val="Subtitle"/>
    <w:uiPriority w:val="11"/>
    <w:rsid w:val="003D2C44"/>
    <w:rPr>
      <w:rFonts w:eastAsiaTheme="majorEastAsia" w:cstheme="majorBidi"/>
      <w:color w:val="000000" w:themeColor="text1"/>
      <w:spacing w:val="15"/>
      <w:sz w:val="28"/>
      <w:szCs w:val="28"/>
      <w:lang w:eastAsia="en-GB"/>
    </w:rPr>
  </w:style>
  <w:style w:type="paragraph" w:styleId="Quote">
    <w:name w:val="Quote"/>
    <w:basedOn w:val="Normal"/>
    <w:next w:val="Normal"/>
    <w:link w:val="QuoteChar"/>
    <w:uiPriority w:val="29"/>
    <w:qFormat/>
    <w:rsid w:val="003D2C44"/>
    <w:pPr>
      <w:spacing w:before="160" w:after="160"/>
      <w:jc w:val="center"/>
    </w:pPr>
    <w:rPr>
      <w:i/>
      <w:iCs/>
      <w:color w:val="000000" w:themeColor="text1"/>
    </w:rPr>
  </w:style>
  <w:style w:type="character" w:customStyle="1" w:styleId="QuoteChar">
    <w:name w:val="Quote Char"/>
    <w:basedOn w:val="DefaultParagraphFont"/>
    <w:link w:val="Quote"/>
    <w:uiPriority w:val="29"/>
    <w:rsid w:val="003D2C44"/>
    <w:rPr>
      <w:rFonts w:ascii="Calibri" w:hAnsi="Calibri" w:cs="Calibri"/>
      <w:i/>
      <w:iCs/>
      <w:color w:val="000000" w:themeColor="text1"/>
      <w:lang w:eastAsia="en-GB"/>
    </w:rPr>
  </w:style>
  <w:style w:type="paragraph" w:styleId="IntenseQuote">
    <w:name w:val="Intense Quote"/>
    <w:basedOn w:val="Normal"/>
    <w:next w:val="Normal"/>
    <w:link w:val="IntenseQuoteChar"/>
    <w:uiPriority w:val="30"/>
    <w:qFormat/>
    <w:rsid w:val="003D2C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2C44"/>
    <w:rPr>
      <w:rFonts w:ascii="Calibri" w:hAnsi="Calibri" w:cs="Calibri"/>
      <w:i/>
      <w:iCs/>
      <w:color w:val="0F4761" w:themeColor="accent1" w:themeShade="BF"/>
      <w:lang w:eastAsia="en-GB"/>
    </w:rPr>
  </w:style>
  <w:style w:type="character" w:styleId="IntenseEmphasis">
    <w:name w:val="Intense Emphasis"/>
    <w:basedOn w:val="DefaultParagraphFont"/>
    <w:uiPriority w:val="21"/>
    <w:qFormat/>
    <w:rsid w:val="003D2C44"/>
    <w:rPr>
      <w:i/>
      <w:iCs/>
      <w:color w:val="0F4761" w:themeColor="accent1" w:themeShade="BF"/>
    </w:rPr>
  </w:style>
  <w:style w:type="character" w:styleId="IntenseReference">
    <w:name w:val="Intense Reference"/>
    <w:basedOn w:val="DefaultParagraphFont"/>
    <w:uiPriority w:val="32"/>
    <w:qFormat/>
    <w:rsid w:val="003D2C44"/>
    <w:rPr>
      <w:b/>
      <w:bCs/>
      <w:smallCaps/>
      <w:color w:val="0F4761" w:themeColor="accent1" w:themeShade="BF"/>
      <w:spacing w:val="5"/>
    </w:rPr>
  </w:style>
  <w:style w:type="paragraph" w:customStyle="1" w:styleId="paragraphparagraph-textpvklh">
    <w:name w:val="paragraph_paragraph-text__pvklh"/>
    <w:basedOn w:val="Normal"/>
    <w:rsid w:val="00981EAD"/>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81EAD"/>
    <w:rPr>
      <w:color w:val="467886" w:themeColor="hyperlink"/>
      <w:u w:val="single"/>
    </w:rPr>
  </w:style>
  <w:style w:type="character" w:styleId="UnresolvedMention">
    <w:name w:val="Unresolved Mention"/>
    <w:basedOn w:val="DefaultParagraphFont"/>
    <w:uiPriority w:val="99"/>
    <w:semiHidden/>
    <w:unhideWhenUsed/>
    <w:rsid w:val="00981EAD"/>
    <w:rPr>
      <w:color w:val="605E5C"/>
      <w:shd w:val="clear" w:color="auto" w:fill="E1DFDD"/>
    </w:rPr>
  </w:style>
  <w:style w:type="paragraph" w:styleId="NormalWeb">
    <w:name w:val="Normal (Web)"/>
    <w:basedOn w:val="Normal"/>
    <w:uiPriority w:val="99"/>
    <w:semiHidden/>
    <w:unhideWhenUsed/>
    <w:rsid w:val="003C583B"/>
    <w:pPr>
      <w:spacing w:before="100" w:beforeAutospacing="1" w:after="100" w:afterAutospacing="1"/>
    </w:pPr>
    <w:rPr>
      <w:rFonts w:ascii="Aptos" w:hAnsi="Aptos" w:cs="Aptos"/>
      <w:sz w:val="24"/>
      <w:szCs w:val="24"/>
    </w:rPr>
  </w:style>
  <w:style w:type="paragraph" w:customStyle="1" w:styleId="gdp">
    <w:name w:val="gd_p"/>
    <w:basedOn w:val="Normal"/>
    <w:uiPriority w:val="99"/>
    <w:semiHidden/>
    <w:rsid w:val="003C583B"/>
    <w:pPr>
      <w:spacing w:before="100" w:beforeAutospacing="1" w:after="100" w:afterAutospacing="1"/>
    </w:pPr>
    <w:rPr>
      <w:rFonts w:ascii="Aptos" w:hAnsi="Aptos" w:cs="Aptos"/>
      <w:sz w:val="24"/>
      <w:szCs w:val="24"/>
    </w:rPr>
  </w:style>
  <w:style w:type="character" w:styleId="FollowedHyperlink">
    <w:name w:val="FollowedHyperlink"/>
    <w:basedOn w:val="DefaultParagraphFont"/>
    <w:uiPriority w:val="99"/>
    <w:semiHidden/>
    <w:unhideWhenUsed/>
    <w:rsid w:val="0092209A"/>
    <w:rPr>
      <w:color w:val="96607D" w:themeColor="followedHyperlink"/>
      <w:u w:val="single"/>
    </w:rPr>
  </w:style>
  <w:style w:type="paragraph" w:styleId="Header">
    <w:name w:val="header"/>
    <w:basedOn w:val="Normal"/>
    <w:link w:val="HeaderChar"/>
    <w:uiPriority w:val="99"/>
    <w:unhideWhenUsed/>
    <w:rsid w:val="00AB6C21"/>
    <w:pPr>
      <w:tabs>
        <w:tab w:val="center" w:pos="4513"/>
        <w:tab w:val="right" w:pos="9026"/>
      </w:tabs>
    </w:pPr>
  </w:style>
  <w:style w:type="character" w:customStyle="1" w:styleId="HeaderChar">
    <w:name w:val="Header Char"/>
    <w:basedOn w:val="DefaultParagraphFont"/>
    <w:link w:val="Header"/>
    <w:uiPriority w:val="99"/>
    <w:rsid w:val="00AB6C21"/>
    <w:rPr>
      <w:rFonts w:ascii="Calibri" w:hAnsi="Calibri" w:cs="Calibri"/>
      <w:lang w:eastAsia="en-GB"/>
    </w:rPr>
  </w:style>
  <w:style w:type="paragraph" w:styleId="Footer">
    <w:name w:val="footer"/>
    <w:basedOn w:val="Normal"/>
    <w:link w:val="FooterChar"/>
    <w:uiPriority w:val="99"/>
    <w:unhideWhenUsed/>
    <w:rsid w:val="00AB6C21"/>
    <w:pPr>
      <w:tabs>
        <w:tab w:val="center" w:pos="4513"/>
        <w:tab w:val="right" w:pos="9026"/>
      </w:tabs>
    </w:pPr>
  </w:style>
  <w:style w:type="character" w:customStyle="1" w:styleId="FooterChar">
    <w:name w:val="Footer Char"/>
    <w:basedOn w:val="DefaultParagraphFont"/>
    <w:link w:val="Footer"/>
    <w:uiPriority w:val="99"/>
    <w:rsid w:val="00AB6C21"/>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s://content.govdelivery.com/attachments/fancy_images/UKWCBC/2026/03/13336959/6771196/dan-dani_crop.jpg" TargetMode="External"/><Relationship Id="rId21" Type="http://schemas.openxmlformats.org/officeDocument/2006/relationships/hyperlink" Target="https://www.wrexham.gov.uk/service/other-ways-recycle-wrexham/household-recycling-centres" TargetMode="External"/><Relationship Id="rId42" Type="http://schemas.openxmlformats.org/officeDocument/2006/relationships/image" Target="media/image6.jpeg"/><Relationship Id="rId47" Type="http://schemas.openxmlformats.org/officeDocument/2006/relationships/image" Target="media/image8.jpeg"/><Relationship Id="rId63" Type="http://schemas.openxmlformats.org/officeDocument/2006/relationships/image" Target="media/image16.png"/><Relationship Id="rId68" Type="http://schemas.openxmlformats.org/officeDocument/2006/relationships/image" Target="media/image19.png"/><Relationship Id="rId84" Type="http://schemas.openxmlformats.org/officeDocument/2006/relationships/image" Target="media/image21.jpeg"/><Relationship Id="rId16" Type="http://schemas.openxmlformats.org/officeDocument/2006/relationships/image" Target="media/image1.png"/><Relationship Id="rId11" Type="http://schemas.openxmlformats.org/officeDocument/2006/relationships/hyperlink" Target="https://news.wrexham.gov.uk/easter-bin-collection-changes/" TargetMode="External"/><Relationship Id="rId32" Type="http://schemas.openxmlformats.org/officeDocument/2006/relationships/image" Target="https://content.govdelivery.com/attachments/fancy_images/UKWCBC/2026/03/13336962/6771199/cow-general_crop.jpg" TargetMode="External"/><Relationship Id="rId37" Type="http://schemas.openxmlformats.org/officeDocument/2006/relationships/image" Target="media/image4.jpeg"/><Relationship Id="rId53" Type="http://schemas.openxmlformats.org/officeDocument/2006/relationships/hyperlink" Target="https://links-1.govdelivery.com/CL0/https:%2F%2Fx.com%2FWGHealthandCare%2Fstatus%2F2039012960488530155%3Futm_content=%26utm_medium=email%26utm_name=%26utm_source=govdelivery%26utm_term=/1/0100019d48d1d7c3-38ea16e2-c3de-4dac-98e4-9242bf02364d-000000/bA2IVJX6fCDDlwUWwFjCeX_PdgDydx9bIFNrU7s6tsI=451" TargetMode="External"/><Relationship Id="rId58" Type="http://schemas.openxmlformats.org/officeDocument/2006/relationships/hyperlink" Target="https://links-1.govdelivery.com/CL0/https:%2F%2Fwww.gov.wales%2Fnew-llantrisant-health-park-cut-waiting-times-across-south-east-wales%3Futm_content=%26utm_medium=email%26utm_name=%26utm_source=govdelivery%26utm_term=/1/0100019d48d1d7c3-38ea16e2-c3de-4dac-98e4-9242bf02364d-000000/afK8CVRDi7_Ugc3uHtPa_fFP0WXlhdCYxlnO2AF91dk=451" TargetMode="External"/><Relationship Id="rId74" Type="http://schemas.openxmlformats.org/officeDocument/2006/relationships/hyperlink" Target="https://links-1.govdelivery.com/CL0/https:%2F%2Fwww.gov.wales%2Fwritten-statement-rollout-digital-eye-care-programme%3Futm_content=%26utm_medium=email%26utm_name=%26utm_source=govdelivery%26utm_term=/1/0100019d48d1d7c3-38ea16e2-c3de-4dac-98e4-9242bf02364d-000000/uzeqYRXagwJSmllGCYCC1pOcx5p5XKRLx3-1b3V_IA4=451" TargetMode="External"/><Relationship Id="rId79" Type="http://schemas.openxmlformats.org/officeDocument/2006/relationships/hyperlink" Target="https://links-1.govdelivery.com/CL0/https:%2F%2Fwww.gov.wales%2Fchanges-two-codes-practice-part-6-and-special-guardianship-orders%3Futm_content=%26utm_medium=email%26utm_name=%26utm_source=govdelivery%26utm_term=/1/0100019d48d1d7c3-38ea16e2-c3de-4dac-98e4-9242bf02364d-000000/GDzi2pdpxfQIw_7NYzKyFO-w_oXsd5B_lRqkP2rVmKI=451" TargetMode="External"/><Relationship Id="rId5" Type="http://schemas.openxmlformats.org/officeDocument/2006/relationships/footnotes" Target="footnotes.xml"/><Relationship Id="rId19" Type="http://schemas.openxmlformats.org/officeDocument/2006/relationships/hyperlink" Target="https://myaccount.wrexham.gov.uk/en/AchieveForms/?form_uri=sandbox-publish://AF-Process-ceb55423-9f5d-4124-b713-805ac7a73e3e/AF-Stage-854336b9-1221-4e6a-88d7-785fb2f8e340/definition.json&amp;redirectlink=/en&amp;cancelRedirectLink=/en&amp;consentMessage=yes&amp;noLoginPrompt=1" TargetMode="External"/><Relationship Id="rId14" Type="http://schemas.openxmlformats.org/officeDocument/2006/relationships/hyperlink" Target="https://myaccount.wrexham.gov.uk/en/AchieveForms/?form_uri=sandbox-publish://AF-Process-ceb55423-9f5d-4124-b713-805ac7a73e3e/AF-Stage-854336b9-1221-4e6a-88d7-785fb2f8e340/definition.json&amp;redirectlink=/en&amp;cancelRedirectLink=/en&amp;consentMessage=yes&amp;noLoginPrompt=1" TargetMode="External"/><Relationship Id="rId22" Type="http://schemas.openxmlformats.org/officeDocument/2006/relationships/hyperlink" Target="https://news.wrexham.gov.uk/how-to-renew-your-garden-waste-subscription/" TargetMode="External"/><Relationship Id="rId27" Type="http://schemas.openxmlformats.org/officeDocument/2006/relationships/hyperlink" Target="https://links-1.govdelivery.com/CL0/http:%2F%2Fwww.wrexhamcarnivalofwords.com%2F%3Ffbclid=IwZXh0bgNhZW0CMTAAYnJpZBEwNGlzbDkzWExkekVlMm9CU3NydGMGYXBwX2lkDzUxNDc3MTU2OTIyODA2MQABHjinFDJxccTOrnnNo2qLGyYKEBy8DVZtv85CZYWRK4nDJPTZbSvbtFRpOa-V_aem_qLJFn_AYTPGqYcoP5J3P4A/1/0100019d4a3510f4-171b7eac-9926-48ce-bf02-8026c205a638-000000/KJvw8XirFMZVrwA1tx3hBvUhAwojtD48LYwe1IBRfNw=451" TargetMode="External"/><Relationship Id="rId30" Type="http://schemas.openxmlformats.org/officeDocument/2006/relationships/image" Target="https://content.govdelivery.com/attachments/fancy_images/UKWCBC/2026/03/13336961/6771198/ben_crop.jpg" TargetMode="External"/><Relationship Id="rId35" Type="http://schemas.openxmlformats.org/officeDocument/2006/relationships/image" Target="media/image3.jpeg"/><Relationship Id="rId43" Type="http://schemas.openxmlformats.org/officeDocument/2006/relationships/hyperlink" Target="https://www.typawb.wales/event/school-holiday-play-sessions/2026-03-31/" TargetMode="External"/><Relationship Id="rId48" Type="http://schemas.openxmlformats.org/officeDocument/2006/relationships/hyperlink" Target="https://www.typawb.wales/event/pop-up-museum/" TargetMode="External"/><Relationship Id="rId56" Type="http://schemas.openxmlformats.org/officeDocument/2006/relationships/hyperlink" Target="https://links-1.govdelivery.com/CL0/https:%2F%2Fwww.gov.wales%2Fstronger-nhs-wales-complaints-system-comes-force%3Futm_content=%26utm_medium=email%26utm_name=%26utm_source=govdelivery%26utm_term=/1/0100019d48d1d7c3-38ea16e2-c3de-4dac-98e4-9242bf02364d-000000/7Ikk0QXCvpXnL8Q6SGQkuYMv_EeOqihQmF5Nl5IqNPw=451" TargetMode="External"/><Relationship Id="rId64" Type="http://schemas.openxmlformats.org/officeDocument/2006/relationships/image" Target="media/image17.jpeg"/><Relationship Id="rId69" Type="http://schemas.openxmlformats.org/officeDocument/2006/relationships/hyperlink" Target="https://links-1.govdelivery.com/CL0/https:%2F%2Fcavuhb.nhs.wales%2Fnews%2Flatest-news%2Fhow-project-search-is-helping-sam-build-his-future%2F%3Futm_content=%26utm_medium=email%26utm_name=%26utm_source=govdelivery%26utm_term=/1/0100019d48d1d7c3-38ea16e2-c3de-4dac-98e4-9242bf02364d-000000/djGBGpMA7rcA60dWcG0k10VezB5yv44zdOyAlbwwmYs=451" TargetMode="External"/><Relationship Id="rId77" Type="http://schemas.openxmlformats.org/officeDocument/2006/relationships/hyperlink" Target="https://links-1.govdelivery.com/CL0/https:%2F%2Fwww.gov.wales%2Fwritten-statement-child-minding-and-day-care-exceptions-revocation-and-transitional-provision-wales%3Futm_content=%26utm_medium=email%26utm_name=%26utm_source=govdelivery%26utm_term=/1/0100019d48d1d7c3-38ea16e2-c3de-4dac-98e4-9242bf02364d-000000/g4AtUn2MsZW6ow8sW_qXpy1wWnMY7OddyBuydqkeXw4=451" TargetMode="External"/><Relationship Id="rId8" Type="http://schemas.openxmlformats.org/officeDocument/2006/relationships/hyperlink" Target="https://news.wrexham.gov.uk/easter-bin-collection-changes/" TargetMode="External"/><Relationship Id="rId51" Type="http://schemas.openxmlformats.org/officeDocument/2006/relationships/image" Target="media/image10.jpeg"/><Relationship Id="rId72" Type="http://schemas.openxmlformats.org/officeDocument/2006/relationships/hyperlink" Target="https://links-1.govdelivery.com/CL0/https:%2F%2Fwww.gov.wales%2Fwritten-statement-neurodivergence-improvement-programme-priorities-2026-27%3Futm_content=%26utm_medium=email%26utm_name=%26utm_source=govdelivery%26utm_term=/1/0100019d48d1d7c3-38ea16e2-c3de-4dac-98e4-9242bf02364d-000000/ilPGhgq8WZTaCqe6hRlJAz4b3X1apJL6V-xBMeBYT2E=451" TargetMode="External"/><Relationship Id="rId80" Type="http://schemas.openxmlformats.org/officeDocument/2006/relationships/hyperlink" Target="https://links-1.govdelivery.com/CL0/https:%2F%2Fwww.gov.wales%2Fremoving-profit-childrens-care-local-authority-sufficiency-plan-duty%3Futm_content=%26utm_medium=email%26utm_name=%26utm_source=govdelivery%26utm_term=/1/0100019d48d1d7c3-38ea16e2-c3de-4dac-98e4-9242bf02364d-000000/ADDqjUTLDxAgsxWLhopCYrHC52EybRsHzrXrWHyMhhg=451"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news.wrexham.gov.uk/easter-bin-collection-changes/" TargetMode="External"/><Relationship Id="rId17" Type="http://schemas.openxmlformats.org/officeDocument/2006/relationships/hyperlink" Target="https://www.wrexham.gov.uk/service/when-are-my-bins-collected" TargetMode="External"/><Relationship Id="rId25" Type="http://schemas.openxmlformats.org/officeDocument/2006/relationships/image" Target="media/image2.jpeg"/><Relationship Id="rId33" Type="http://schemas.openxmlformats.org/officeDocument/2006/relationships/hyperlink" Target="https://links-1.govdelivery.com/CL0/http:%2F%2Fwww.wrexhamcarnivalofowords.com/1/0100019d4a3510f4-171b7eac-9926-48ce-bf02-8026c205a638-000000/vXbNTOn2fGFulqb6ioFHZ-MVxxeHmiDdL3-kflPcqaw=451" TargetMode="External"/><Relationship Id="rId38" Type="http://schemas.openxmlformats.org/officeDocument/2006/relationships/hyperlink" Target="https://www.typawb.wales/event/monday-music-club/2025-12-15/" TargetMode="External"/><Relationship Id="rId46" Type="http://schemas.openxmlformats.org/officeDocument/2006/relationships/hyperlink" Target="https://www.typawb.wales/event/career-event-gradcon-cymru-wrecsam/" TargetMode="External"/><Relationship Id="rId59" Type="http://schemas.openxmlformats.org/officeDocument/2006/relationships/image" Target="media/image14.jpeg"/><Relationship Id="rId67" Type="http://schemas.openxmlformats.org/officeDocument/2006/relationships/hyperlink" Target="https://links-1.govdelivery.com/CL0/https:%2F%2Fcavuhb.nhs.wales%2Fnews%2Flatest-news%2Fit-helps-me-feel-confident-and-happy-barrys-mental-health-hub-for-young-people-undergoes-major-expansion%2F%3Futm_content=%26utm_medium=email%26utm_name=%26utm_source=govdelivery%26utm_term=/1/0100019d48d1d7c3-38ea16e2-c3de-4dac-98e4-9242bf02364d-000000/9EUpkHG-DFYElnScO6ZQh8BTjPW9x9M5qQlpLSBDJoc=451" TargetMode="External"/><Relationship Id="rId20" Type="http://schemas.openxmlformats.org/officeDocument/2006/relationships/hyperlink" Target="https://www.wrexham.gov.uk/service/when-are-my-bins-collected" TargetMode="External"/><Relationship Id="rId41" Type="http://schemas.openxmlformats.org/officeDocument/2006/relationships/hyperlink" Target="https://www.typawb.wales/event/monday-music-club/2025-12-15/" TargetMode="External"/><Relationship Id="rId54" Type="http://schemas.openxmlformats.org/officeDocument/2006/relationships/image" Target="media/image11.png"/><Relationship Id="rId62" Type="http://schemas.openxmlformats.org/officeDocument/2006/relationships/hyperlink" Target="https://links-1.govdelivery.com/CL0/https:%2F%2Fwww.gov.wales%2Fmedicine-it-just-doesnt-come-box-how-social-prescribing-changing-lives-across-wales%3Futm_content=%26utm_medium=email%26utm_name=%26utm_source=govdelivery%26utm_term=/1/0100019d48d1d7c3-38ea16e2-c3de-4dac-98e4-9242bf02364d-000000/LRK0TlFc9fR6fqDWJmThuSZ487UUNuuNZSEnIPHMv8U=451" TargetMode="External"/><Relationship Id="rId70" Type="http://schemas.openxmlformats.org/officeDocument/2006/relationships/image" Target="media/image20.png"/><Relationship Id="rId75" Type="http://schemas.openxmlformats.org/officeDocument/2006/relationships/hyperlink" Target="https://links-1.govdelivery.com/CL0/https:%2F%2Fwww.gov.wales%2Fwritten-statement-report-delivery-stage-1-initial-implementation-plan-and-proposed-stage-2%3Futm_content=%26utm_medium=email%26utm_name=%26utm_source=govdelivery%26utm_term=/1/0100019d48d1d7c3-38ea16e2-c3de-4dac-98e4-9242bf02364d-000000/LO_767iSGALT2oA_-v_2W2OByRFMO10qI0tOxihNs1k=451" TargetMode="External"/><Relationship Id="rId83" Type="http://schemas.openxmlformats.org/officeDocument/2006/relationships/hyperlink" Target="https://links-1.govdelivery.com/CL0/https:%2F%2Fwww.gov.wales%2Ftalk-me-phase-2-speech-language-and-communication-slc-delivery-plan-2026-2030%3Futm_content=%26utm_medium=email%26utm_name=%26utm_source=govdelivery%26utm_term=/1/0100019d48d1d7c3-38ea16e2-c3de-4dac-98e4-9242bf02364d-000000/SkXdYpksEOKkeolyVIv20QbgKVnfLJMRQLFnsXr87uQ=45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register-to-vote" TargetMode="External"/><Relationship Id="rId23" Type="http://schemas.openxmlformats.org/officeDocument/2006/relationships/hyperlink" Target="https://www.wrexham.gov.uk/service/when-are-my-bins-collected" TargetMode="External"/><Relationship Id="rId28" Type="http://schemas.openxmlformats.org/officeDocument/2006/relationships/image" Target="https://content.govdelivery.com/attachments/fancy_images/UKWCBC/2026/03/13336960/6771197/matthew_crop.jpg" TargetMode="External"/><Relationship Id="rId36" Type="http://schemas.openxmlformats.org/officeDocument/2006/relationships/hyperlink" Target="https://www.typawb.wales/event/exhibition-jonathan-le-vay/" TargetMode="External"/><Relationship Id="rId49" Type="http://schemas.openxmlformats.org/officeDocument/2006/relationships/image" Target="media/image9.png"/><Relationship Id="rId57" Type="http://schemas.openxmlformats.org/officeDocument/2006/relationships/image" Target="media/image13.jpeg"/><Relationship Id="rId10" Type="http://schemas.openxmlformats.org/officeDocument/2006/relationships/hyperlink" Target="https://news.wrexham.gov.uk/easter-bin-collection-changes/" TargetMode="External"/><Relationship Id="rId31" Type="http://schemas.openxmlformats.org/officeDocument/2006/relationships/hyperlink" Target="https://links-1.govdelivery.com/CL0/http:%2F%2Fwww.wrexhamcarnivalofwords.com%2F%3Ffbclid=IwZXh0bgNhZW0CMTAAYnJpZBEwc1hUN1FJeUtmdDFyTFk3T3NydGMGYXBwX2lkDzUxNDc3MTU2OTIyODA2MQABHi3j40STEBaZJKn2yTuo2XiPNqkAO3OYjSfMDslIMzTwg5jwfNnX7QrekDkN_aem_UjdSKTgMF1tpcIHdMPyOcg/1/0100019d4a3510f4-171b7eac-9926-48ce-bf02-8026c205a638-000000/0GNs0z4MPSnhV5skvShsdnbbRKBVTjFr3VcDI-Jj1QY=451" TargetMode="External"/><Relationship Id="rId44" Type="http://schemas.openxmlformats.org/officeDocument/2006/relationships/hyperlink" Target="https://www.typawb.wales/series/school-holiday-play-sessions/" TargetMode="External"/><Relationship Id="rId52" Type="http://schemas.openxmlformats.org/officeDocument/2006/relationships/hyperlink" Target="https://links-1.govdelivery.com/CL0/https:%2F%2Fwww.gov.wales%2Fnewport-company-helps-care-experienced-young-people-flourish%3Futm_content=%26utm_medium=email%26utm_name=%26utm_source=govdelivery%26utm_term=/2/0100019d48d1d7c3-38ea16e2-c3de-4dac-98e4-9242bf02364d-000000/13HbPIddo9ZNDmVyVaWUfxL9ihe9bZbXHO2bWcgRLIQ=451" TargetMode="External"/><Relationship Id="rId60" Type="http://schemas.openxmlformats.org/officeDocument/2006/relationships/hyperlink" Target="https://links-1.govdelivery.com/CL0/https:%2F%2Fwww.gov.wales%2Fhealthier-choices-made-easier-new-rules-take-effect%3Futm_content=%26utm_medium=email%26utm_name=%26utm_source=govdelivery%26utm_term=/1/0100019d48d1d7c3-38ea16e2-c3de-4dac-98e4-9242bf02364d-000000/iBlK2ok-cYHwe3NyWyFg4XAl9mGXXJUkHWMd5TnHAug=451" TargetMode="External"/><Relationship Id="rId65" Type="http://schemas.openxmlformats.org/officeDocument/2006/relationships/hyperlink" Target="https://links-1.govdelivery.com/CL0/https:%2F%2Fbcuhb.nhs.wales%2Fnews%2F2026%2Fa-new-gambling-treatment-service-and-247-helpline-is-going-live-for-people-across-wales%2F%3Futm_content=%26utm_medium=email%26utm_name=%26utm_source=govdelivery%26utm_term=/1/0100019d48d1d7c3-38ea16e2-c3de-4dac-98e4-9242bf02364d-000000/oQypE1A5O912bjhGZq_RQeVcaRiwwCVEXbxwnER7Rf0=451" TargetMode="External"/><Relationship Id="rId73" Type="http://schemas.openxmlformats.org/officeDocument/2006/relationships/hyperlink" Target="https://links-1.govdelivery.com/CL0/https:%2F%2Fwww.gov.wales%2Fwritten-statement-audiology-quality-standards%3Futm_content=%26utm_medium=email%26utm_name=%26utm_source=govdelivery%26utm_term=/1/0100019d48d1d7c3-38ea16e2-c3de-4dac-98e4-9242bf02364d-000000/67WpkNpFrqClIix7LGceZQ62pjWUYZSM-iyj-QXAOFo=451" TargetMode="External"/><Relationship Id="rId78" Type="http://schemas.openxmlformats.org/officeDocument/2006/relationships/hyperlink" Target="https://links-1.govdelivery.com/CL0/https:%2F%2Fwww.gov.wales%2Fdraft-dementia-strategy-wales-2026-2036%3Futm_content=%26utm_medium=email%26utm_name=%26utm_source=govdelivery%26utm_term=/1/0100019d48d1d7c3-38ea16e2-c3de-4dac-98e4-9242bf02364d-000000/fo8Sdp8JxKaqdtgSBSF1qIz-A6-xFPSi4yKun-tf0oM=451" TargetMode="External"/><Relationship Id="rId81" Type="http://schemas.openxmlformats.org/officeDocument/2006/relationships/hyperlink" Target="https://links-1.govdelivery.com/CL0/https:%2F%2Fwww.gov.wales%2Fdraft-national-strategy-unpaid-carers-2026%3Futm_content=%26utm_medium=email%26utm_name=%26utm_source=govdelivery%26utm_term=/1/0100019d48d1d7c3-38ea16e2-c3de-4dac-98e4-9242bf02364d-000000/1L-KE-fvYG4zRlrvhdxn5sWsvMScamfIuLCzKom8vKM=451"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ews.wrexham.gov.uk/easter-bin-collection-changes/" TargetMode="External"/><Relationship Id="rId13" Type="http://schemas.openxmlformats.org/officeDocument/2006/relationships/hyperlink" Target="https://myaccount.wrexham.gov.uk/en/AchieveForms/?form_uri=sandbox-publish://AF-Process-ceb55423-9f5d-4124-b713-805ac7a73e3e/AF-Stage-854336b9-1221-4e6a-88d7-785fb2f8e340/definition.json&amp;redirectlink=/en&amp;cancelRedirectLink=/en&amp;consentMessage=yes&amp;noLoginPrompt=1" TargetMode="External"/><Relationship Id="rId18" Type="http://schemas.openxmlformats.org/officeDocument/2006/relationships/hyperlink" Target="https://www.wrexham.gov.uk/service/when-are-my-bins-collected" TargetMode="External"/><Relationship Id="rId39" Type="http://schemas.openxmlformats.org/officeDocument/2006/relationships/hyperlink" Target="https://www.typawb.wales/event/wired-6-0/" TargetMode="External"/><Relationship Id="rId34" Type="http://schemas.openxmlformats.org/officeDocument/2006/relationships/hyperlink" Target="https://links-1.govdelivery.com/CL0/http:%2F%2Fwww.wrexhamcarnivalofowords.com/2/0100019d4a3510f4-171b7eac-9926-48ce-bf02-8026c205a638-000000/hky-tt3tX9U17R8UXdRfy5NZ-jEGSGIwdFTdlvH5Qvs=451" TargetMode="External"/><Relationship Id="rId50" Type="http://schemas.openxmlformats.org/officeDocument/2006/relationships/hyperlink" Target="https://links-1.govdelivery.com/CL0/https:%2F%2Fwww.gov.wales%2Fnewport-company-helps-care-experienced-young-people-flourish%3Futm_content=%26utm_medium=email%26utm_name=%26utm_source=govdelivery%26utm_term=/1/0100019d48d1d7c3-38ea16e2-c3de-4dac-98e4-9242bf02364d-000000/nItx2crmMQ6j0GkEcQ1MzbN2bvOGX1EZJspneK4fA0I=451" TargetMode="External"/><Relationship Id="rId55" Type="http://schemas.openxmlformats.org/officeDocument/2006/relationships/image" Target="media/image12.jpeg"/><Relationship Id="rId76" Type="http://schemas.openxmlformats.org/officeDocument/2006/relationships/hyperlink" Target="https://links-1.govdelivery.com/CL0/https:%2F%2Fwww.gov.wales%2Fwritten-statement-national-health-service-direct-payments-wales-regulations-2026-coming-force%3Futm_content=%26utm_medium=email%26utm_name=%26utm_source=govdelivery%26utm_term=/1/0100019d48d1d7c3-38ea16e2-c3de-4dac-98e4-9242bf02364d-000000/Uut6GMQIdweDL6nP5UEclpHJw3kK9zqXzj8XN0SigQk=451" TargetMode="External"/><Relationship Id="rId7" Type="http://schemas.openxmlformats.org/officeDocument/2006/relationships/hyperlink" Target="https://news.wrexham.gov.uk/easter-bin-collection-changes/" TargetMode="External"/><Relationship Id="rId71" Type="http://schemas.openxmlformats.org/officeDocument/2006/relationships/hyperlink" Target="https://links-1.govdelivery.com/CL0/https:%2F%2Fhduhb.nhs.wales%2Fnews%2Fpress-releases%2Fglangwilis-refurbished-sdec-unit-set-to-reopen%2F%3Futm_content=%26utm_medium=email%26utm_name=%26utm_source=govdelivery%26utm_term=/1/0100019d48d1d7c3-38ea16e2-c3de-4dac-98e4-9242bf02364d-000000/m0oMmPVos6sdfvDaoo3jiJnkYCYiJPjlCEyhKsCYK6A=451" TargetMode="External"/><Relationship Id="rId2" Type="http://schemas.openxmlformats.org/officeDocument/2006/relationships/styles" Target="styles.xml"/><Relationship Id="rId29" Type="http://schemas.openxmlformats.org/officeDocument/2006/relationships/hyperlink" Target="https://links-1.govdelivery.com/CL0/https:%2F%2Fl.facebook.com%2Fl.php%3Fu=http%253A%252F%252Fwrexhamcarnivalofwords.com%252F%253Ffbclid%253DIwZXh0bgNhZW0CMTAAYnJpZBEwc1hUN1FJeUtmdDFyTFk3T3NydGMGYXBwX2lkDzUxNDc3MTU2OTIyODA2MQABHpsGbeSpR7n7Q4y0BMNk6a3U9Nj5WGrGz4-s8fGgserDYQcTXSDYY5oSCKUB_aem_j6cgOiA5JHncFfaxYleYaw%26h=AT67xkg0l11ca-ivWk7k0WGwE_SG-GP4Q0J5nS6kqzr4CrGdkPf0D-lVZrQ0Pho82ke2Y0D8bAg88xqKUIPl5HWCNjZpBvbqef4tjAfcJuU8U_ottoSEjUWQrY6RkxOfwV2TXT6i2Sxm_nsqWS1_UWYhLRadCA%26__tn__=-UK-R%26c%255b0%255d=AT6OkEDNcf3MONwlNp0i_4-uAbXTPCImvEmYsJfJFUAa9E4CgMK_dM_Of6G2-AYkK0uJRBDhqEGJwbg-kJDem5W2MVk2VltU1m7dd1YmCAprIVXYRFDIzPycsMAzZ-l0sPe2tEZ_T5cKSFD6QVdb_W1J-gxAAM2ekc_3x4PJlg/1/0100019d4a3510f4-171b7eac-9926-48ce-bf02-8026c205a638-000000/qrYpxtrGjUnqmvyzloZB_WP5mt3soE1bWZ0gS2i6dzw=451" TargetMode="External"/><Relationship Id="rId24" Type="http://schemas.openxmlformats.org/officeDocument/2006/relationships/image" Target="https://content.govdelivery.com/attachments/fancy_images/UKWCBC/2026/03/13336958/6771195/cow_crop.jpg" TargetMode="External"/><Relationship Id="rId40" Type="http://schemas.openxmlformats.org/officeDocument/2006/relationships/image" Target="media/image5.jpeg"/><Relationship Id="rId45" Type="http://schemas.openxmlformats.org/officeDocument/2006/relationships/image" Target="media/image7.jpeg"/><Relationship Id="rId66" Type="http://schemas.openxmlformats.org/officeDocument/2006/relationships/image" Target="media/image18.png"/><Relationship Id="rId87" Type="http://schemas.openxmlformats.org/officeDocument/2006/relationships/theme" Target="theme/theme1.xml"/><Relationship Id="rId61" Type="http://schemas.openxmlformats.org/officeDocument/2006/relationships/image" Target="media/image15.png"/><Relationship Id="rId82" Type="http://schemas.openxmlformats.org/officeDocument/2006/relationships/hyperlink" Target="https://links-1.govdelivery.com/CL0/https:%2F%2Fwww.gov.wales%2Fdevelopment-social-care-negotiating-body-wales-set-fair-pay-agreements-social-care-workforce%3Futm_content=%26utm_medium=email%26utm_name=%26utm_source=govdelivery%26utm_term=/1/0100019d48d1d7c3-38ea16e2-c3de-4dac-98e4-9242bf02364d-000000/EFL4-5CJSG5zcHEo056C3dFj6Z0bGkqUJXOHSS9t9Nk=4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4192</TotalTime>
  <Pages>17</Pages>
  <Words>3690</Words>
  <Characters>21038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207</cp:revision>
  <dcterms:created xsi:type="dcterms:W3CDTF">2026-03-26T13:25:00Z</dcterms:created>
  <dcterms:modified xsi:type="dcterms:W3CDTF">2026-04-13T11:48:00Z</dcterms:modified>
</cp:coreProperties>
</file>