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910D4" w14:textId="1E09039E" w:rsidR="005E1EC5" w:rsidRPr="00FE0A4E" w:rsidRDefault="001C3B10" w:rsidP="001C3B10">
      <w:pPr>
        <w:jc w:val="center"/>
        <w:rPr>
          <w:rFonts w:ascii="Algerian" w:hAnsi="Algerian"/>
          <w:b/>
          <w:bCs/>
          <w:color w:val="4EA72E" w:themeColor="accent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FE0A4E">
        <w:rPr>
          <w:rFonts w:ascii="Algerian" w:hAnsi="Algerian"/>
          <w:b/>
          <w:bCs/>
          <w:color w:val="4EA72E" w:themeColor="accent6"/>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R</w:t>
      </w:r>
      <w:r w:rsidRPr="00FE0A4E">
        <w:rPr>
          <w:rFonts w:ascii="Algerian" w:hAnsi="Algerian"/>
          <w:b/>
          <w:bCs/>
          <w:color w:val="4EA72E" w:themeColor="accent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uabon </w:t>
      </w:r>
      <w:r w:rsidRPr="00FE0A4E">
        <w:rPr>
          <w:rFonts w:ascii="Algerian" w:hAnsi="Algerian"/>
          <w:b/>
          <w:bCs/>
          <w:color w:val="4EA72E" w:themeColor="accent6"/>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FE0A4E">
        <w:rPr>
          <w:rFonts w:ascii="Algerian" w:hAnsi="Algerian"/>
          <w:b/>
          <w:bCs/>
          <w:color w:val="4EA72E" w:themeColor="accent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ews </w:t>
      </w:r>
      <w:r w:rsidRPr="00FE0A4E">
        <w:rPr>
          <w:rFonts w:ascii="Algerian" w:hAnsi="Algerian"/>
          <w:b/>
          <w:bCs/>
          <w:color w:val="4EA72E" w:themeColor="accent6"/>
          <w:sz w:val="144"/>
          <w:szCs w:val="144"/>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w:t>
      </w:r>
      <w:r w:rsidRPr="00FE0A4E">
        <w:rPr>
          <w:rFonts w:ascii="Algerian" w:hAnsi="Algerian"/>
          <w:b/>
          <w:bCs/>
          <w:color w:val="4EA72E" w:themeColor="accent6"/>
          <w:sz w:val="56"/>
          <w:szCs w:val="5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etter </w:t>
      </w:r>
      <w:r w:rsidRPr="00FE0A4E">
        <w:rPr>
          <w:rFonts w:ascii="Algerian" w:hAnsi="Algerian"/>
          <w:b/>
          <w:bCs/>
          <w:color w:val="4EA72E" w:themeColor="accent6"/>
          <w:sz w:val="72"/>
          <w:szCs w:val="72"/>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605</w:t>
      </w:r>
    </w:p>
    <w:tbl>
      <w:tblPr>
        <w:tblW w:w="9000" w:type="dxa"/>
        <w:jc w:val="center"/>
        <w:shd w:val="clear" w:color="auto" w:fill="FFFFFF"/>
        <w:tblCellMar>
          <w:left w:w="0" w:type="dxa"/>
          <w:right w:w="0" w:type="dxa"/>
        </w:tblCellMar>
        <w:tblLook w:val="0480" w:firstRow="0" w:lastRow="0" w:firstColumn="1" w:lastColumn="0" w:noHBand="0" w:noVBand="1"/>
      </w:tblPr>
      <w:tblGrid>
        <w:gridCol w:w="9000"/>
      </w:tblGrid>
      <w:tr w:rsidR="00CA55D4" w:rsidRPr="00CA55D4" w14:paraId="39364F0B" w14:textId="77777777" w:rsidTr="00A753C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753CB" w:rsidRPr="00A753CB" w14:paraId="0B4BDF1D" w14:textId="77777777">
              <w:trPr>
                <w:jc w:val="center"/>
              </w:trPr>
              <w:tc>
                <w:tcPr>
                  <w:tcW w:w="5000" w:type="pct"/>
                  <w:tcMar>
                    <w:top w:w="150" w:type="dxa"/>
                    <w:left w:w="300" w:type="dxa"/>
                    <w:bottom w:w="150" w:type="dxa"/>
                    <w:right w:w="300" w:type="dxa"/>
                  </w:tcMar>
                  <w:vAlign w:val="center"/>
                </w:tcPr>
                <w:p w14:paraId="208852E6" w14:textId="77777777" w:rsidR="00405907" w:rsidRDefault="00405907"/>
                <w:tbl>
                  <w:tblPr>
                    <w:tblW w:w="5000" w:type="pct"/>
                    <w:tblCellMar>
                      <w:left w:w="0" w:type="dxa"/>
                      <w:right w:w="0" w:type="dxa"/>
                    </w:tblCellMar>
                    <w:tblLook w:val="04A0" w:firstRow="1" w:lastRow="0" w:firstColumn="1" w:lastColumn="0" w:noHBand="0" w:noVBand="1"/>
                  </w:tblPr>
                  <w:tblGrid>
                    <w:gridCol w:w="8400"/>
                  </w:tblGrid>
                  <w:tr w:rsidR="00A753CB" w:rsidRPr="00A753CB" w14:paraId="1227C22D" w14:textId="77777777">
                    <w:tc>
                      <w:tcPr>
                        <w:tcW w:w="0" w:type="auto"/>
                        <w:vAlign w:val="center"/>
                        <w:hideMark/>
                      </w:tcPr>
                      <w:p w14:paraId="777C4172" w14:textId="473A80F5" w:rsidR="00CA55D4" w:rsidRPr="00CA55D4" w:rsidRDefault="00CA55D4" w:rsidP="004E4A1F">
                        <w:pPr>
                          <w:rPr>
                            <w:rFonts w:ascii="Abadi" w:hAnsi="Abadi"/>
                            <w:b/>
                            <w:bCs/>
                            <w:color w:val="7F7F7F" w:themeColor="text1" w:themeTint="80"/>
                            <w:sz w:val="32"/>
                            <w:szCs w:val="32"/>
                          </w:rPr>
                        </w:pPr>
                        <w:r w:rsidRPr="00CA55D4">
                          <w:rPr>
                            <w:rFonts w:ascii="Abadi" w:hAnsi="Abadi"/>
                            <w:b/>
                            <w:bCs/>
                            <w:color w:val="7F7F7F" w:themeColor="text1" w:themeTint="80"/>
                            <w:sz w:val="32"/>
                            <w:szCs w:val="32"/>
                          </w:rPr>
                          <w:t>Newyddion Llyfrgelloedd</w:t>
                        </w:r>
                        <w:r w:rsidR="00405907" w:rsidRPr="00A753CB">
                          <w:rPr>
                            <w:rFonts w:ascii="Abadi" w:hAnsi="Abadi"/>
                            <w:b/>
                            <w:bCs/>
                            <w:noProof/>
                            <w:color w:val="7F7F7F" w:themeColor="text1" w:themeTint="80"/>
                            <w:sz w:val="32"/>
                            <w:szCs w:val="32"/>
                          </w:rPr>
                          <w:drawing>
                            <wp:anchor distT="0" distB="0" distL="38100" distR="38100" simplePos="0" relativeHeight="251655680" behindDoc="0" locked="0" layoutInCell="1" allowOverlap="0" wp14:anchorId="33F7D023" wp14:editId="419D49F9">
                              <wp:simplePos x="0" y="0"/>
                              <wp:positionH relativeFrom="column">
                                <wp:posOffset>4018915</wp:posOffset>
                              </wp:positionH>
                              <wp:positionV relativeFrom="line">
                                <wp:posOffset>81915</wp:posOffset>
                              </wp:positionV>
                              <wp:extent cx="968375" cy="1007745"/>
                              <wp:effectExtent l="0" t="0" r="3175" b="1905"/>
                              <wp:wrapSquare wrapText="bothSides"/>
                              <wp:docPr id="840166019" name="Picture 16" descr="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968375" cy="1007745"/>
                                      </a:xfrm>
                                      <a:prstGeom prst="rect">
                                        <a:avLst/>
                                      </a:prstGeom>
                                      <a:noFill/>
                                    </pic:spPr>
                                  </pic:pic>
                                </a:graphicData>
                              </a:graphic>
                              <wp14:sizeRelH relativeFrom="page">
                                <wp14:pctWidth>0</wp14:pctWidth>
                              </wp14:sizeRelH>
                              <wp14:sizeRelV relativeFrom="page">
                                <wp14:pctHeight>0</wp14:pctHeight>
                              </wp14:sizeRelV>
                            </wp:anchor>
                          </w:drawing>
                        </w:r>
                        <w:r w:rsidR="004E4A1F">
                          <w:rPr>
                            <w:rFonts w:ascii="Abadi" w:hAnsi="Abadi"/>
                            <w:b/>
                            <w:bCs/>
                            <w:color w:val="7F7F7F" w:themeColor="text1" w:themeTint="80"/>
                            <w:sz w:val="32"/>
                            <w:szCs w:val="32"/>
                          </w:rPr>
                          <w:t xml:space="preserve"> </w:t>
                        </w:r>
                        <w:r w:rsidRPr="00CA55D4">
                          <w:rPr>
                            <w:rFonts w:ascii="Abadi" w:hAnsi="Abadi"/>
                            <w:b/>
                            <w:bCs/>
                            <w:color w:val="7F7F7F" w:themeColor="text1" w:themeTint="80"/>
                            <w:sz w:val="32"/>
                            <w:szCs w:val="32"/>
                          </w:rPr>
                          <w:t>Library News</w:t>
                        </w:r>
                      </w:p>
                      <w:p w14:paraId="53E1375A" w14:textId="77777777" w:rsidR="00C31007" w:rsidRDefault="00CA55D4" w:rsidP="00CA55D4">
                        <w:pPr>
                          <w:jc w:val="center"/>
                          <w:rPr>
                            <w:rFonts w:ascii="Abadi" w:hAnsi="Abadi"/>
                            <w:b/>
                            <w:bCs/>
                            <w:color w:val="7F7F7F" w:themeColor="text1" w:themeTint="80"/>
                            <w:sz w:val="32"/>
                            <w:szCs w:val="32"/>
                          </w:rPr>
                        </w:pPr>
                        <w:r w:rsidRPr="00CA55D4">
                          <w:rPr>
                            <w:rFonts w:ascii="Abadi" w:hAnsi="Abadi"/>
                            <w:b/>
                            <w:bCs/>
                            <w:color w:val="7F7F7F" w:themeColor="text1" w:themeTint="80"/>
                            <w:sz w:val="32"/>
                            <w:szCs w:val="32"/>
                          </w:rPr>
                          <w:t xml:space="preserve">Newyddion Llyfrgelloedd am yr wythnos yn </w:t>
                        </w:r>
                      </w:p>
                      <w:p w14:paraId="74E7BB3B" w14:textId="02156B04" w:rsidR="00CA55D4" w:rsidRPr="00CA55D4" w:rsidRDefault="00CA55D4" w:rsidP="00C31007">
                        <w:pPr>
                          <w:rPr>
                            <w:rFonts w:ascii="Abadi" w:hAnsi="Abadi"/>
                            <w:b/>
                            <w:bCs/>
                            <w:color w:val="7F7F7F" w:themeColor="text1" w:themeTint="80"/>
                            <w:sz w:val="32"/>
                            <w:szCs w:val="32"/>
                          </w:rPr>
                        </w:pPr>
                        <w:r w:rsidRPr="00CA55D4">
                          <w:rPr>
                            <w:rFonts w:ascii="Abadi" w:hAnsi="Abadi"/>
                            <w:b/>
                            <w:bCs/>
                            <w:color w:val="7F7F7F" w:themeColor="text1" w:themeTint="80"/>
                            <w:sz w:val="32"/>
                            <w:szCs w:val="32"/>
                          </w:rPr>
                          <w:t>dechrau 22 Chwefror</w:t>
                        </w:r>
                      </w:p>
                      <w:p w14:paraId="7906BA58" w14:textId="01FEA18D" w:rsidR="00CA55D4" w:rsidRPr="00CA55D4" w:rsidRDefault="00CA55D4" w:rsidP="00C31007">
                        <w:pPr>
                          <w:rPr>
                            <w:rFonts w:ascii="Abadi" w:hAnsi="Abadi"/>
                            <w:b/>
                            <w:bCs/>
                            <w:color w:val="7F7F7F" w:themeColor="text1" w:themeTint="80"/>
                            <w:sz w:val="24"/>
                            <w:szCs w:val="24"/>
                          </w:rPr>
                        </w:pPr>
                        <w:r w:rsidRPr="00CA55D4">
                          <w:rPr>
                            <w:rFonts w:ascii="Abadi" w:hAnsi="Abadi"/>
                            <w:b/>
                            <w:bCs/>
                            <w:color w:val="7F7F7F" w:themeColor="text1" w:themeTint="80"/>
                            <w:sz w:val="32"/>
                            <w:szCs w:val="32"/>
                          </w:rPr>
                          <w:t xml:space="preserve">Library News for the </w:t>
                        </w:r>
                        <w:r w:rsidR="00405907">
                          <w:rPr>
                            <w:rFonts w:ascii="Abadi" w:hAnsi="Abadi"/>
                            <w:b/>
                            <w:bCs/>
                            <w:color w:val="7F7F7F" w:themeColor="text1" w:themeTint="80"/>
                            <w:sz w:val="32"/>
                            <w:szCs w:val="32"/>
                          </w:rPr>
                          <w:t>22</w:t>
                        </w:r>
                        <w:r w:rsidR="00405907" w:rsidRPr="00405907">
                          <w:rPr>
                            <w:rFonts w:ascii="Abadi" w:hAnsi="Abadi"/>
                            <w:b/>
                            <w:bCs/>
                            <w:color w:val="7F7F7F" w:themeColor="text1" w:themeTint="80"/>
                            <w:sz w:val="32"/>
                            <w:szCs w:val="32"/>
                            <w:vertAlign w:val="superscript"/>
                          </w:rPr>
                          <w:t>nd</w:t>
                        </w:r>
                        <w:r w:rsidR="00405907">
                          <w:rPr>
                            <w:rFonts w:ascii="Abadi" w:hAnsi="Abadi"/>
                            <w:b/>
                            <w:bCs/>
                            <w:color w:val="7F7F7F" w:themeColor="text1" w:themeTint="80"/>
                            <w:sz w:val="32"/>
                            <w:szCs w:val="32"/>
                          </w:rPr>
                          <w:t xml:space="preserve"> </w:t>
                        </w:r>
                        <w:r w:rsidR="00D10508">
                          <w:rPr>
                            <w:rFonts w:ascii="Abadi" w:hAnsi="Abadi"/>
                            <w:b/>
                            <w:bCs/>
                            <w:color w:val="7F7F7F" w:themeColor="text1" w:themeTint="80"/>
                            <w:sz w:val="32"/>
                            <w:szCs w:val="32"/>
                          </w:rPr>
                          <w:t>Jan</w:t>
                        </w:r>
                        <w:r w:rsidRPr="00CA55D4">
                          <w:rPr>
                            <w:rFonts w:ascii="Abadi" w:hAnsi="Abadi"/>
                            <w:b/>
                            <w:bCs/>
                            <w:color w:val="7F7F7F" w:themeColor="text1" w:themeTint="80"/>
                            <w:sz w:val="32"/>
                            <w:szCs w:val="32"/>
                          </w:rPr>
                          <w:t>uary</w:t>
                        </w:r>
                      </w:p>
                    </w:tc>
                  </w:tr>
                </w:tbl>
                <w:p w14:paraId="1A50E3BC" w14:textId="77777777" w:rsidR="00CA55D4" w:rsidRPr="00CA55D4" w:rsidRDefault="00CA55D4" w:rsidP="00CA55D4">
                  <w:pPr>
                    <w:jc w:val="center"/>
                    <w:rPr>
                      <w:rFonts w:ascii="Abadi" w:hAnsi="Abadi"/>
                      <w:vanish/>
                      <w:color w:val="7F7F7F" w:themeColor="text1" w:themeTint="80"/>
                      <w:sz w:val="24"/>
                      <w:szCs w:val="24"/>
                    </w:rPr>
                  </w:pPr>
                </w:p>
                <w:tbl>
                  <w:tblPr>
                    <w:tblW w:w="5000" w:type="pct"/>
                    <w:tblCellMar>
                      <w:left w:w="0" w:type="dxa"/>
                      <w:right w:w="0" w:type="dxa"/>
                    </w:tblCellMar>
                    <w:tblLook w:val="04A0" w:firstRow="1" w:lastRow="0" w:firstColumn="1" w:lastColumn="0" w:noHBand="0" w:noVBand="1"/>
                  </w:tblPr>
                  <w:tblGrid>
                    <w:gridCol w:w="8400"/>
                  </w:tblGrid>
                  <w:tr w:rsidR="00A753CB" w:rsidRPr="00A753CB" w14:paraId="4930D05A" w14:textId="77777777">
                    <w:tc>
                      <w:tcPr>
                        <w:tcW w:w="0" w:type="auto"/>
                        <w:vAlign w:val="center"/>
                        <w:hideMark/>
                      </w:tcPr>
                      <w:p w14:paraId="2C3D5D4B" w14:textId="7FCCD201" w:rsidR="00CA55D4" w:rsidRPr="00CA55D4" w:rsidRDefault="00CA55D4" w:rsidP="00CA55D4">
                        <w:pPr>
                          <w:jc w:val="center"/>
                          <w:rPr>
                            <w:rFonts w:ascii="Abadi" w:hAnsi="Abadi"/>
                            <w:color w:val="7F7F7F" w:themeColor="text1" w:themeTint="80"/>
                            <w:sz w:val="24"/>
                            <w:szCs w:val="24"/>
                          </w:rPr>
                        </w:pPr>
                        <w:r w:rsidRPr="00A753CB">
                          <w:rPr>
                            <w:rFonts w:ascii="Abadi" w:hAnsi="Abadi"/>
                            <w:noProof/>
                            <w:color w:val="7F7F7F" w:themeColor="text1" w:themeTint="80"/>
                            <w:sz w:val="24"/>
                            <w:szCs w:val="24"/>
                          </w:rPr>
                          <w:drawing>
                            <wp:inline distT="0" distB="0" distL="0" distR="0" wp14:anchorId="3E4AD577" wp14:editId="3647E945">
                              <wp:extent cx="5334000" cy="473710"/>
                              <wp:effectExtent l="0" t="0" r="0" b="2540"/>
                              <wp:docPr id="748780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73710"/>
                                      </a:xfrm>
                                      <a:prstGeom prst="rect">
                                        <a:avLst/>
                                      </a:prstGeom>
                                      <a:noFill/>
                                      <a:ln>
                                        <a:noFill/>
                                      </a:ln>
                                    </pic:spPr>
                                  </pic:pic>
                                </a:graphicData>
                              </a:graphic>
                            </wp:inline>
                          </w:drawing>
                        </w:r>
                      </w:p>
                    </w:tc>
                  </w:tr>
                </w:tbl>
                <w:p w14:paraId="70B5D8D2" w14:textId="77777777" w:rsidR="00CA55D4" w:rsidRPr="00CA55D4" w:rsidRDefault="00CA55D4" w:rsidP="00CA55D4">
                  <w:pPr>
                    <w:jc w:val="center"/>
                    <w:rPr>
                      <w:rFonts w:ascii="Abadi" w:hAnsi="Abadi"/>
                      <w:color w:val="7F7F7F" w:themeColor="text1" w:themeTint="80"/>
                      <w:sz w:val="24"/>
                      <w:szCs w:val="24"/>
                    </w:rPr>
                  </w:pPr>
                </w:p>
              </w:tc>
            </w:tr>
          </w:tbl>
          <w:p w14:paraId="78BB0185" w14:textId="77777777" w:rsidR="00CA55D4" w:rsidRPr="00CA55D4" w:rsidRDefault="00CA55D4" w:rsidP="00CA55D4">
            <w:pPr>
              <w:jc w:val="center"/>
              <w:rPr>
                <w:rFonts w:ascii="Abadi" w:hAnsi="Abadi"/>
                <w:color w:val="7F7F7F" w:themeColor="text1" w:themeTint="80"/>
                <w:sz w:val="24"/>
                <w:szCs w:val="24"/>
              </w:rPr>
            </w:pPr>
          </w:p>
        </w:tc>
      </w:tr>
      <w:tr w:rsidR="00CA55D4" w:rsidRPr="00CA55D4" w14:paraId="7AF9DAE2" w14:textId="77777777" w:rsidTr="00A753CB">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A753CB" w:rsidRPr="00A753CB" w14:paraId="1DA0F10C" w14:textId="77777777">
              <w:trPr>
                <w:jc w:val="center"/>
              </w:trPr>
              <w:tc>
                <w:tcPr>
                  <w:tcW w:w="5000" w:type="pct"/>
                  <w:tcMar>
                    <w:top w:w="300" w:type="dxa"/>
                    <w:left w:w="300" w:type="dxa"/>
                    <w:bottom w:w="300" w:type="dxa"/>
                    <w:right w:w="300" w:type="dxa"/>
                  </w:tcMar>
                  <w:vAlign w:val="center"/>
                </w:tcPr>
                <w:tbl>
                  <w:tblPr>
                    <w:tblW w:w="5000" w:type="pct"/>
                    <w:tblCellMar>
                      <w:left w:w="0" w:type="dxa"/>
                      <w:right w:w="0" w:type="dxa"/>
                    </w:tblCellMar>
                    <w:tblLook w:val="04A0" w:firstRow="1" w:lastRow="0" w:firstColumn="1" w:lastColumn="0" w:noHBand="0" w:noVBand="1"/>
                  </w:tblPr>
                  <w:tblGrid>
                    <w:gridCol w:w="8400"/>
                  </w:tblGrid>
                  <w:tr w:rsidR="00A753CB" w:rsidRPr="00A753CB" w14:paraId="02105642" w14:textId="77777777">
                    <w:tc>
                      <w:tcPr>
                        <w:tcW w:w="0" w:type="auto"/>
                        <w:vAlign w:val="center"/>
                        <w:hideMark/>
                      </w:tcPr>
                      <w:p w14:paraId="516B2AA9" w14:textId="58458E54" w:rsidR="00CA55D4" w:rsidRPr="00CA55D4" w:rsidRDefault="00CA55D4" w:rsidP="00CA55D4">
                        <w:pPr>
                          <w:jc w:val="center"/>
                          <w:rPr>
                            <w:rFonts w:ascii="Abadi" w:hAnsi="Abadi"/>
                            <w:b/>
                            <w:bCs/>
                            <w:color w:val="7F7F7F" w:themeColor="text1" w:themeTint="80"/>
                            <w:sz w:val="36"/>
                            <w:szCs w:val="36"/>
                            <w:u w:val="single"/>
                          </w:rPr>
                        </w:pPr>
                        <w:r w:rsidRPr="009310F9">
                          <w:rPr>
                            <w:rFonts w:ascii="Abadi" w:hAnsi="Abadi"/>
                            <w:b/>
                            <w:bCs/>
                            <w:noProof/>
                            <w:color w:val="7F7F7F" w:themeColor="text1" w:themeTint="80"/>
                            <w:sz w:val="40"/>
                            <w:szCs w:val="40"/>
                            <w:u w:val="single"/>
                          </w:rPr>
                          <w:drawing>
                            <wp:anchor distT="0" distB="0" distL="38100" distR="38100" simplePos="0" relativeHeight="251656704" behindDoc="0" locked="0" layoutInCell="1" allowOverlap="0" wp14:anchorId="44F8A45C" wp14:editId="31E15C09">
                              <wp:simplePos x="0" y="0"/>
                              <wp:positionH relativeFrom="column">
                                <wp:align>left</wp:align>
                              </wp:positionH>
                              <wp:positionV relativeFrom="line">
                                <wp:posOffset>0</wp:posOffset>
                              </wp:positionV>
                              <wp:extent cx="1704975" cy="876300"/>
                              <wp:effectExtent l="0" t="0" r="9525" b="0"/>
                              <wp:wrapSquare wrapText="bothSides"/>
                              <wp:docPr id="1506817215" name="Picture 15" descr="f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g"/>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704975" cy="876300"/>
                                      </a:xfrm>
                                      <a:prstGeom prst="rect">
                                        <a:avLst/>
                                      </a:prstGeom>
                                      <a:noFill/>
                                    </pic:spPr>
                                  </pic:pic>
                                </a:graphicData>
                              </a:graphic>
                              <wp14:sizeRelH relativeFrom="page">
                                <wp14:pctWidth>0</wp14:pctWidth>
                              </wp14:sizeRelH>
                              <wp14:sizeRelV relativeFrom="page">
                                <wp14:pctHeight>0</wp14:pctHeight>
                              </wp14:sizeRelV>
                            </wp:anchor>
                          </w:drawing>
                        </w:r>
                        <w:r w:rsidRPr="00CA55D4">
                          <w:rPr>
                            <w:rFonts w:ascii="Abadi" w:hAnsi="Abadi"/>
                            <w:b/>
                            <w:bCs/>
                            <w:color w:val="7F7F7F" w:themeColor="text1" w:themeTint="80"/>
                            <w:sz w:val="40"/>
                            <w:szCs w:val="40"/>
                            <w:u w:val="single"/>
                          </w:rPr>
                          <w:t>F</w:t>
                        </w:r>
                        <w:r w:rsidRPr="00CA55D4">
                          <w:rPr>
                            <w:rFonts w:ascii="Abadi" w:hAnsi="Abadi"/>
                            <w:b/>
                            <w:bCs/>
                            <w:color w:val="7F7F7F" w:themeColor="text1" w:themeTint="80"/>
                            <w:sz w:val="36"/>
                            <w:szCs w:val="36"/>
                            <w:u w:val="single"/>
                          </w:rPr>
                          <w:t>riendship Groups</w:t>
                        </w:r>
                      </w:p>
                      <w:p w14:paraId="175063C6" w14:textId="77777777" w:rsidR="00CA55D4" w:rsidRPr="00CA55D4" w:rsidRDefault="00CA55D4" w:rsidP="009310F9">
                        <w:pPr>
                          <w:rPr>
                            <w:rFonts w:ascii="Abadi" w:hAnsi="Abadi"/>
                            <w:color w:val="7F7F7F" w:themeColor="text1" w:themeTint="80"/>
                            <w:sz w:val="28"/>
                            <w:szCs w:val="28"/>
                          </w:rPr>
                        </w:pPr>
                        <w:r w:rsidRPr="00CA55D4">
                          <w:rPr>
                            <w:rFonts w:ascii="Abadi" w:hAnsi="Abadi"/>
                            <w:color w:val="7F7F7F" w:themeColor="text1" w:themeTint="80"/>
                            <w:sz w:val="28"/>
                            <w:szCs w:val="28"/>
                          </w:rPr>
                          <w:t>Joining a friendship group offers a range of psychological, physical, and social benefits for people looking to make new friends or wanting to re-connect with people.  Friendship groups offer you a way to share activities, discussions and can help boost your self-esteem.  Regular group interaction also reduces stress and lowers the risk of depression and anxiety.  If you would like to join a Friendship group there is one in Brynteg Library every Thursday 2.00-4.00pm, Ruabon Library on the first Thursday of the month 12.00-1.00pm, Llay Library every Monday 2.00-4.00pm and Rhos Library every Friday 2.00-3.00pm.  There is no need to reserve your place just call in, where a warm welcome awaits you.</w:t>
                        </w:r>
                      </w:p>
                    </w:tc>
                  </w:tr>
                </w:tbl>
                <w:p w14:paraId="47C9E5B6" w14:textId="77777777" w:rsidR="00CA55D4" w:rsidRPr="00CA55D4" w:rsidRDefault="00CA55D4" w:rsidP="00CA55D4">
                  <w:pPr>
                    <w:jc w:val="center"/>
                    <w:rPr>
                      <w:rFonts w:ascii="Abadi" w:hAnsi="Abadi"/>
                      <w:vanish/>
                      <w:color w:val="7F7F7F" w:themeColor="text1" w:themeTint="80"/>
                      <w:sz w:val="24"/>
                      <w:szCs w:val="24"/>
                    </w:rPr>
                  </w:pPr>
                </w:p>
                <w:tbl>
                  <w:tblPr>
                    <w:tblW w:w="5000" w:type="pct"/>
                    <w:jc w:val="center"/>
                    <w:tblCellMar>
                      <w:left w:w="0" w:type="dxa"/>
                      <w:right w:w="0" w:type="dxa"/>
                    </w:tblCellMar>
                    <w:tblLook w:val="04A0" w:firstRow="1" w:lastRow="0" w:firstColumn="1" w:lastColumn="0" w:noHBand="0" w:noVBand="1"/>
                  </w:tblPr>
                  <w:tblGrid>
                    <w:gridCol w:w="8400"/>
                  </w:tblGrid>
                  <w:tr w:rsidR="00A753CB" w:rsidRPr="00A753CB" w14:paraId="351FA23B" w14:textId="77777777">
                    <w:trPr>
                      <w:jc w:val="center"/>
                    </w:trPr>
                    <w:tc>
                      <w:tcPr>
                        <w:tcW w:w="5000" w:type="pct"/>
                        <w:vAlign w:val="center"/>
                        <w:hideMark/>
                      </w:tcPr>
                      <w:p w14:paraId="277E58C1" w14:textId="77777777" w:rsidR="00CA55D4" w:rsidRPr="00CA55D4" w:rsidRDefault="00000000" w:rsidP="00CA55D4">
                        <w:pPr>
                          <w:jc w:val="center"/>
                          <w:rPr>
                            <w:rFonts w:ascii="Abadi" w:hAnsi="Abadi"/>
                            <w:color w:val="7F7F7F" w:themeColor="text1" w:themeTint="80"/>
                            <w:sz w:val="24"/>
                            <w:szCs w:val="24"/>
                          </w:rPr>
                        </w:pPr>
                        <w:r>
                          <w:rPr>
                            <w:rFonts w:ascii="Abadi" w:hAnsi="Abadi"/>
                            <w:color w:val="7F7F7F" w:themeColor="text1" w:themeTint="80"/>
                            <w:sz w:val="24"/>
                            <w:szCs w:val="24"/>
                          </w:rPr>
                          <w:pict w14:anchorId="57EBFF5C">
                            <v:rect id="_x0000_i1025" style="width:468pt;height:.85pt" o:hralign="center" o:hrstd="t" o:hr="t" fillcolor="#a0a0a0" stroked="f"/>
                          </w:pict>
                        </w:r>
                      </w:p>
                    </w:tc>
                  </w:tr>
                </w:tbl>
                <w:p w14:paraId="199F7B2A" w14:textId="77777777" w:rsidR="00CA55D4" w:rsidRPr="00CA55D4" w:rsidRDefault="00CA55D4" w:rsidP="00CA55D4">
                  <w:pPr>
                    <w:jc w:val="center"/>
                    <w:rPr>
                      <w:rFonts w:ascii="Abadi" w:hAnsi="Abadi"/>
                      <w:vanish/>
                      <w:color w:val="7F7F7F" w:themeColor="text1" w:themeTint="80"/>
                      <w:sz w:val="24"/>
                      <w:szCs w:val="24"/>
                    </w:rPr>
                  </w:pPr>
                </w:p>
                <w:tbl>
                  <w:tblPr>
                    <w:tblW w:w="5000" w:type="pct"/>
                    <w:tblCellMar>
                      <w:left w:w="0" w:type="dxa"/>
                      <w:right w:w="0" w:type="dxa"/>
                    </w:tblCellMar>
                    <w:tblLook w:val="04A0" w:firstRow="1" w:lastRow="0" w:firstColumn="1" w:lastColumn="0" w:noHBand="0" w:noVBand="1"/>
                  </w:tblPr>
                  <w:tblGrid>
                    <w:gridCol w:w="8400"/>
                  </w:tblGrid>
                  <w:tr w:rsidR="00A753CB" w:rsidRPr="00A753CB" w14:paraId="62091BEC" w14:textId="77777777">
                    <w:tc>
                      <w:tcPr>
                        <w:tcW w:w="0" w:type="auto"/>
                        <w:vAlign w:val="center"/>
                        <w:hideMark/>
                      </w:tcPr>
                      <w:p w14:paraId="1644C9E9" w14:textId="33C4FAD6" w:rsidR="00CA55D4" w:rsidRPr="00CA55D4" w:rsidRDefault="00CA55D4" w:rsidP="00CA55D4">
                        <w:pPr>
                          <w:jc w:val="center"/>
                          <w:rPr>
                            <w:rFonts w:ascii="Abadi" w:hAnsi="Abadi"/>
                            <w:b/>
                            <w:bCs/>
                            <w:color w:val="7F7F7F" w:themeColor="text1" w:themeTint="80"/>
                            <w:sz w:val="24"/>
                            <w:szCs w:val="24"/>
                          </w:rPr>
                        </w:pPr>
                        <w:r w:rsidRPr="00A753CB">
                          <w:rPr>
                            <w:rFonts w:ascii="Abadi" w:hAnsi="Abadi"/>
                            <w:b/>
                            <w:bCs/>
                            <w:noProof/>
                            <w:color w:val="7F7F7F" w:themeColor="text1" w:themeTint="80"/>
                            <w:sz w:val="24"/>
                            <w:szCs w:val="24"/>
                          </w:rPr>
                          <w:drawing>
                            <wp:anchor distT="0" distB="0" distL="38100" distR="38100" simplePos="0" relativeHeight="251657728" behindDoc="0" locked="0" layoutInCell="1" allowOverlap="0" wp14:anchorId="11C62881" wp14:editId="097FCAF9">
                              <wp:simplePos x="0" y="0"/>
                              <wp:positionH relativeFrom="column">
                                <wp:posOffset>3174365</wp:posOffset>
                              </wp:positionH>
                              <wp:positionV relativeFrom="line">
                                <wp:posOffset>-5715</wp:posOffset>
                              </wp:positionV>
                              <wp:extent cx="2152015" cy="805180"/>
                              <wp:effectExtent l="0" t="0" r="635" b="0"/>
                              <wp:wrapSquare wrapText="bothSides"/>
                              <wp:docPr id="2119401234" name="Picture 14" descr="w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fis"/>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2152015" cy="805180"/>
                                      </a:xfrm>
                                      <a:prstGeom prst="rect">
                                        <a:avLst/>
                                      </a:prstGeom>
                                      <a:noFill/>
                                    </pic:spPr>
                                  </pic:pic>
                                </a:graphicData>
                              </a:graphic>
                              <wp14:sizeRelH relativeFrom="page">
                                <wp14:pctWidth>0</wp14:pctWidth>
                              </wp14:sizeRelH>
                              <wp14:sizeRelV relativeFrom="page">
                                <wp14:pctHeight>0</wp14:pctHeight>
                              </wp14:sizeRelV>
                            </wp:anchor>
                          </w:drawing>
                        </w:r>
                      </w:p>
                      <w:p w14:paraId="48B4485F" w14:textId="77777777" w:rsidR="00CA55D4" w:rsidRPr="00CA55D4" w:rsidRDefault="00CA55D4" w:rsidP="00CA55D4">
                        <w:pPr>
                          <w:jc w:val="center"/>
                          <w:rPr>
                            <w:rFonts w:ascii="Abadi" w:hAnsi="Abadi"/>
                            <w:b/>
                            <w:bCs/>
                            <w:sz w:val="36"/>
                            <w:szCs w:val="36"/>
                            <w:u w:val="single"/>
                          </w:rPr>
                        </w:pPr>
                        <w:r w:rsidRPr="00CA55D4">
                          <w:rPr>
                            <w:rFonts w:ascii="Abadi" w:hAnsi="Abadi"/>
                            <w:b/>
                            <w:bCs/>
                            <w:sz w:val="36"/>
                            <w:szCs w:val="36"/>
                            <w:u w:val="single"/>
                          </w:rPr>
                          <w:t>Family and Information Service at Brynteg Library</w:t>
                        </w:r>
                      </w:p>
                      <w:p w14:paraId="47494C83" w14:textId="77777777" w:rsidR="00CA55D4" w:rsidRPr="00CA55D4" w:rsidRDefault="00CA55D4" w:rsidP="009310F9">
                        <w:pPr>
                          <w:rPr>
                            <w:rFonts w:ascii="Abadi" w:hAnsi="Abadi"/>
                            <w:color w:val="7F7F7F" w:themeColor="text1" w:themeTint="80"/>
                            <w:sz w:val="24"/>
                            <w:szCs w:val="24"/>
                          </w:rPr>
                        </w:pPr>
                        <w:r w:rsidRPr="00CA55D4">
                          <w:rPr>
                            <w:rFonts w:ascii="Abadi" w:hAnsi="Abadi"/>
                            <w:color w:val="7F7F7F" w:themeColor="text1" w:themeTint="80"/>
                            <w:sz w:val="28"/>
                            <w:szCs w:val="28"/>
                          </w:rPr>
                          <w:t>The Family and Information Service will be providing a drop-in session at Brynteg library from 2.15 – 3.45 on Tuesday 31</w:t>
                        </w:r>
                        <w:r w:rsidRPr="00CA55D4">
                          <w:rPr>
                            <w:rFonts w:ascii="Abadi" w:hAnsi="Abadi"/>
                            <w:color w:val="7F7F7F" w:themeColor="text1" w:themeTint="80"/>
                            <w:sz w:val="28"/>
                            <w:szCs w:val="28"/>
                            <w:vertAlign w:val="superscript"/>
                          </w:rPr>
                          <w:t>st</w:t>
                        </w:r>
                        <w:r w:rsidRPr="00CA55D4">
                          <w:rPr>
                            <w:rFonts w:ascii="Abadi" w:hAnsi="Abadi"/>
                            <w:color w:val="7F7F7F" w:themeColor="text1" w:themeTint="80"/>
                            <w:sz w:val="28"/>
                            <w:szCs w:val="28"/>
                          </w:rPr>
                          <w:t xml:space="preserve"> March and thereafter on the first Tuesday of the month starting 7</w:t>
                        </w:r>
                        <w:r w:rsidRPr="00CA55D4">
                          <w:rPr>
                            <w:rFonts w:ascii="Abadi" w:hAnsi="Abadi"/>
                            <w:color w:val="7F7F7F" w:themeColor="text1" w:themeTint="80"/>
                            <w:sz w:val="28"/>
                            <w:szCs w:val="28"/>
                            <w:vertAlign w:val="superscript"/>
                          </w:rPr>
                          <w:t>th</w:t>
                        </w:r>
                        <w:r w:rsidRPr="00CA55D4">
                          <w:rPr>
                            <w:rFonts w:ascii="Abadi" w:hAnsi="Abadi"/>
                            <w:color w:val="7F7F7F" w:themeColor="text1" w:themeTint="80"/>
                            <w:sz w:val="28"/>
                            <w:szCs w:val="28"/>
                          </w:rPr>
                          <w:t xml:space="preserve"> April .   They provide advice and guidance to mums, dads and carers of children and young people from pregnancy until their child’s 20th birthday. If you need any help or information on issues such as childcare and childcare costs, activities and events after school and in the holidays, debt and benefits or much more then call in to see them.</w:t>
                        </w:r>
                      </w:p>
                    </w:tc>
                  </w:tr>
                </w:tbl>
                <w:p w14:paraId="128120E0" w14:textId="77777777" w:rsidR="00CA55D4" w:rsidRPr="00CA55D4" w:rsidRDefault="00CA55D4" w:rsidP="00CA55D4">
                  <w:pPr>
                    <w:jc w:val="center"/>
                    <w:rPr>
                      <w:rFonts w:ascii="Abadi" w:hAnsi="Abadi"/>
                      <w:vanish/>
                      <w:color w:val="7F7F7F" w:themeColor="text1" w:themeTint="80"/>
                      <w:sz w:val="24"/>
                      <w:szCs w:val="24"/>
                    </w:rPr>
                  </w:pPr>
                </w:p>
                <w:tbl>
                  <w:tblPr>
                    <w:tblW w:w="4958" w:type="pct"/>
                    <w:jc w:val="center"/>
                    <w:tblCellMar>
                      <w:left w:w="0" w:type="dxa"/>
                      <w:right w:w="0" w:type="dxa"/>
                    </w:tblCellMar>
                    <w:tblLook w:val="04A0" w:firstRow="1" w:lastRow="0" w:firstColumn="1" w:lastColumn="0" w:noHBand="0" w:noVBand="1"/>
                  </w:tblPr>
                  <w:tblGrid>
                    <w:gridCol w:w="8329"/>
                  </w:tblGrid>
                  <w:tr w:rsidR="00A753CB" w:rsidRPr="00A753CB" w14:paraId="18356CEB" w14:textId="77777777" w:rsidTr="009310F9">
                    <w:trPr>
                      <w:trHeight w:val="264"/>
                      <w:jc w:val="center"/>
                    </w:trPr>
                    <w:tc>
                      <w:tcPr>
                        <w:tcW w:w="5000" w:type="pct"/>
                        <w:vAlign w:val="center"/>
                        <w:hideMark/>
                      </w:tcPr>
                      <w:p w14:paraId="7ED6F9AD" w14:textId="77777777" w:rsidR="00CA55D4" w:rsidRPr="00CA55D4" w:rsidRDefault="00000000" w:rsidP="00CA55D4">
                        <w:pPr>
                          <w:jc w:val="center"/>
                          <w:rPr>
                            <w:rFonts w:ascii="Abadi" w:hAnsi="Abadi"/>
                            <w:color w:val="7F7F7F" w:themeColor="text1" w:themeTint="80"/>
                            <w:sz w:val="24"/>
                            <w:szCs w:val="24"/>
                          </w:rPr>
                        </w:pPr>
                        <w:r>
                          <w:rPr>
                            <w:rFonts w:ascii="Abadi" w:hAnsi="Abadi"/>
                            <w:color w:val="7F7F7F" w:themeColor="text1" w:themeTint="80"/>
                            <w:sz w:val="24"/>
                            <w:szCs w:val="24"/>
                          </w:rPr>
                          <w:pict w14:anchorId="13B0510E">
                            <v:rect id="_x0000_i1026" style="width:468pt;height:.85pt" o:hralign="center" o:hrstd="t" o:hr="t" fillcolor="#a0a0a0" stroked="f"/>
                          </w:pict>
                        </w:r>
                      </w:p>
                    </w:tc>
                  </w:tr>
                </w:tbl>
                <w:p w14:paraId="54A02BA4" w14:textId="77777777" w:rsidR="00CA55D4" w:rsidRPr="00CA55D4" w:rsidRDefault="00CA55D4" w:rsidP="00CA55D4">
                  <w:pPr>
                    <w:jc w:val="center"/>
                    <w:rPr>
                      <w:rFonts w:ascii="Abadi" w:hAnsi="Abadi"/>
                      <w:vanish/>
                      <w:color w:val="7F7F7F" w:themeColor="text1" w:themeTint="80"/>
                      <w:sz w:val="24"/>
                      <w:szCs w:val="24"/>
                    </w:rPr>
                  </w:pPr>
                </w:p>
                <w:tbl>
                  <w:tblPr>
                    <w:tblW w:w="5000" w:type="pct"/>
                    <w:tblCellMar>
                      <w:left w:w="0" w:type="dxa"/>
                      <w:right w:w="0" w:type="dxa"/>
                    </w:tblCellMar>
                    <w:tblLook w:val="04A0" w:firstRow="1" w:lastRow="0" w:firstColumn="1" w:lastColumn="0" w:noHBand="0" w:noVBand="1"/>
                  </w:tblPr>
                  <w:tblGrid>
                    <w:gridCol w:w="8400"/>
                  </w:tblGrid>
                  <w:tr w:rsidR="00A753CB" w:rsidRPr="00A753CB" w14:paraId="6C3601E9" w14:textId="77777777">
                    <w:tc>
                      <w:tcPr>
                        <w:tcW w:w="0" w:type="auto"/>
                        <w:vAlign w:val="center"/>
                        <w:hideMark/>
                      </w:tcPr>
                      <w:p w14:paraId="1FB71C3B" w14:textId="64A1077C" w:rsidR="00CA55D4" w:rsidRPr="00CA55D4" w:rsidRDefault="00CA55D4" w:rsidP="00CA55D4">
                        <w:pPr>
                          <w:jc w:val="center"/>
                          <w:rPr>
                            <w:rFonts w:ascii="Abadi" w:hAnsi="Abadi"/>
                            <w:b/>
                            <w:bCs/>
                            <w:color w:val="7F7F7F" w:themeColor="text1" w:themeTint="80"/>
                            <w:sz w:val="24"/>
                            <w:szCs w:val="24"/>
                          </w:rPr>
                        </w:pPr>
                        <w:r w:rsidRPr="00A753CB">
                          <w:rPr>
                            <w:rFonts w:ascii="Abadi" w:hAnsi="Abadi"/>
                            <w:b/>
                            <w:bCs/>
                            <w:noProof/>
                            <w:color w:val="7F7F7F" w:themeColor="text1" w:themeTint="80"/>
                            <w:sz w:val="24"/>
                            <w:szCs w:val="24"/>
                          </w:rPr>
                          <w:lastRenderedPageBreak/>
                          <w:drawing>
                            <wp:anchor distT="0" distB="0" distL="38100" distR="38100" simplePos="0" relativeHeight="251658752" behindDoc="0" locked="0" layoutInCell="1" allowOverlap="0" wp14:anchorId="7A0C907C" wp14:editId="3D40AF28">
                              <wp:simplePos x="0" y="0"/>
                              <wp:positionH relativeFrom="column">
                                <wp:posOffset>-1758315</wp:posOffset>
                              </wp:positionH>
                              <wp:positionV relativeFrom="line">
                                <wp:posOffset>16510</wp:posOffset>
                              </wp:positionV>
                              <wp:extent cx="1704975" cy="1476375"/>
                              <wp:effectExtent l="0" t="0" r="9525" b="9525"/>
                              <wp:wrapSquare wrapText="bothSides"/>
                              <wp:docPr id="292265552" name="Picture 13" descr="f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g"/>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1704975" cy="1476375"/>
                                      </a:xfrm>
                                      <a:prstGeom prst="rect">
                                        <a:avLst/>
                                      </a:prstGeom>
                                      <a:noFill/>
                                    </pic:spPr>
                                  </pic:pic>
                                </a:graphicData>
                              </a:graphic>
                              <wp14:sizeRelH relativeFrom="page">
                                <wp14:pctWidth>0</wp14:pctWidth>
                              </wp14:sizeRelH>
                              <wp14:sizeRelV relativeFrom="page">
                                <wp14:pctHeight>0</wp14:pctHeight>
                              </wp14:sizeRelV>
                            </wp:anchor>
                          </w:drawing>
                        </w:r>
                      </w:p>
                      <w:p w14:paraId="1F9692D1" w14:textId="77777777" w:rsidR="00CA55D4" w:rsidRPr="00CA55D4" w:rsidRDefault="00CA55D4" w:rsidP="00CA55D4">
                        <w:pPr>
                          <w:jc w:val="center"/>
                          <w:rPr>
                            <w:rFonts w:ascii="Abadi" w:hAnsi="Abadi"/>
                            <w:b/>
                            <w:bCs/>
                            <w:sz w:val="40"/>
                            <w:szCs w:val="40"/>
                            <w:u w:val="single"/>
                          </w:rPr>
                        </w:pPr>
                        <w:r w:rsidRPr="00CA55D4">
                          <w:rPr>
                            <w:rFonts w:ascii="Abadi" w:hAnsi="Abadi"/>
                            <w:b/>
                            <w:bCs/>
                            <w:sz w:val="40"/>
                            <w:szCs w:val="40"/>
                            <w:u w:val="single"/>
                          </w:rPr>
                          <w:t>Reading Well in Libraries</w:t>
                        </w:r>
                      </w:p>
                      <w:p w14:paraId="2A8F468E" w14:textId="77777777" w:rsidR="00585692" w:rsidRDefault="00CA55D4" w:rsidP="00585692">
                        <w:pPr>
                          <w:rPr>
                            <w:rFonts w:ascii="Abadi" w:hAnsi="Abadi"/>
                            <w:color w:val="7F7F7F" w:themeColor="text1" w:themeTint="80"/>
                            <w:sz w:val="28"/>
                            <w:szCs w:val="28"/>
                          </w:rPr>
                        </w:pPr>
                        <w:r w:rsidRPr="00CA55D4">
                          <w:rPr>
                            <w:rFonts w:ascii="Abadi" w:hAnsi="Abadi"/>
                            <w:color w:val="7F7F7F" w:themeColor="text1" w:themeTint="80"/>
                            <w:sz w:val="28"/>
                            <w:szCs w:val="28"/>
                          </w:rPr>
                          <w:t xml:space="preserve">Reading Well is a campaign which supports you to understand and manage your health and wellbeing using helpful reading.  All books within the collections are all recommended by health experts, as well as people with lived experience of the conditions and topics covered and their relatives and carers.  Collections cover Reading Well for Families, Reading Well for Children, Reading Well for Teens, Reading Well for Mental Health and Reading Well for Dementia.  With the financial support of the Books Council for Wales, we are pleased to announce we have extended these collections to more of our libraries.  </w:t>
                        </w:r>
                      </w:p>
                      <w:p w14:paraId="6E8B2C79" w14:textId="13C5E92E" w:rsidR="00CA55D4" w:rsidRPr="00CA55D4" w:rsidRDefault="00CA55D4" w:rsidP="00585692">
                        <w:pPr>
                          <w:rPr>
                            <w:rFonts w:ascii="Abadi" w:hAnsi="Abadi"/>
                            <w:color w:val="7F7F7F" w:themeColor="text1" w:themeTint="80"/>
                            <w:sz w:val="28"/>
                            <w:szCs w:val="28"/>
                          </w:rPr>
                        </w:pPr>
                        <w:r w:rsidRPr="00CA55D4">
                          <w:rPr>
                            <w:rFonts w:ascii="Abadi" w:hAnsi="Abadi"/>
                            <w:sz w:val="28"/>
                            <w:szCs w:val="28"/>
                          </w:rPr>
                          <w:t>If you need help, then please do call in and see us.</w:t>
                        </w:r>
                      </w:p>
                    </w:tc>
                  </w:tr>
                </w:tbl>
                <w:p w14:paraId="6EF42D78" w14:textId="77777777" w:rsidR="00CA55D4" w:rsidRPr="00CA55D4" w:rsidRDefault="00CA55D4" w:rsidP="00CA55D4">
                  <w:pPr>
                    <w:jc w:val="center"/>
                    <w:rPr>
                      <w:rFonts w:ascii="Abadi" w:hAnsi="Abadi"/>
                      <w:vanish/>
                      <w:color w:val="7F7F7F" w:themeColor="text1" w:themeTint="80"/>
                      <w:sz w:val="24"/>
                      <w:szCs w:val="24"/>
                    </w:rPr>
                  </w:pPr>
                </w:p>
                <w:tbl>
                  <w:tblPr>
                    <w:tblW w:w="5000" w:type="pct"/>
                    <w:jc w:val="center"/>
                    <w:tblCellMar>
                      <w:left w:w="0" w:type="dxa"/>
                      <w:right w:w="0" w:type="dxa"/>
                    </w:tblCellMar>
                    <w:tblLook w:val="04A0" w:firstRow="1" w:lastRow="0" w:firstColumn="1" w:lastColumn="0" w:noHBand="0" w:noVBand="1"/>
                  </w:tblPr>
                  <w:tblGrid>
                    <w:gridCol w:w="8400"/>
                  </w:tblGrid>
                  <w:tr w:rsidR="00A753CB" w:rsidRPr="00A753CB" w14:paraId="03C471B0" w14:textId="77777777">
                    <w:trPr>
                      <w:jc w:val="center"/>
                    </w:trPr>
                    <w:tc>
                      <w:tcPr>
                        <w:tcW w:w="5000" w:type="pct"/>
                        <w:vAlign w:val="center"/>
                        <w:hideMark/>
                      </w:tcPr>
                      <w:p w14:paraId="28814F1A" w14:textId="77777777" w:rsidR="00CA55D4" w:rsidRPr="00CA55D4" w:rsidRDefault="00000000" w:rsidP="00CA55D4">
                        <w:pPr>
                          <w:jc w:val="center"/>
                          <w:rPr>
                            <w:rFonts w:ascii="Abadi" w:hAnsi="Abadi"/>
                            <w:color w:val="7F7F7F" w:themeColor="text1" w:themeTint="80"/>
                            <w:sz w:val="24"/>
                            <w:szCs w:val="24"/>
                          </w:rPr>
                        </w:pPr>
                        <w:r>
                          <w:rPr>
                            <w:rFonts w:ascii="Abadi" w:hAnsi="Abadi"/>
                            <w:color w:val="7F7F7F" w:themeColor="text1" w:themeTint="80"/>
                            <w:sz w:val="24"/>
                            <w:szCs w:val="24"/>
                          </w:rPr>
                          <w:pict w14:anchorId="6E223763">
                            <v:rect id="_x0000_i1027" style="width:468pt;height:.85pt" o:hralign="center" o:hrstd="t" o:hr="t" fillcolor="#a0a0a0" stroked="f"/>
                          </w:pict>
                        </w:r>
                      </w:p>
                    </w:tc>
                  </w:tr>
                </w:tbl>
                <w:p w14:paraId="224A2D3A" w14:textId="77777777" w:rsidR="00CA55D4" w:rsidRPr="00CA55D4" w:rsidRDefault="00CA55D4" w:rsidP="00CA55D4">
                  <w:pPr>
                    <w:jc w:val="center"/>
                    <w:rPr>
                      <w:rFonts w:ascii="Abadi" w:hAnsi="Abadi"/>
                      <w:vanish/>
                      <w:color w:val="7F7F7F" w:themeColor="text1" w:themeTint="80"/>
                      <w:sz w:val="24"/>
                      <w:szCs w:val="24"/>
                    </w:rPr>
                  </w:pPr>
                </w:p>
                <w:tbl>
                  <w:tblPr>
                    <w:tblW w:w="5000" w:type="pct"/>
                    <w:tblCellMar>
                      <w:left w:w="0" w:type="dxa"/>
                      <w:right w:w="0" w:type="dxa"/>
                    </w:tblCellMar>
                    <w:tblLook w:val="04A0" w:firstRow="1" w:lastRow="0" w:firstColumn="1" w:lastColumn="0" w:noHBand="0" w:noVBand="1"/>
                  </w:tblPr>
                  <w:tblGrid>
                    <w:gridCol w:w="8400"/>
                  </w:tblGrid>
                  <w:tr w:rsidR="00A753CB" w:rsidRPr="00A753CB" w14:paraId="5A248023" w14:textId="77777777">
                    <w:tc>
                      <w:tcPr>
                        <w:tcW w:w="0" w:type="auto"/>
                        <w:vAlign w:val="center"/>
                        <w:hideMark/>
                      </w:tcPr>
                      <w:p w14:paraId="6614FD67" w14:textId="30CC3C7C" w:rsidR="00CA55D4" w:rsidRPr="00CA55D4" w:rsidRDefault="00CA55D4" w:rsidP="00C77D59">
                        <w:pPr>
                          <w:jc w:val="center"/>
                          <w:rPr>
                            <w:rFonts w:ascii="Abadi" w:hAnsi="Abadi"/>
                            <w:color w:val="7F7F7F" w:themeColor="text1" w:themeTint="80"/>
                            <w:sz w:val="24"/>
                            <w:szCs w:val="24"/>
                          </w:rPr>
                        </w:pPr>
                        <w:r w:rsidRPr="00A753CB">
                          <w:rPr>
                            <w:rFonts w:ascii="Abadi" w:hAnsi="Abadi"/>
                            <w:b/>
                            <w:bCs/>
                            <w:noProof/>
                            <w:color w:val="7F7F7F" w:themeColor="text1" w:themeTint="80"/>
                            <w:sz w:val="24"/>
                            <w:szCs w:val="24"/>
                          </w:rPr>
                          <w:drawing>
                            <wp:anchor distT="0" distB="0" distL="38100" distR="38100" simplePos="0" relativeHeight="251659776" behindDoc="0" locked="0" layoutInCell="1" allowOverlap="0" wp14:anchorId="4F0FEB05" wp14:editId="4825C1ED">
                              <wp:simplePos x="0" y="0"/>
                              <wp:positionH relativeFrom="column">
                                <wp:posOffset>3417570</wp:posOffset>
                              </wp:positionH>
                              <wp:positionV relativeFrom="line">
                                <wp:posOffset>-635</wp:posOffset>
                              </wp:positionV>
                              <wp:extent cx="1908810" cy="2655570"/>
                              <wp:effectExtent l="0" t="0" r="0" b="0"/>
                              <wp:wrapSquare wrapText="bothSides"/>
                              <wp:docPr id="1397094446" name="Picture 12" descr="f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cy"/>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1908810" cy="2655570"/>
                                      </a:xfrm>
                                      <a:prstGeom prst="rect">
                                        <a:avLst/>
                                      </a:prstGeom>
                                      <a:noFill/>
                                    </pic:spPr>
                                  </pic:pic>
                                </a:graphicData>
                              </a:graphic>
                              <wp14:sizeRelH relativeFrom="page">
                                <wp14:pctWidth>0</wp14:pctWidth>
                              </wp14:sizeRelH>
                              <wp14:sizeRelV relativeFrom="page">
                                <wp14:pctHeight>0</wp14:pctHeight>
                              </wp14:sizeRelV>
                            </wp:anchor>
                          </w:drawing>
                        </w:r>
                      </w:p>
                      <w:p w14:paraId="4E4A4058" w14:textId="2F4D1679" w:rsidR="00CA55D4" w:rsidRDefault="00CA55D4" w:rsidP="001E40A2">
                        <w:pPr>
                          <w:rPr>
                            <w:rFonts w:ascii="Abadi" w:hAnsi="Abadi"/>
                            <w:b/>
                            <w:bCs/>
                            <w:color w:val="7F7F7F" w:themeColor="text1" w:themeTint="80"/>
                            <w:sz w:val="36"/>
                            <w:szCs w:val="36"/>
                            <w:u w:val="single"/>
                          </w:rPr>
                        </w:pPr>
                        <w:r w:rsidRPr="00CA55D4">
                          <w:rPr>
                            <w:rFonts w:ascii="Abadi" w:hAnsi="Abadi"/>
                            <w:b/>
                            <w:bCs/>
                            <w:color w:val="7F7F7F" w:themeColor="text1" w:themeTint="80"/>
                            <w:sz w:val="36"/>
                            <w:szCs w:val="36"/>
                            <w:u w:val="single"/>
                          </w:rPr>
                          <w:t xml:space="preserve">Fancy Dress Swap for World Book </w:t>
                        </w:r>
                        <w:r w:rsidR="00C77D59" w:rsidRPr="001E40A2">
                          <w:rPr>
                            <w:rFonts w:ascii="Abadi" w:hAnsi="Abadi"/>
                            <w:b/>
                            <w:bCs/>
                            <w:color w:val="7F7F7F" w:themeColor="text1" w:themeTint="80"/>
                            <w:sz w:val="36"/>
                            <w:szCs w:val="36"/>
                            <w:u w:val="single"/>
                          </w:rPr>
                          <w:t>D</w:t>
                        </w:r>
                        <w:r w:rsidRPr="00CA55D4">
                          <w:rPr>
                            <w:rFonts w:ascii="Abadi" w:hAnsi="Abadi"/>
                            <w:b/>
                            <w:bCs/>
                            <w:color w:val="7F7F7F" w:themeColor="text1" w:themeTint="80"/>
                            <w:sz w:val="36"/>
                            <w:szCs w:val="36"/>
                            <w:u w:val="single"/>
                          </w:rPr>
                          <w:t>ay</w:t>
                        </w:r>
                      </w:p>
                      <w:p w14:paraId="33E9DF24" w14:textId="77777777" w:rsidR="0073370B" w:rsidRPr="00CA55D4" w:rsidRDefault="0073370B" w:rsidP="001E40A2">
                        <w:pPr>
                          <w:rPr>
                            <w:rFonts w:ascii="Abadi" w:hAnsi="Abadi"/>
                            <w:b/>
                            <w:bCs/>
                            <w:color w:val="7F7F7F" w:themeColor="text1" w:themeTint="80"/>
                            <w:sz w:val="36"/>
                            <w:szCs w:val="36"/>
                            <w:u w:val="single"/>
                          </w:rPr>
                        </w:pPr>
                      </w:p>
                      <w:p w14:paraId="08EC8063" w14:textId="77777777" w:rsidR="001E40A2" w:rsidRDefault="00CA55D4" w:rsidP="001E40A2">
                        <w:pPr>
                          <w:rPr>
                            <w:rFonts w:ascii="Abadi" w:hAnsi="Abadi"/>
                            <w:color w:val="7F7F7F" w:themeColor="text1" w:themeTint="80"/>
                            <w:sz w:val="28"/>
                            <w:szCs w:val="28"/>
                          </w:rPr>
                        </w:pPr>
                        <w:r w:rsidRPr="00CA55D4">
                          <w:rPr>
                            <w:rFonts w:ascii="Abadi" w:hAnsi="Abadi"/>
                            <w:color w:val="7F7F7F" w:themeColor="text1" w:themeTint="80"/>
                            <w:sz w:val="28"/>
                            <w:szCs w:val="28"/>
                          </w:rPr>
                          <w:t xml:space="preserve">Don’t forget, </w:t>
                        </w:r>
                        <w:r w:rsidR="00C77D59">
                          <w:rPr>
                            <w:rFonts w:ascii="Abadi" w:hAnsi="Abadi"/>
                            <w:color w:val="7F7F7F" w:themeColor="text1" w:themeTint="80"/>
                            <w:sz w:val="28"/>
                            <w:szCs w:val="28"/>
                          </w:rPr>
                          <w:t>W</w:t>
                        </w:r>
                        <w:r w:rsidRPr="00CA55D4">
                          <w:rPr>
                            <w:rFonts w:ascii="Abadi" w:hAnsi="Abadi"/>
                            <w:color w:val="7F7F7F" w:themeColor="text1" w:themeTint="80"/>
                            <w:sz w:val="28"/>
                            <w:szCs w:val="28"/>
                          </w:rPr>
                          <w:t xml:space="preserve">e have our </w:t>
                        </w:r>
                        <w:r w:rsidR="0080242F">
                          <w:rPr>
                            <w:rFonts w:ascii="Abadi" w:hAnsi="Abadi"/>
                            <w:color w:val="7F7F7F" w:themeColor="text1" w:themeTint="80"/>
                            <w:sz w:val="28"/>
                            <w:szCs w:val="28"/>
                          </w:rPr>
                          <w:t>F</w:t>
                        </w:r>
                        <w:r w:rsidRPr="00CA55D4">
                          <w:rPr>
                            <w:rFonts w:ascii="Abadi" w:hAnsi="Abadi"/>
                            <w:color w:val="7F7F7F" w:themeColor="text1" w:themeTint="80"/>
                            <w:sz w:val="28"/>
                            <w:szCs w:val="28"/>
                          </w:rPr>
                          <w:t xml:space="preserve">ancy </w:t>
                        </w:r>
                        <w:r w:rsidR="0080242F">
                          <w:rPr>
                            <w:rFonts w:ascii="Abadi" w:hAnsi="Abadi"/>
                            <w:color w:val="7F7F7F" w:themeColor="text1" w:themeTint="80"/>
                            <w:sz w:val="28"/>
                            <w:szCs w:val="28"/>
                          </w:rPr>
                          <w:t>D</w:t>
                        </w:r>
                        <w:r w:rsidRPr="00CA55D4">
                          <w:rPr>
                            <w:rFonts w:ascii="Abadi" w:hAnsi="Abadi"/>
                            <w:color w:val="7F7F7F" w:themeColor="text1" w:themeTint="80"/>
                            <w:sz w:val="28"/>
                            <w:szCs w:val="28"/>
                          </w:rPr>
                          <w:t xml:space="preserve">ress </w:t>
                        </w:r>
                        <w:r w:rsidR="0080242F">
                          <w:rPr>
                            <w:rFonts w:ascii="Abadi" w:hAnsi="Abadi"/>
                            <w:color w:val="7F7F7F" w:themeColor="text1" w:themeTint="80"/>
                            <w:sz w:val="28"/>
                            <w:szCs w:val="28"/>
                          </w:rPr>
                          <w:t>S</w:t>
                        </w:r>
                        <w:r w:rsidRPr="00CA55D4">
                          <w:rPr>
                            <w:rFonts w:ascii="Abadi" w:hAnsi="Abadi"/>
                            <w:color w:val="7F7F7F" w:themeColor="text1" w:themeTint="80"/>
                            <w:sz w:val="28"/>
                            <w:szCs w:val="28"/>
                          </w:rPr>
                          <w:t xml:space="preserve">wap </w:t>
                        </w:r>
                        <w:r w:rsidR="0080242F">
                          <w:rPr>
                            <w:rFonts w:ascii="Abadi" w:hAnsi="Abadi"/>
                            <w:color w:val="7F7F7F" w:themeColor="text1" w:themeTint="80"/>
                            <w:sz w:val="28"/>
                            <w:szCs w:val="28"/>
                          </w:rPr>
                          <w:t>D</w:t>
                        </w:r>
                        <w:r w:rsidRPr="00CA55D4">
                          <w:rPr>
                            <w:rFonts w:ascii="Abadi" w:hAnsi="Abadi"/>
                            <w:color w:val="7F7F7F" w:themeColor="text1" w:themeTint="80"/>
                            <w:sz w:val="28"/>
                            <w:szCs w:val="28"/>
                          </w:rPr>
                          <w:t>ay on Saturday 28</w:t>
                        </w:r>
                        <w:r w:rsidRPr="00CA55D4">
                          <w:rPr>
                            <w:rFonts w:ascii="Abadi" w:hAnsi="Abadi"/>
                            <w:color w:val="7F7F7F" w:themeColor="text1" w:themeTint="80"/>
                            <w:sz w:val="28"/>
                            <w:szCs w:val="28"/>
                            <w:vertAlign w:val="superscript"/>
                          </w:rPr>
                          <w:t>th</w:t>
                        </w:r>
                        <w:r w:rsidRPr="00CA55D4">
                          <w:rPr>
                            <w:rFonts w:ascii="Abadi" w:hAnsi="Abadi"/>
                            <w:color w:val="7F7F7F" w:themeColor="text1" w:themeTint="80"/>
                            <w:sz w:val="28"/>
                            <w:szCs w:val="28"/>
                          </w:rPr>
                          <w:t xml:space="preserve"> February at Wrexham Library</w:t>
                        </w:r>
                        <w:r w:rsidR="001E40A2">
                          <w:rPr>
                            <w:rFonts w:ascii="Abadi" w:hAnsi="Abadi"/>
                            <w:color w:val="7F7F7F" w:themeColor="text1" w:themeTint="80"/>
                            <w:sz w:val="28"/>
                            <w:szCs w:val="28"/>
                          </w:rPr>
                          <w:t>.</w:t>
                        </w:r>
                        <w:r w:rsidRPr="00CA55D4">
                          <w:rPr>
                            <w:rFonts w:ascii="Abadi" w:hAnsi="Abadi"/>
                            <w:color w:val="7F7F7F" w:themeColor="text1" w:themeTint="80"/>
                            <w:sz w:val="28"/>
                            <w:szCs w:val="28"/>
                          </w:rPr>
                          <w:t xml:space="preserve"> </w:t>
                        </w:r>
                      </w:p>
                      <w:p w14:paraId="11934757" w14:textId="314F23D0" w:rsidR="00CA55D4" w:rsidRPr="00CA55D4" w:rsidRDefault="001E40A2" w:rsidP="001E40A2">
                        <w:pPr>
                          <w:rPr>
                            <w:rFonts w:ascii="Abadi" w:hAnsi="Abadi"/>
                            <w:color w:val="7F7F7F" w:themeColor="text1" w:themeTint="80"/>
                            <w:sz w:val="28"/>
                            <w:szCs w:val="28"/>
                          </w:rPr>
                        </w:pPr>
                        <w:r>
                          <w:rPr>
                            <w:rFonts w:ascii="Abadi" w:hAnsi="Abadi"/>
                            <w:color w:val="7F7F7F" w:themeColor="text1" w:themeTint="80"/>
                            <w:sz w:val="28"/>
                            <w:szCs w:val="28"/>
                          </w:rPr>
                          <w:t>S</w:t>
                        </w:r>
                        <w:r w:rsidR="00CA55D4" w:rsidRPr="00CA55D4">
                          <w:rPr>
                            <w:rFonts w:ascii="Abadi" w:hAnsi="Abadi"/>
                            <w:color w:val="7F7F7F" w:themeColor="text1" w:themeTint="80"/>
                            <w:sz w:val="28"/>
                            <w:szCs w:val="28"/>
                          </w:rPr>
                          <w:t xml:space="preserve">o </w:t>
                        </w:r>
                        <w:r>
                          <w:rPr>
                            <w:rFonts w:ascii="Abadi" w:hAnsi="Abadi"/>
                            <w:color w:val="7F7F7F" w:themeColor="text1" w:themeTint="80"/>
                            <w:sz w:val="28"/>
                            <w:szCs w:val="28"/>
                          </w:rPr>
                          <w:t>Y</w:t>
                        </w:r>
                        <w:r w:rsidR="00CA55D4" w:rsidRPr="00CA55D4">
                          <w:rPr>
                            <w:rFonts w:ascii="Abadi" w:hAnsi="Abadi"/>
                            <w:color w:val="7F7F7F" w:themeColor="text1" w:themeTint="80"/>
                            <w:sz w:val="28"/>
                            <w:szCs w:val="28"/>
                          </w:rPr>
                          <w:t xml:space="preserve">ou </w:t>
                        </w:r>
                        <w:r>
                          <w:rPr>
                            <w:rFonts w:ascii="Abadi" w:hAnsi="Abadi"/>
                            <w:color w:val="7F7F7F" w:themeColor="text1" w:themeTint="80"/>
                            <w:sz w:val="28"/>
                            <w:szCs w:val="28"/>
                          </w:rPr>
                          <w:t>D</w:t>
                        </w:r>
                        <w:r w:rsidR="00CA55D4" w:rsidRPr="00CA55D4">
                          <w:rPr>
                            <w:rFonts w:ascii="Abadi" w:hAnsi="Abadi"/>
                            <w:color w:val="7F7F7F" w:themeColor="text1" w:themeTint="80"/>
                            <w:sz w:val="28"/>
                            <w:szCs w:val="28"/>
                          </w:rPr>
                          <w:t xml:space="preserve">on’t </w:t>
                        </w:r>
                        <w:r>
                          <w:rPr>
                            <w:rFonts w:ascii="Abadi" w:hAnsi="Abadi"/>
                            <w:color w:val="7F7F7F" w:themeColor="text1" w:themeTint="80"/>
                            <w:sz w:val="28"/>
                            <w:szCs w:val="28"/>
                          </w:rPr>
                          <w:t>H</w:t>
                        </w:r>
                        <w:r w:rsidR="00CA55D4" w:rsidRPr="00CA55D4">
                          <w:rPr>
                            <w:rFonts w:ascii="Abadi" w:hAnsi="Abadi"/>
                            <w:color w:val="7F7F7F" w:themeColor="text1" w:themeTint="80"/>
                            <w:sz w:val="28"/>
                            <w:szCs w:val="28"/>
                          </w:rPr>
                          <w:t xml:space="preserve">ave to be </w:t>
                        </w:r>
                        <w:r>
                          <w:rPr>
                            <w:rFonts w:ascii="Abadi" w:hAnsi="Abadi"/>
                            <w:color w:val="7F7F7F" w:themeColor="text1" w:themeTint="80"/>
                            <w:sz w:val="28"/>
                            <w:szCs w:val="28"/>
                          </w:rPr>
                          <w:t>W</w:t>
                        </w:r>
                        <w:r w:rsidR="00CA55D4" w:rsidRPr="00CA55D4">
                          <w:rPr>
                            <w:rFonts w:ascii="Abadi" w:hAnsi="Abadi"/>
                            <w:color w:val="7F7F7F" w:themeColor="text1" w:themeTint="80"/>
                            <w:sz w:val="28"/>
                            <w:szCs w:val="28"/>
                          </w:rPr>
                          <w:t xml:space="preserve">ithout a </w:t>
                        </w:r>
                        <w:r>
                          <w:rPr>
                            <w:rFonts w:ascii="Abadi" w:hAnsi="Abadi"/>
                            <w:color w:val="7F7F7F" w:themeColor="text1" w:themeTint="80"/>
                            <w:sz w:val="28"/>
                            <w:szCs w:val="28"/>
                          </w:rPr>
                          <w:t>C</w:t>
                        </w:r>
                        <w:r w:rsidR="00CA55D4" w:rsidRPr="00CA55D4">
                          <w:rPr>
                            <w:rFonts w:ascii="Abadi" w:hAnsi="Abadi"/>
                            <w:color w:val="7F7F7F" w:themeColor="text1" w:themeTint="80"/>
                            <w:sz w:val="28"/>
                            <w:szCs w:val="28"/>
                          </w:rPr>
                          <w:t>ostume for World Book Day.</w:t>
                        </w:r>
                      </w:p>
                    </w:tc>
                  </w:tr>
                </w:tbl>
                <w:p w14:paraId="4554AD02" w14:textId="77777777" w:rsidR="00CA55D4" w:rsidRPr="00CA55D4" w:rsidRDefault="00CA55D4" w:rsidP="00CA55D4">
                  <w:pPr>
                    <w:jc w:val="center"/>
                    <w:rPr>
                      <w:rFonts w:ascii="Abadi" w:hAnsi="Abadi"/>
                      <w:vanish/>
                      <w:color w:val="7F7F7F" w:themeColor="text1" w:themeTint="80"/>
                      <w:sz w:val="24"/>
                      <w:szCs w:val="24"/>
                    </w:rPr>
                  </w:pPr>
                </w:p>
                <w:tbl>
                  <w:tblPr>
                    <w:tblW w:w="5000" w:type="pct"/>
                    <w:jc w:val="center"/>
                    <w:tblCellMar>
                      <w:left w:w="0" w:type="dxa"/>
                      <w:right w:w="0" w:type="dxa"/>
                    </w:tblCellMar>
                    <w:tblLook w:val="04A0" w:firstRow="1" w:lastRow="0" w:firstColumn="1" w:lastColumn="0" w:noHBand="0" w:noVBand="1"/>
                  </w:tblPr>
                  <w:tblGrid>
                    <w:gridCol w:w="8400"/>
                  </w:tblGrid>
                  <w:tr w:rsidR="00A753CB" w:rsidRPr="00A753CB" w14:paraId="6AEA1684" w14:textId="77777777">
                    <w:trPr>
                      <w:jc w:val="center"/>
                    </w:trPr>
                    <w:tc>
                      <w:tcPr>
                        <w:tcW w:w="5000" w:type="pct"/>
                        <w:vAlign w:val="center"/>
                        <w:hideMark/>
                      </w:tcPr>
                      <w:p w14:paraId="5C7E0DF3" w14:textId="77777777" w:rsidR="00CA55D4" w:rsidRPr="00CA55D4" w:rsidRDefault="00000000" w:rsidP="00CA55D4">
                        <w:pPr>
                          <w:jc w:val="center"/>
                          <w:rPr>
                            <w:rFonts w:ascii="Abadi" w:hAnsi="Abadi"/>
                            <w:color w:val="7F7F7F" w:themeColor="text1" w:themeTint="80"/>
                            <w:sz w:val="24"/>
                            <w:szCs w:val="24"/>
                          </w:rPr>
                        </w:pPr>
                        <w:r>
                          <w:rPr>
                            <w:rFonts w:ascii="Abadi" w:hAnsi="Abadi"/>
                            <w:color w:val="7F7F7F" w:themeColor="text1" w:themeTint="80"/>
                            <w:sz w:val="24"/>
                            <w:szCs w:val="24"/>
                          </w:rPr>
                          <w:pict w14:anchorId="31B3BEBC">
                            <v:rect id="_x0000_i1028" style="width:468pt;height:.85pt" o:hralign="center" o:hrstd="t" o:hr="t" fillcolor="#a0a0a0" stroked="f"/>
                          </w:pict>
                        </w:r>
                      </w:p>
                    </w:tc>
                  </w:tr>
                </w:tbl>
                <w:p w14:paraId="316EADBB" w14:textId="77777777" w:rsidR="00CA55D4" w:rsidRPr="00CA55D4" w:rsidRDefault="00CA55D4" w:rsidP="00CA55D4">
                  <w:pPr>
                    <w:jc w:val="center"/>
                    <w:rPr>
                      <w:rFonts w:ascii="Abadi" w:hAnsi="Abadi"/>
                      <w:vanish/>
                      <w:color w:val="7F7F7F" w:themeColor="text1" w:themeTint="80"/>
                      <w:sz w:val="24"/>
                      <w:szCs w:val="24"/>
                    </w:rPr>
                  </w:pPr>
                </w:p>
                <w:tbl>
                  <w:tblPr>
                    <w:tblW w:w="5000" w:type="pct"/>
                    <w:tblCellMar>
                      <w:left w:w="0" w:type="dxa"/>
                      <w:right w:w="0" w:type="dxa"/>
                    </w:tblCellMar>
                    <w:tblLook w:val="04A0" w:firstRow="1" w:lastRow="0" w:firstColumn="1" w:lastColumn="0" w:noHBand="0" w:noVBand="1"/>
                  </w:tblPr>
                  <w:tblGrid>
                    <w:gridCol w:w="8400"/>
                  </w:tblGrid>
                  <w:tr w:rsidR="00A753CB" w:rsidRPr="00A753CB" w14:paraId="26066BE8" w14:textId="77777777">
                    <w:tc>
                      <w:tcPr>
                        <w:tcW w:w="0" w:type="auto"/>
                        <w:vAlign w:val="center"/>
                        <w:hideMark/>
                      </w:tcPr>
                      <w:p w14:paraId="4636A22C" w14:textId="32E75F3C" w:rsidR="00CA55D4" w:rsidRPr="00CA55D4" w:rsidRDefault="00CA55D4" w:rsidP="00CA55D4">
                        <w:pPr>
                          <w:jc w:val="center"/>
                          <w:rPr>
                            <w:rFonts w:ascii="Abadi" w:hAnsi="Abadi"/>
                            <w:b/>
                            <w:bCs/>
                            <w:color w:val="7F7F7F" w:themeColor="text1" w:themeTint="80"/>
                            <w:sz w:val="24"/>
                            <w:szCs w:val="24"/>
                            <w:u w:val="single"/>
                          </w:rPr>
                        </w:pPr>
                        <w:r w:rsidRPr="009F5A12">
                          <w:rPr>
                            <w:rFonts w:ascii="Abadi" w:hAnsi="Abadi"/>
                            <w:b/>
                            <w:bCs/>
                            <w:noProof/>
                            <w:color w:val="7F7F7F" w:themeColor="text1" w:themeTint="80"/>
                            <w:sz w:val="36"/>
                            <w:szCs w:val="36"/>
                            <w:u w:val="single"/>
                          </w:rPr>
                          <w:drawing>
                            <wp:anchor distT="0" distB="0" distL="38100" distR="38100" simplePos="0" relativeHeight="251660800" behindDoc="0" locked="0" layoutInCell="1" allowOverlap="0" wp14:anchorId="30B7EFF7" wp14:editId="732BB598">
                              <wp:simplePos x="0" y="0"/>
                              <wp:positionH relativeFrom="column">
                                <wp:posOffset>-2152650</wp:posOffset>
                              </wp:positionH>
                              <wp:positionV relativeFrom="line">
                                <wp:posOffset>-3810</wp:posOffset>
                              </wp:positionV>
                              <wp:extent cx="2117090" cy="1774190"/>
                              <wp:effectExtent l="0" t="0" r="0" b="0"/>
                              <wp:wrapSquare wrapText="bothSides"/>
                              <wp:docPr id="261002637" name="Picture 11" descr="d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d"/>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2117090" cy="1774190"/>
                                      </a:xfrm>
                                      <a:prstGeom prst="rect">
                                        <a:avLst/>
                                      </a:prstGeom>
                                      <a:noFill/>
                                    </pic:spPr>
                                  </pic:pic>
                                </a:graphicData>
                              </a:graphic>
                              <wp14:sizeRelH relativeFrom="page">
                                <wp14:pctWidth>0</wp14:pctWidth>
                              </wp14:sizeRelH>
                              <wp14:sizeRelV relativeFrom="page">
                                <wp14:pctHeight>0</wp14:pctHeight>
                              </wp14:sizeRelV>
                            </wp:anchor>
                          </w:drawing>
                        </w:r>
                        <w:r w:rsidRPr="00CA55D4">
                          <w:rPr>
                            <w:rFonts w:ascii="Abadi" w:hAnsi="Abadi"/>
                            <w:b/>
                            <w:bCs/>
                            <w:color w:val="7F7F7F" w:themeColor="text1" w:themeTint="80"/>
                            <w:sz w:val="36"/>
                            <w:szCs w:val="36"/>
                            <w:u w:val="single"/>
                          </w:rPr>
                          <w:t>Did you know…</w:t>
                        </w:r>
                        <w:r w:rsidRPr="00CA55D4">
                          <w:rPr>
                            <w:rFonts w:ascii="Abadi" w:hAnsi="Abadi"/>
                            <w:b/>
                            <w:bCs/>
                            <w:color w:val="7F7F7F" w:themeColor="text1" w:themeTint="80"/>
                            <w:sz w:val="40"/>
                            <w:szCs w:val="40"/>
                            <w:u w:val="single"/>
                          </w:rPr>
                          <w:t xml:space="preserve">? </w:t>
                        </w:r>
                      </w:p>
                      <w:p w14:paraId="38F83B44" w14:textId="3C464907" w:rsidR="00CA55D4" w:rsidRPr="00CA55D4" w:rsidRDefault="00CA55D4" w:rsidP="009F5A12">
                        <w:pPr>
                          <w:rPr>
                            <w:rFonts w:ascii="Abadi" w:hAnsi="Abadi"/>
                            <w:color w:val="7F7F7F" w:themeColor="text1" w:themeTint="80"/>
                            <w:sz w:val="32"/>
                            <w:szCs w:val="32"/>
                          </w:rPr>
                        </w:pPr>
                        <w:r w:rsidRPr="00CA55D4">
                          <w:rPr>
                            <w:rFonts w:ascii="Abadi" w:hAnsi="Abadi"/>
                            <w:color w:val="7F7F7F" w:themeColor="text1" w:themeTint="80"/>
                            <w:sz w:val="32"/>
                            <w:szCs w:val="32"/>
                          </w:rPr>
                          <w:t xml:space="preserve">Did You know…all of Wrexham’s </w:t>
                        </w:r>
                        <w:r w:rsidR="009F5A12">
                          <w:rPr>
                            <w:rFonts w:ascii="Abadi" w:hAnsi="Abadi"/>
                            <w:color w:val="7F7F7F" w:themeColor="text1" w:themeTint="80"/>
                            <w:sz w:val="32"/>
                            <w:szCs w:val="32"/>
                          </w:rPr>
                          <w:t>L</w:t>
                        </w:r>
                        <w:r w:rsidRPr="00CA55D4">
                          <w:rPr>
                            <w:rFonts w:ascii="Abadi" w:hAnsi="Abadi"/>
                            <w:color w:val="7F7F7F" w:themeColor="text1" w:themeTint="80"/>
                            <w:sz w:val="32"/>
                            <w:szCs w:val="32"/>
                          </w:rPr>
                          <w:t xml:space="preserve">ibraries </w:t>
                        </w:r>
                        <w:r w:rsidR="009F5A12">
                          <w:rPr>
                            <w:rFonts w:ascii="Abadi" w:hAnsi="Abadi"/>
                            <w:color w:val="7F7F7F" w:themeColor="text1" w:themeTint="80"/>
                            <w:sz w:val="32"/>
                            <w:szCs w:val="32"/>
                          </w:rPr>
                          <w:t>D</w:t>
                        </w:r>
                        <w:r w:rsidRPr="00CA55D4">
                          <w:rPr>
                            <w:rFonts w:ascii="Abadi" w:hAnsi="Abadi"/>
                            <w:color w:val="7F7F7F" w:themeColor="text1" w:themeTint="80"/>
                            <w:sz w:val="32"/>
                            <w:szCs w:val="32"/>
                          </w:rPr>
                          <w:t xml:space="preserve">edicate </w:t>
                        </w:r>
                        <w:r w:rsidR="009F5A12">
                          <w:rPr>
                            <w:rFonts w:ascii="Abadi" w:hAnsi="Abadi"/>
                            <w:color w:val="7F7F7F" w:themeColor="text1" w:themeTint="80"/>
                            <w:sz w:val="32"/>
                            <w:szCs w:val="32"/>
                          </w:rPr>
                          <w:t>O</w:t>
                        </w:r>
                        <w:r w:rsidRPr="00CA55D4">
                          <w:rPr>
                            <w:rFonts w:ascii="Abadi" w:hAnsi="Abadi"/>
                            <w:color w:val="7F7F7F" w:themeColor="text1" w:themeTint="80"/>
                            <w:sz w:val="32"/>
                            <w:szCs w:val="32"/>
                          </w:rPr>
                          <w:t xml:space="preserve">ne </w:t>
                        </w:r>
                        <w:r w:rsidR="009F5A12">
                          <w:rPr>
                            <w:rFonts w:ascii="Abadi" w:hAnsi="Abadi"/>
                            <w:color w:val="7F7F7F" w:themeColor="text1" w:themeTint="80"/>
                            <w:sz w:val="32"/>
                            <w:szCs w:val="32"/>
                          </w:rPr>
                          <w:t>H</w:t>
                        </w:r>
                        <w:r w:rsidRPr="00CA55D4">
                          <w:rPr>
                            <w:rFonts w:ascii="Abadi" w:hAnsi="Abadi"/>
                            <w:color w:val="7F7F7F" w:themeColor="text1" w:themeTint="80"/>
                            <w:sz w:val="32"/>
                            <w:szCs w:val="32"/>
                          </w:rPr>
                          <w:t xml:space="preserve">our a </w:t>
                        </w:r>
                        <w:r w:rsidR="009F5A12">
                          <w:rPr>
                            <w:rFonts w:ascii="Abadi" w:hAnsi="Abadi"/>
                            <w:color w:val="7F7F7F" w:themeColor="text1" w:themeTint="80"/>
                            <w:sz w:val="32"/>
                            <w:szCs w:val="32"/>
                          </w:rPr>
                          <w:t>W</w:t>
                        </w:r>
                        <w:r w:rsidRPr="00CA55D4">
                          <w:rPr>
                            <w:rFonts w:ascii="Abadi" w:hAnsi="Abadi"/>
                            <w:color w:val="7F7F7F" w:themeColor="text1" w:themeTint="80"/>
                            <w:sz w:val="32"/>
                            <w:szCs w:val="32"/>
                          </w:rPr>
                          <w:t xml:space="preserve">eek for ‘Quiet Time’ when there are </w:t>
                        </w:r>
                        <w:r w:rsidR="009F5A12">
                          <w:rPr>
                            <w:rFonts w:ascii="Abadi" w:hAnsi="Abadi"/>
                            <w:color w:val="7F7F7F" w:themeColor="text1" w:themeTint="80"/>
                            <w:sz w:val="32"/>
                            <w:szCs w:val="32"/>
                          </w:rPr>
                          <w:t>N</w:t>
                        </w:r>
                        <w:r w:rsidRPr="00CA55D4">
                          <w:rPr>
                            <w:rFonts w:ascii="Abadi" w:hAnsi="Abadi"/>
                            <w:color w:val="7F7F7F" w:themeColor="text1" w:themeTint="80"/>
                            <w:sz w:val="32"/>
                            <w:szCs w:val="32"/>
                          </w:rPr>
                          <w:t xml:space="preserve">o </w:t>
                        </w:r>
                        <w:r w:rsidR="009F5A12">
                          <w:rPr>
                            <w:rFonts w:ascii="Abadi" w:hAnsi="Abadi"/>
                            <w:color w:val="7F7F7F" w:themeColor="text1" w:themeTint="80"/>
                            <w:sz w:val="32"/>
                            <w:szCs w:val="32"/>
                          </w:rPr>
                          <w:t>A</w:t>
                        </w:r>
                        <w:r w:rsidRPr="00CA55D4">
                          <w:rPr>
                            <w:rFonts w:ascii="Abadi" w:hAnsi="Abadi"/>
                            <w:color w:val="7F7F7F" w:themeColor="text1" w:themeTint="80"/>
                            <w:sz w:val="32"/>
                            <w:szCs w:val="32"/>
                          </w:rPr>
                          <w:t xml:space="preserve">ctivities </w:t>
                        </w:r>
                        <w:r w:rsidR="009F5A12">
                          <w:rPr>
                            <w:rFonts w:ascii="Abadi" w:hAnsi="Abadi"/>
                            <w:color w:val="7F7F7F" w:themeColor="text1" w:themeTint="80"/>
                            <w:sz w:val="32"/>
                            <w:szCs w:val="32"/>
                          </w:rPr>
                          <w:t>T</w:t>
                        </w:r>
                        <w:r w:rsidRPr="00CA55D4">
                          <w:rPr>
                            <w:rFonts w:ascii="Abadi" w:hAnsi="Abadi"/>
                            <w:color w:val="7F7F7F" w:themeColor="text1" w:themeTint="80"/>
                            <w:sz w:val="32"/>
                            <w:szCs w:val="32"/>
                          </w:rPr>
                          <w:t xml:space="preserve">aking </w:t>
                        </w:r>
                        <w:r w:rsidR="009F5A12">
                          <w:rPr>
                            <w:rFonts w:ascii="Abadi" w:hAnsi="Abadi"/>
                            <w:color w:val="7F7F7F" w:themeColor="text1" w:themeTint="80"/>
                            <w:sz w:val="32"/>
                            <w:szCs w:val="32"/>
                          </w:rPr>
                          <w:t>P</w:t>
                        </w:r>
                        <w:r w:rsidRPr="00CA55D4">
                          <w:rPr>
                            <w:rFonts w:ascii="Abadi" w:hAnsi="Abadi"/>
                            <w:color w:val="7F7F7F" w:themeColor="text1" w:themeTint="80"/>
                            <w:sz w:val="32"/>
                            <w:szCs w:val="32"/>
                          </w:rPr>
                          <w:t xml:space="preserve">lace and </w:t>
                        </w:r>
                        <w:r w:rsidR="009F5A12">
                          <w:rPr>
                            <w:rFonts w:ascii="Abadi" w:hAnsi="Abadi"/>
                            <w:color w:val="7F7F7F" w:themeColor="text1" w:themeTint="80"/>
                            <w:sz w:val="32"/>
                            <w:szCs w:val="32"/>
                          </w:rPr>
                          <w:t>W</w:t>
                        </w:r>
                        <w:r w:rsidRPr="00CA55D4">
                          <w:rPr>
                            <w:rFonts w:ascii="Abadi" w:hAnsi="Abadi"/>
                            <w:color w:val="7F7F7F" w:themeColor="text1" w:themeTint="80"/>
                            <w:sz w:val="32"/>
                            <w:szCs w:val="32"/>
                          </w:rPr>
                          <w:t xml:space="preserve">here </w:t>
                        </w:r>
                        <w:r w:rsidR="009F5A12">
                          <w:rPr>
                            <w:rFonts w:ascii="Abadi" w:hAnsi="Abadi"/>
                            <w:color w:val="7F7F7F" w:themeColor="text1" w:themeTint="80"/>
                            <w:sz w:val="32"/>
                            <w:szCs w:val="32"/>
                          </w:rPr>
                          <w:t>P</w:t>
                        </w:r>
                        <w:r w:rsidRPr="00CA55D4">
                          <w:rPr>
                            <w:rFonts w:ascii="Abadi" w:hAnsi="Abadi"/>
                            <w:color w:val="7F7F7F" w:themeColor="text1" w:themeTint="80"/>
                            <w:sz w:val="32"/>
                            <w:szCs w:val="32"/>
                          </w:rPr>
                          <w:t xml:space="preserve">ossible </w:t>
                        </w:r>
                        <w:r w:rsidR="009310F9">
                          <w:rPr>
                            <w:rFonts w:ascii="Abadi" w:hAnsi="Abadi"/>
                            <w:color w:val="7F7F7F" w:themeColor="text1" w:themeTint="80"/>
                            <w:sz w:val="32"/>
                            <w:szCs w:val="32"/>
                          </w:rPr>
                          <w:t>L</w:t>
                        </w:r>
                        <w:r w:rsidRPr="00CA55D4">
                          <w:rPr>
                            <w:rFonts w:ascii="Abadi" w:hAnsi="Abadi"/>
                            <w:color w:val="7F7F7F" w:themeColor="text1" w:themeTint="80"/>
                            <w:sz w:val="32"/>
                            <w:szCs w:val="32"/>
                          </w:rPr>
                          <w:t xml:space="preserve">ights are </w:t>
                        </w:r>
                        <w:r w:rsidR="009310F9">
                          <w:rPr>
                            <w:rFonts w:ascii="Abadi" w:hAnsi="Abadi"/>
                            <w:color w:val="7F7F7F" w:themeColor="text1" w:themeTint="80"/>
                            <w:sz w:val="32"/>
                            <w:szCs w:val="32"/>
                          </w:rPr>
                          <w:t>D</w:t>
                        </w:r>
                        <w:r w:rsidRPr="00CA55D4">
                          <w:rPr>
                            <w:rFonts w:ascii="Abadi" w:hAnsi="Abadi"/>
                            <w:color w:val="7F7F7F" w:themeColor="text1" w:themeTint="80"/>
                            <w:sz w:val="32"/>
                            <w:szCs w:val="32"/>
                          </w:rPr>
                          <w:t xml:space="preserve">immed to </w:t>
                        </w:r>
                        <w:r w:rsidR="009310F9">
                          <w:rPr>
                            <w:rFonts w:ascii="Abadi" w:hAnsi="Abadi"/>
                            <w:color w:val="7F7F7F" w:themeColor="text1" w:themeTint="80"/>
                            <w:sz w:val="32"/>
                            <w:szCs w:val="32"/>
                          </w:rPr>
                          <w:t>C</w:t>
                        </w:r>
                        <w:r w:rsidRPr="00CA55D4">
                          <w:rPr>
                            <w:rFonts w:ascii="Abadi" w:hAnsi="Abadi"/>
                            <w:color w:val="7F7F7F" w:themeColor="text1" w:themeTint="80"/>
                            <w:sz w:val="32"/>
                            <w:szCs w:val="32"/>
                          </w:rPr>
                          <w:t xml:space="preserve">reate a </w:t>
                        </w:r>
                        <w:r w:rsidR="009310F9">
                          <w:rPr>
                            <w:rFonts w:ascii="Abadi" w:hAnsi="Abadi"/>
                            <w:color w:val="7F7F7F" w:themeColor="text1" w:themeTint="80"/>
                            <w:sz w:val="32"/>
                            <w:szCs w:val="32"/>
                          </w:rPr>
                          <w:t>C</w:t>
                        </w:r>
                        <w:r w:rsidRPr="00CA55D4">
                          <w:rPr>
                            <w:rFonts w:ascii="Abadi" w:hAnsi="Abadi"/>
                            <w:color w:val="7F7F7F" w:themeColor="text1" w:themeTint="80"/>
                            <w:sz w:val="32"/>
                            <w:szCs w:val="32"/>
                          </w:rPr>
                          <w:t xml:space="preserve">alming and </w:t>
                        </w:r>
                        <w:r w:rsidR="009310F9">
                          <w:rPr>
                            <w:rFonts w:ascii="Abadi" w:hAnsi="Abadi"/>
                            <w:color w:val="7F7F7F" w:themeColor="text1" w:themeTint="80"/>
                            <w:sz w:val="32"/>
                            <w:szCs w:val="32"/>
                          </w:rPr>
                          <w:t>Q</w:t>
                        </w:r>
                        <w:r w:rsidRPr="00CA55D4">
                          <w:rPr>
                            <w:rFonts w:ascii="Abadi" w:hAnsi="Abadi"/>
                            <w:color w:val="7F7F7F" w:themeColor="text1" w:themeTint="80"/>
                            <w:sz w:val="32"/>
                            <w:szCs w:val="32"/>
                          </w:rPr>
                          <w:t xml:space="preserve">uiet </w:t>
                        </w:r>
                        <w:r w:rsidR="009310F9">
                          <w:rPr>
                            <w:rFonts w:ascii="Abadi" w:hAnsi="Abadi"/>
                            <w:color w:val="7F7F7F" w:themeColor="text1" w:themeTint="80"/>
                            <w:sz w:val="32"/>
                            <w:szCs w:val="32"/>
                          </w:rPr>
                          <w:t>E</w:t>
                        </w:r>
                        <w:r w:rsidRPr="00CA55D4">
                          <w:rPr>
                            <w:rFonts w:ascii="Abadi" w:hAnsi="Abadi"/>
                            <w:color w:val="7F7F7F" w:themeColor="text1" w:themeTint="80"/>
                            <w:sz w:val="32"/>
                            <w:szCs w:val="32"/>
                          </w:rPr>
                          <w:t>nvironment.</w:t>
                        </w:r>
                      </w:p>
                    </w:tc>
                  </w:tr>
                </w:tbl>
                <w:p w14:paraId="5F6672B4" w14:textId="77777777" w:rsidR="00CA55D4" w:rsidRPr="00CA55D4" w:rsidRDefault="00CA55D4" w:rsidP="00CA55D4">
                  <w:pPr>
                    <w:jc w:val="center"/>
                    <w:rPr>
                      <w:rFonts w:ascii="Abadi" w:hAnsi="Abadi"/>
                      <w:vanish/>
                      <w:color w:val="7F7F7F" w:themeColor="text1" w:themeTint="80"/>
                      <w:sz w:val="24"/>
                      <w:szCs w:val="24"/>
                    </w:rPr>
                  </w:pPr>
                </w:p>
                <w:tbl>
                  <w:tblPr>
                    <w:tblW w:w="5000" w:type="pct"/>
                    <w:jc w:val="center"/>
                    <w:tblCellMar>
                      <w:left w:w="0" w:type="dxa"/>
                      <w:right w:w="0" w:type="dxa"/>
                    </w:tblCellMar>
                    <w:tblLook w:val="04A0" w:firstRow="1" w:lastRow="0" w:firstColumn="1" w:lastColumn="0" w:noHBand="0" w:noVBand="1"/>
                  </w:tblPr>
                  <w:tblGrid>
                    <w:gridCol w:w="8400"/>
                  </w:tblGrid>
                  <w:tr w:rsidR="00A753CB" w:rsidRPr="00A753CB" w14:paraId="7C922E68" w14:textId="77777777">
                    <w:trPr>
                      <w:jc w:val="center"/>
                    </w:trPr>
                    <w:tc>
                      <w:tcPr>
                        <w:tcW w:w="5000" w:type="pct"/>
                        <w:vAlign w:val="center"/>
                        <w:hideMark/>
                      </w:tcPr>
                      <w:p w14:paraId="784B51E8" w14:textId="77777777" w:rsidR="00CA55D4" w:rsidRPr="00CA55D4" w:rsidRDefault="00000000" w:rsidP="00CA55D4">
                        <w:pPr>
                          <w:jc w:val="center"/>
                          <w:rPr>
                            <w:rFonts w:ascii="Abadi" w:hAnsi="Abadi"/>
                            <w:color w:val="7F7F7F" w:themeColor="text1" w:themeTint="80"/>
                            <w:sz w:val="24"/>
                            <w:szCs w:val="24"/>
                          </w:rPr>
                        </w:pPr>
                        <w:r>
                          <w:rPr>
                            <w:rFonts w:ascii="Abadi" w:hAnsi="Abadi"/>
                            <w:color w:val="7F7F7F" w:themeColor="text1" w:themeTint="80"/>
                            <w:sz w:val="24"/>
                            <w:szCs w:val="24"/>
                          </w:rPr>
                          <w:pict w14:anchorId="57A9102E">
                            <v:rect id="_x0000_i1029" style="width:468pt;height:.85pt" o:hralign="center" o:hrstd="t" o:hr="t" fillcolor="#a0a0a0" stroked="f"/>
                          </w:pict>
                        </w:r>
                      </w:p>
                    </w:tc>
                  </w:tr>
                </w:tbl>
                <w:p w14:paraId="0F0B592D" w14:textId="77777777" w:rsidR="00CA55D4" w:rsidRPr="00CA55D4" w:rsidRDefault="00CA55D4" w:rsidP="00CA55D4">
                  <w:pPr>
                    <w:jc w:val="center"/>
                    <w:rPr>
                      <w:rFonts w:ascii="Abadi" w:hAnsi="Abadi"/>
                      <w:vanish/>
                      <w:color w:val="7F7F7F" w:themeColor="text1" w:themeTint="80"/>
                      <w:sz w:val="24"/>
                      <w:szCs w:val="24"/>
                    </w:rPr>
                  </w:pPr>
                </w:p>
                <w:tbl>
                  <w:tblPr>
                    <w:tblW w:w="5000" w:type="pct"/>
                    <w:tblCellMar>
                      <w:left w:w="0" w:type="dxa"/>
                      <w:right w:w="0" w:type="dxa"/>
                    </w:tblCellMar>
                    <w:tblLook w:val="04A0" w:firstRow="1" w:lastRow="0" w:firstColumn="1" w:lastColumn="0" w:noHBand="0" w:noVBand="1"/>
                  </w:tblPr>
                  <w:tblGrid>
                    <w:gridCol w:w="8400"/>
                  </w:tblGrid>
                  <w:tr w:rsidR="00A753CB" w:rsidRPr="00A753CB" w14:paraId="65CBD740" w14:textId="77777777">
                    <w:tc>
                      <w:tcPr>
                        <w:tcW w:w="0" w:type="auto"/>
                        <w:vAlign w:val="center"/>
                        <w:hideMark/>
                      </w:tcPr>
                      <w:p w14:paraId="717777B3" w14:textId="77777777" w:rsidR="006154AE" w:rsidRDefault="006154AE" w:rsidP="00CA55D4">
                        <w:pPr>
                          <w:jc w:val="center"/>
                          <w:rPr>
                            <w:rFonts w:ascii="Abadi" w:hAnsi="Abadi"/>
                            <w:color w:val="7F7F7F" w:themeColor="text1" w:themeTint="80"/>
                            <w:sz w:val="24"/>
                            <w:szCs w:val="24"/>
                          </w:rPr>
                        </w:pPr>
                      </w:p>
                      <w:p w14:paraId="742223A1" w14:textId="77777777" w:rsidR="006154AE" w:rsidRDefault="006154AE" w:rsidP="00CA55D4">
                        <w:pPr>
                          <w:jc w:val="center"/>
                          <w:rPr>
                            <w:rFonts w:ascii="Abadi" w:hAnsi="Abadi"/>
                            <w:color w:val="7F7F7F" w:themeColor="text1" w:themeTint="80"/>
                            <w:sz w:val="24"/>
                            <w:szCs w:val="24"/>
                          </w:rPr>
                        </w:pPr>
                      </w:p>
                      <w:p w14:paraId="67EB9299" w14:textId="77777777" w:rsidR="007B47A8" w:rsidRDefault="007B47A8" w:rsidP="00B175A4">
                        <w:pPr>
                          <w:jc w:val="center"/>
                          <w:rPr>
                            <w:rFonts w:ascii="Abadi" w:hAnsi="Abadi"/>
                            <w:color w:val="7F7F7F" w:themeColor="text1" w:themeTint="80"/>
                            <w:sz w:val="32"/>
                            <w:szCs w:val="32"/>
                          </w:rPr>
                        </w:pPr>
                      </w:p>
                      <w:p w14:paraId="3D36EAEA" w14:textId="77777777" w:rsidR="007B47A8" w:rsidRDefault="007B47A8" w:rsidP="00B175A4">
                        <w:pPr>
                          <w:jc w:val="center"/>
                          <w:rPr>
                            <w:rFonts w:ascii="Abadi" w:hAnsi="Abadi"/>
                            <w:color w:val="7F7F7F" w:themeColor="text1" w:themeTint="80"/>
                            <w:sz w:val="32"/>
                            <w:szCs w:val="32"/>
                          </w:rPr>
                        </w:pPr>
                      </w:p>
                      <w:p w14:paraId="6D4BEBB8" w14:textId="7B0CF974" w:rsidR="00B175A4" w:rsidRPr="008A08E6" w:rsidRDefault="00B175A4" w:rsidP="00B175A4">
                        <w:pPr>
                          <w:jc w:val="center"/>
                          <w:rPr>
                            <w:rFonts w:ascii="Abadi" w:hAnsi="Abadi"/>
                            <w:b/>
                            <w:bCs/>
                            <w:color w:val="7F7F7F" w:themeColor="text1" w:themeTint="80"/>
                            <w:sz w:val="36"/>
                            <w:szCs w:val="36"/>
                            <w:u w:val="single"/>
                          </w:rPr>
                        </w:pPr>
                        <w:r w:rsidRPr="008A08E6">
                          <w:rPr>
                            <w:rFonts w:ascii="Abadi" w:hAnsi="Abadi"/>
                            <w:b/>
                            <w:bCs/>
                            <w:color w:val="7F7F7F" w:themeColor="text1" w:themeTint="80"/>
                            <w:sz w:val="36"/>
                            <w:szCs w:val="36"/>
                            <w:u w:val="single"/>
                          </w:rPr>
                          <w:t xml:space="preserve">My Name </w:t>
                        </w:r>
                        <w:r w:rsidR="007B47A8">
                          <w:rPr>
                            <w:rFonts w:ascii="Abadi" w:hAnsi="Abadi"/>
                            <w:b/>
                            <w:bCs/>
                            <w:color w:val="7F7F7F" w:themeColor="text1" w:themeTint="80"/>
                            <w:sz w:val="36"/>
                            <w:szCs w:val="36"/>
                            <w:u w:val="single"/>
                          </w:rPr>
                          <w:t>w</w:t>
                        </w:r>
                        <w:r w:rsidRPr="008A08E6">
                          <w:rPr>
                            <w:rFonts w:ascii="Abadi" w:hAnsi="Abadi"/>
                            <w:b/>
                            <w:bCs/>
                            <w:color w:val="7F7F7F" w:themeColor="text1" w:themeTint="80"/>
                            <w:sz w:val="36"/>
                            <w:szCs w:val="36"/>
                            <w:u w:val="single"/>
                          </w:rPr>
                          <w:t xml:space="preserve">as </w:t>
                        </w:r>
                        <w:r w:rsidR="00076D57">
                          <w:rPr>
                            <w:rFonts w:ascii="Abadi" w:hAnsi="Abadi"/>
                            <w:b/>
                            <w:bCs/>
                            <w:color w:val="7F7F7F" w:themeColor="text1" w:themeTint="80"/>
                            <w:sz w:val="36"/>
                            <w:szCs w:val="36"/>
                            <w:u w:val="single"/>
                          </w:rPr>
                          <w:t>“</w:t>
                        </w:r>
                        <w:r w:rsidRPr="008A08E6">
                          <w:rPr>
                            <w:rFonts w:ascii="Abadi" w:hAnsi="Abadi"/>
                            <w:b/>
                            <w:bCs/>
                            <w:color w:val="7F7F7F" w:themeColor="text1" w:themeTint="80"/>
                            <w:sz w:val="36"/>
                            <w:szCs w:val="36"/>
                            <w:u w:val="single"/>
                          </w:rPr>
                          <w:t>Eden by Eleanor Barker-White</w:t>
                        </w:r>
                        <w:r w:rsidR="00076D57">
                          <w:rPr>
                            <w:rFonts w:ascii="Abadi" w:hAnsi="Abadi"/>
                            <w:b/>
                            <w:bCs/>
                            <w:color w:val="7F7F7F" w:themeColor="text1" w:themeTint="80"/>
                            <w:sz w:val="36"/>
                            <w:szCs w:val="36"/>
                            <w:u w:val="single"/>
                          </w:rPr>
                          <w:t>”</w:t>
                        </w:r>
                      </w:p>
                      <w:p w14:paraId="7895A3CD" w14:textId="77777777" w:rsidR="006154AE" w:rsidRDefault="006154AE" w:rsidP="00CA55D4">
                        <w:pPr>
                          <w:jc w:val="center"/>
                          <w:rPr>
                            <w:rFonts w:ascii="Abadi" w:hAnsi="Abadi"/>
                            <w:color w:val="7F7F7F" w:themeColor="text1" w:themeTint="80"/>
                            <w:sz w:val="24"/>
                            <w:szCs w:val="24"/>
                          </w:rPr>
                        </w:pPr>
                      </w:p>
                      <w:p w14:paraId="3C6023D5" w14:textId="77777777" w:rsidR="006154AE" w:rsidRDefault="006154AE" w:rsidP="00CA55D4">
                        <w:pPr>
                          <w:jc w:val="center"/>
                          <w:rPr>
                            <w:rFonts w:ascii="Abadi" w:hAnsi="Abadi"/>
                            <w:color w:val="7F7F7F" w:themeColor="text1" w:themeTint="80"/>
                            <w:sz w:val="24"/>
                            <w:szCs w:val="24"/>
                          </w:rPr>
                        </w:pPr>
                      </w:p>
                      <w:p w14:paraId="397DAC60" w14:textId="77777777" w:rsidR="008A2424"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 xml:space="preserve">Eleanor Barker-White’s debut novel, My Name Was Eden, </w:t>
                        </w:r>
                      </w:p>
                      <w:p w14:paraId="3C19331F" w14:textId="77777777" w:rsidR="008A2424"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 xml:space="preserve">is described as a psychological thriller, but I would perhaps describe it more as domestic noir, that delves into many themes along the way. </w:t>
                        </w:r>
                      </w:p>
                      <w:p w14:paraId="682C0B15" w14:textId="254AA7EF" w:rsidR="002F62F0"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 xml:space="preserve">The story follows Lucy Hamilton, whose teenage daughter Eden survives a near-drowning incident and subsequently claims to be Eli, the twin brother she lost in the womb due to vanishing twin syndrome. </w:t>
                        </w:r>
                      </w:p>
                      <w:p w14:paraId="6100A1C1" w14:textId="77777777" w:rsidR="008A2424"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 xml:space="preserve">This affects Lucy greatly and challenges her understanding of her daughter. </w:t>
                        </w:r>
                      </w:p>
                      <w:p w14:paraId="6D16CF61" w14:textId="77777777" w:rsidR="008A2424"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 xml:space="preserve">She vows to keep her safe and to be the mother she should have always been, before the loss of Eden's twin consumed her, all those years ago. </w:t>
                        </w:r>
                      </w:p>
                      <w:p w14:paraId="74E03E75" w14:textId="77777777" w:rsidR="008A2424"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 xml:space="preserve">A sinister chain of events starts to unfold, revealing dark secrets the family has been keeping.  </w:t>
                        </w:r>
                      </w:p>
                      <w:p w14:paraId="0DF04DFD" w14:textId="77777777" w:rsidR="008A2424"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 xml:space="preserve">The narrative is told through multiple points of view, including Lucy's present-day viewpoint; her childhood experiences, and the perspective of Eden's best friend, Charlie. </w:t>
                        </w:r>
                      </w:p>
                      <w:p w14:paraId="024091F3" w14:textId="3160FC8B" w:rsidR="00CA55D4" w:rsidRPr="00CA55D4" w:rsidRDefault="00CA55D4" w:rsidP="002F62F0">
                        <w:pPr>
                          <w:rPr>
                            <w:rFonts w:ascii="Abadi" w:hAnsi="Abadi"/>
                            <w:color w:val="7F7F7F" w:themeColor="text1" w:themeTint="80"/>
                            <w:sz w:val="32"/>
                            <w:szCs w:val="32"/>
                          </w:rPr>
                        </w:pPr>
                        <w:r w:rsidRPr="00CA55D4">
                          <w:rPr>
                            <w:rFonts w:ascii="Abadi" w:hAnsi="Abadi"/>
                            <w:color w:val="7F7F7F" w:themeColor="text1" w:themeTint="80"/>
                            <w:sz w:val="32"/>
                            <w:szCs w:val="32"/>
                          </w:rPr>
                          <w:t>The story was captivating and, together with the short chapters, meant I flew through this book, never quite sure where it was going to end!</w:t>
                        </w:r>
                      </w:p>
                      <w:p w14:paraId="022BCFB4" w14:textId="77777777" w:rsidR="00CA55D4" w:rsidRPr="00CA55D4" w:rsidRDefault="00CA55D4" w:rsidP="002F62F0">
                        <w:pPr>
                          <w:rPr>
                            <w:rFonts w:ascii="Abadi" w:hAnsi="Abadi"/>
                            <w:color w:val="7F7F7F" w:themeColor="text1" w:themeTint="80"/>
                            <w:sz w:val="24"/>
                            <w:szCs w:val="24"/>
                          </w:rPr>
                        </w:pPr>
                        <w:r w:rsidRPr="00CA55D4">
                          <w:rPr>
                            <w:rFonts w:ascii="Abadi" w:hAnsi="Abadi"/>
                            <w:color w:val="7F7F7F" w:themeColor="text1" w:themeTint="80"/>
                            <w:sz w:val="32"/>
                            <w:szCs w:val="32"/>
                          </w:rPr>
                          <w:t>Lynda</w:t>
                        </w:r>
                      </w:p>
                    </w:tc>
                  </w:tr>
                </w:tbl>
                <w:p w14:paraId="580D9F31" w14:textId="77777777" w:rsidR="00CA55D4" w:rsidRPr="00CA55D4" w:rsidRDefault="00CA55D4" w:rsidP="00CA55D4">
                  <w:pPr>
                    <w:jc w:val="center"/>
                    <w:rPr>
                      <w:rFonts w:ascii="Abadi" w:hAnsi="Abadi"/>
                      <w:color w:val="7F7F7F" w:themeColor="text1" w:themeTint="80"/>
                      <w:sz w:val="24"/>
                      <w:szCs w:val="24"/>
                    </w:rPr>
                  </w:pPr>
                </w:p>
              </w:tc>
            </w:tr>
          </w:tbl>
          <w:p w14:paraId="424C0F75" w14:textId="77777777" w:rsidR="00CA55D4" w:rsidRPr="00CA55D4" w:rsidRDefault="00CA55D4" w:rsidP="00CA55D4">
            <w:pPr>
              <w:jc w:val="center"/>
              <w:rPr>
                <w:rFonts w:ascii="Abadi" w:hAnsi="Abadi"/>
                <w:color w:val="7F7F7F" w:themeColor="text1" w:themeTint="80"/>
                <w:sz w:val="24"/>
                <w:szCs w:val="24"/>
              </w:rPr>
            </w:pPr>
          </w:p>
        </w:tc>
      </w:tr>
    </w:tbl>
    <w:p w14:paraId="7A64A037" w14:textId="32E89C83" w:rsidR="001C3B10" w:rsidRDefault="001C3B10" w:rsidP="00314CC7">
      <w:pPr>
        <w:jc w:val="center"/>
        <w:rPr>
          <w:rFonts w:ascii="Algerian" w:hAnsi="Algerian"/>
          <w:sz w:val="16"/>
          <w:szCs w:val="16"/>
        </w:rPr>
      </w:pPr>
    </w:p>
    <w:p w14:paraId="26A447FF" w14:textId="309670DE" w:rsidR="00E34B80" w:rsidRDefault="002C4366" w:rsidP="00314CC7">
      <w:pPr>
        <w:jc w:val="center"/>
        <w:rPr>
          <w:rFonts w:ascii="Algerian" w:hAnsi="Algerian"/>
          <w:sz w:val="16"/>
          <w:szCs w:val="16"/>
        </w:rPr>
      </w:pPr>
      <w:r>
        <w:rPr>
          <w:rFonts w:ascii="Algerian" w:hAnsi="Algerian"/>
          <w:sz w:val="16"/>
          <w:szCs w:val="16"/>
        </w:rPr>
        <w:t>***********************************************************************************************************</w:t>
      </w:r>
    </w:p>
    <w:p w14:paraId="25D232C4" w14:textId="77777777" w:rsidR="00E34B80" w:rsidRDefault="00E34B80" w:rsidP="00314CC7">
      <w:pPr>
        <w:jc w:val="center"/>
        <w:rPr>
          <w:rFonts w:ascii="Algerian" w:hAnsi="Algerian"/>
          <w:sz w:val="16"/>
          <w:szCs w:val="16"/>
        </w:rPr>
      </w:pPr>
    </w:p>
    <w:p w14:paraId="6AFFA37D" w14:textId="77777777" w:rsidR="00E34B80" w:rsidRDefault="00E34B80" w:rsidP="00314CC7">
      <w:pPr>
        <w:jc w:val="center"/>
        <w:rPr>
          <w:rFonts w:ascii="Algerian" w:hAnsi="Algerian"/>
          <w:sz w:val="16"/>
          <w:szCs w:val="16"/>
        </w:rPr>
      </w:pPr>
    </w:p>
    <w:p w14:paraId="025C522C" w14:textId="77777777" w:rsidR="00E34B80" w:rsidRDefault="00E34B80" w:rsidP="00314CC7">
      <w:pPr>
        <w:jc w:val="center"/>
        <w:rPr>
          <w:rFonts w:ascii="Algerian" w:hAnsi="Algerian"/>
          <w:sz w:val="16"/>
          <w:szCs w:val="16"/>
        </w:rPr>
      </w:pPr>
    </w:p>
    <w:p w14:paraId="01AA8621" w14:textId="77777777" w:rsidR="00E34B80" w:rsidRDefault="00E34B80" w:rsidP="00314CC7">
      <w:pPr>
        <w:jc w:val="center"/>
        <w:rPr>
          <w:rFonts w:ascii="Algerian" w:hAnsi="Algerian"/>
          <w:sz w:val="16"/>
          <w:szCs w:val="16"/>
        </w:rPr>
      </w:pPr>
    </w:p>
    <w:p w14:paraId="3BC5BA31" w14:textId="77777777" w:rsidR="00E34B80" w:rsidRDefault="00E34B80" w:rsidP="00314CC7">
      <w:pPr>
        <w:jc w:val="center"/>
        <w:rPr>
          <w:rFonts w:ascii="Algerian" w:hAnsi="Algerian"/>
          <w:sz w:val="16"/>
          <w:szCs w:val="16"/>
        </w:rPr>
      </w:pPr>
    </w:p>
    <w:p w14:paraId="1E212DF3" w14:textId="77777777" w:rsidR="00E34B80" w:rsidRDefault="00E34B80" w:rsidP="00314CC7">
      <w:pPr>
        <w:jc w:val="center"/>
        <w:rPr>
          <w:rFonts w:ascii="Algerian" w:hAnsi="Algerian"/>
          <w:sz w:val="16"/>
          <w:szCs w:val="16"/>
        </w:rPr>
      </w:pPr>
    </w:p>
    <w:p w14:paraId="016C0694" w14:textId="77777777" w:rsidR="00E34B80" w:rsidRDefault="00E34B80" w:rsidP="00314CC7">
      <w:pPr>
        <w:jc w:val="center"/>
        <w:rPr>
          <w:rFonts w:ascii="Algerian" w:hAnsi="Algerian"/>
          <w:sz w:val="16"/>
          <w:szCs w:val="16"/>
        </w:rPr>
      </w:pPr>
    </w:p>
    <w:p w14:paraId="7E8E765D" w14:textId="77777777" w:rsidR="00E34B80" w:rsidRDefault="00E34B80" w:rsidP="00314CC7">
      <w:pPr>
        <w:jc w:val="center"/>
        <w:rPr>
          <w:rFonts w:ascii="Algerian" w:hAnsi="Algerian"/>
          <w:sz w:val="16"/>
          <w:szCs w:val="16"/>
        </w:rPr>
      </w:pPr>
    </w:p>
    <w:p w14:paraId="067E5B02" w14:textId="77777777" w:rsidR="00E34B80" w:rsidRDefault="00E34B80" w:rsidP="00314CC7">
      <w:pPr>
        <w:jc w:val="center"/>
        <w:rPr>
          <w:rFonts w:ascii="Algerian" w:hAnsi="Algerian"/>
          <w:sz w:val="16"/>
          <w:szCs w:val="16"/>
        </w:rPr>
      </w:pPr>
    </w:p>
    <w:p w14:paraId="22FE7D67" w14:textId="77777777" w:rsidR="00E34B80" w:rsidRDefault="00E34B80" w:rsidP="00314CC7">
      <w:pPr>
        <w:jc w:val="center"/>
        <w:rPr>
          <w:rFonts w:ascii="Algerian" w:hAnsi="Algerian"/>
          <w:sz w:val="16"/>
          <w:szCs w:val="16"/>
        </w:rPr>
      </w:pPr>
    </w:p>
    <w:p w14:paraId="4352A1EB" w14:textId="77777777" w:rsidR="00E34B80" w:rsidRDefault="00E34B80" w:rsidP="00314CC7">
      <w:pPr>
        <w:jc w:val="center"/>
        <w:rPr>
          <w:rFonts w:ascii="Algerian" w:hAnsi="Algerian"/>
          <w:sz w:val="16"/>
          <w:szCs w:val="16"/>
        </w:rPr>
      </w:pPr>
    </w:p>
    <w:p w14:paraId="1C6C4129" w14:textId="77777777" w:rsidR="00E34B80" w:rsidRDefault="00E34B80" w:rsidP="00314CC7">
      <w:pPr>
        <w:jc w:val="center"/>
        <w:rPr>
          <w:rFonts w:ascii="Algerian" w:hAnsi="Algerian"/>
          <w:sz w:val="16"/>
          <w:szCs w:val="16"/>
        </w:rPr>
      </w:pPr>
    </w:p>
    <w:p w14:paraId="78C331E5" w14:textId="77777777" w:rsidR="00E34B80" w:rsidRDefault="00E34B80" w:rsidP="00314CC7">
      <w:pPr>
        <w:jc w:val="center"/>
        <w:rPr>
          <w:rFonts w:ascii="Algerian" w:hAnsi="Algerian"/>
          <w:sz w:val="16"/>
          <w:szCs w:val="16"/>
        </w:rPr>
      </w:pPr>
    </w:p>
    <w:p w14:paraId="7E2837FB" w14:textId="77777777" w:rsidR="00E34B80" w:rsidRDefault="00E34B80" w:rsidP="00314CC7">
      <w:pPr>
        <w:jc w:val="center"/>
        <w:rPr>
          <w:rFonts w:ascii="Algerian" w:hAnsi="Algerian"/>
          <w:sz w:val="16"/>
          <w:szCs w:val="16"/>
        </w:rPr>
      </w:pPr>
    </w:p>
    <w:p w14:paraId="46E3E0BF" w14:textId="77777777" w:rsidR="00E34B80" w:rsidRDefault="00E34B80" w:rsidP="00314CC7">
      <w:pPr>
        <w:jc w:val="center"/>
        <w:rPr>
          <w:rFonts w:ascii="Algerian" w:hAnsi="Algerian"/>
          <w:sz w:val="16"/>
          <w:szCs w:val="16"/>
        </w:rPr>
      </w:pPr>
    </w:p>
    <w:p w14:paraId="269275CE" w14:textId="77777777" w:rsidR="00E34B80" w:rsidRDefault="00E34B80" w:rsidP="00314CC7">
      <w:pPr>
        <w:jc w:val="center"/>
        <w:rPr>
          <w:rFonts w:ascii="Algerian" w:hAnsi="Algerian"/>
          <w:sz w:val="16"/>
          <w:szCs w:val="16"/>
        </w:rPr>
      </w:pPr>
    </w:p>
    <w:p w14:paraId="28227CC7" w14:textId="77777777" w:rsidR="00E34B80" w:rsidRDefault="00E34B80" w:rsidP="00314CC7">
      <w:pPr>
        <w:jc w:val="center"/>
        <w:rPr>
          <w:rFonts w:ascii="Algerian" w:hAnsi="Algerian"/>
          <w:sz w:val="16"/>
          <w:szCs w:val="16"/>
        </w:rPr>
      </w:pPr>
    </w:p>
    <w:p w14:paraId="1C3B1A29" w14:textId="77777777" w:rsidR="00E34B80" w:rsidRDefault="00E34B80" w:rsidP="00314CC7">
      <w:pPr>
        <w:jc w:val="center"/>
        <w:rPr>
          <w:rFonts w:ascii="Algerian" w:hAnsi="Algerian"/>
          <w:sz w:val="16"/>
          <w:szCs w:val="16"/>
        </w:rPr>
      </w:pPr>
    </w:p>
    <w:p w14:paraId="678FEFBA" w14:textId="77777777" w:rsidR="00A933AC" w:rsidRPr="00A933AC" w:rsidRDefault="00A933AC" w:rsidP="00A933AC">
      <w:pPr>
        <w:jc w:val="center"/>
        <w:rPr>
          <w:rFonts w:ascii="Abadi" w:hAnsi="Abadi"/>
          <w:b/>
          <w:bCs/>
          <w:sz w:val="52"/>
          <w:szCs w:val="52"/>
          <w:u w:val="single"/>
        </w:rPr>
      </w:pPr>
      <w:r w:rsidRPr="00A933AC">
        <w:rPr>
          <w:rFonts w:ascii="Abadi" w:hAnsi="Abadi"/>
          <w:b/>
          <w:bCs/>
          <w:sz w:val="52"/>
          <w:szCs w:val="52"/>
          <w:u w:val="single"/>
        </w:rPr>
        <w:lastRenderedPageBreak/>
        <w:t>Friends of Ruabon What’s On 2026</w:t>
      </w:r>
    </w:p>
    <w:p w14:paraId="17EC95B4" w14:textId="6DC265E0" w:rsidR="00A933AC" w:rsidRPr="00A933AC" w:rsidRDefault="00A933AC" w:rsidP="00A933AC">
      <w:pPr>
        <w:jc w:val="center"/>
        <w:rPr>
          <w:rFonts w:ascii="Algerian" w:hAnsi="Algerian"/>
          <w:sz w:val="16"/>
          <w:szCs w:val="16"/>
        </w:rPr>
      </w:pPr>
      <w:r w:rsidRPr="00A933AC">
        <w:rPr>
          <w:rFonts w:ascii="Algerian" w:hAnsi="Algerian"/>
          <w:noProof/>
          <w:sz w:val="16"/>
          <w:szCs w:val="16"/>
        </w:rPr>
        <mc:AlternateContent>
          <mc:Choice Requires="wps">
            <w:drawing>
              <wp:anchor distT="45720" distB="45720" distL="114300" distR="114300" simplePos="0" relativeHeight="251653632" behindDoc="0" locked="0" layoutInCell="1" allowOverlap="1" wp14:anchorId="318C4E99" wp14:editId="085E4CCE">
                <wp:simplePos x="0" y="0"/>
                <wp:positionH relativeFrom="column">
                  <wp:posOffset>102235</wp:posOffset>
                </wp:positionH>
                <wp:positionV relativeFrom="paragraph">
                  <wp:posOffset>114300</wp:posOffset>
                </wp:positionV>
                <wp:extent cx="4461510" cy="522605"/>
                <wp:effectExtent l="6985" t="9525" r="8255" b="10795"/>
                <wp:wrapSquare wrapText="bothSides"/>
                <wp:docPr id="17349059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522605"/>
                        </a:xfrm>
                        <a:prstGeom prst="rect">
                          <a:avLst/>
                        </a:prstGeom>
                        <a:solidFill>
                          <a:srgbClr val="FFFFFF"/>
                        </a:solidFill>
                        <a:ln w="9525">
                          <a:solidFill>
                            <a:srgbClr val="FFFFFF"/>
                          </a:solidFill>
                          <a:miter lim="800000"/>
                          <a:headEnd/>
                          <a:tailEnd/>
                        </a:ln>
                      </wps:spPr>
                      <wps:txbx>
                        <w:txbxContent>
                          <w:p w14:paraId="0320AA4D" w14:textId="77777777" w:rsidR="00A933AC" w:rsidRDefault="00A933AC" w:rsidP="00A933AC">
                            <w:pPr>
                              <w:jc w:val="center"/>
                              <w:rPr>
                                <w:b/>
                                <w:bCs/>
                                <w:sz w:val="36"/>
                                <w:szCs w:val="36"/>
                                <w:u w:val="single"/>
                              </w:rPr>
                            </w:pPr>
                            <w:r>
                              <w:rPr>
                                <w:b/>
                                <w:bCs/>
                                <w:sz w:val="36"/>
                                <w:szCs w:val="36"/>
                                <w:u w:val="single"/>
                              </w:rPr>
                              <w:t>Friends of Ruabon Monthly Meetings 2026</w:t>
                            </w:r>
                          </w:p>
                          <w:p w14:paraId="1732055F" w14:textId="77777777" w:rsidR="00A933AC" w:rsidRDefault="00A933AC" w:rsidP="00A933AC"/>
                          <w:p w14:paraId="7504C63B" w14:textId="77777777" w:rsidR="00A933AC" w:rsidRDefault="00A933AC" w:rsidP="00A933A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8C4E99" id="_x0000_t202" coordsize="21600,21600" o:spt="202" path="m,l,21600r21600,l21600,xe">
                <v:stroke joinstyle="miter"/>
                <v:path gradientshapeok="t" o:connecttype="rect"/>
              </v:shapetype>
              <v:shape id="Text Box 13" o:spid="_x0000_s1026" type="#_x0000_t202" style="position:absolute;left:0;text-align:left;margin-left:8.05pt;margin-top:9pt;width:351.3pt;height:41.1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50FEQIAACsEAAAOAAAAZHJzL2Uyb0RvYy54bWysU9tu2zAMfR+wfxD0vviCOGuNOkWXLsOA&#10;7gJ0+wBZlm1hsqhJSuzs60fJbpptb8X0IIiidEgeHt7cToMiR2GdBF3RbJVSIjSHRuquot+/7d9c&#10;UeI80w1ToEVFT8LR2+3rVzejKUUOPahGWIIg2pWjqWjvvSmTxPFeDMytwAiNzhbswDyatksay0ZE&#10;H1SSp+kmGcE2xgIXzuHt/eyk24jftoL7L23rhCeqopibj7uNex32ZHvDys4y00u+pMFekMXApMag&#10;Z6h75hk5WPkP1CC5BQetX3EYEmhbyUWsAavJ0r+qeeyZEbEWJMeZM03u/8Hyz8dH89USP72DCRsY&#10;i3DmAfgPRzTseqY7cWctjL1gDQbOAmXJaFy5fA1Uu9IFkHr8BA02mR08RKCptUNgBeskiI4NOJ1J&#10;F5MnHC/X601WZOji6CvyfJMWMQQrn34b6/wHAQMJh4pabGpEZ8cH50M2rHx6EoI5ULLZS6WiYbt6&#10;pyw5MhTAPq4F/Y9nSpOxotdFXswEvABikB6VrORQ0as0rFlbgbb3uok680yq+YwpK73wGKibSfRT&#10;PeHDwGcNzQkZtTArFicMDz3YX5SMqNaKup8HZgUl6qPGrlxn63WQdzTWxdscDXvpqS89THOEqqin&#10;ZD7u/DwSB2Nl12OkWQca7rCTrYwkP2e15I2KjNwv0xMkf2nHV88zvv0NAAD//wMAUEsDBBQABgAI&#10;AAAAIQDyZ0mM3AAAAAkBAAAPAAAAZHJzL2Rvd25yZXYueG1sTE/LTsMwELwj8Q/WVuKCqJ0gtVGI&#10;U1UViHMLF25uvE2ixuskdpuUr2c5wWk1O6N5FJvZdeKKY2g9aUiWCgRS5W1LtYbPj7enDESIhqzp&#10;PKGGGwbYlPd3hcmtn2iP10OsBZtQyI2GJsY+lzJUDToTlr5HYu7kR2ciw7GWdjQTm7tOpkqtpDMt&#10;cUJjetw1WJ0PF6fBT68353FQ6ePXt3vfbYf9KR20fljM2xcQEef4J4bf+lwdSu509BeyQXSMVwkr&#10;+WY8ifl1kq1BHPmh1DPIspD/F5Q/AAAA//8DAFBLAQItABQABgAIAAAAIQC2gziS/gAAAOEBAAAT&#10;AAAAAAAAAAAAAAAAAAAAAABbQ29udGVudF9UeXBlc10ueG1sUEsBAi0AFAAGAAgAAAAhADj9If/W&#10;AAAAlAEAAAsAAAAAAAAAAAAAAAAALwEAAF9yZWxzLy5yZWxzUEsBAi0AFAAGAAgAAAAhAByTnQUR&#10;AgAAKwQAAA4AAAAAAAAAAAAAAAAALgIAAGRycy9lMm9Eb2MueG1sUEsBAi0AFAAGAAgAAAAhAPJn&#10;SYzcAAAACQEAAA8AAAAAAAAAAAAAAAAAawQAAGRycy9kb3ducmV2LnhtbFBLBQYAAAAABAAEAPMA&#10;AAB0BQAAAAA=&#10;" strokecolor="white">
                <v:textbox>
                  <w:txbxContent>
                    <w:p w14:paraId="0320AA4D" w14:textId="77777777" w:rsidR="00A933AC" w:rsidRDefault="00A933AC" w:rsidP="00A933AC">
                      <w:pPr>
                        <w:jc w:val="center"/>
                        <w:rPr>
                          <w:b/>
                          <w:bCs/>
                          <w:sz w:val="36"/>
                          <w:szCs w:val="36"/>
                          <w:u w:val="single"/>
                        </w:rPr>
                      </w:pPr>
                      <w:r>
                        <w:rPr>
                          <w:b/>
                          <w:bCs/>
                          <w:sz w:val="36"/>
                          <w:szCs w:val="36"/>
                          <w:u w:val="single"/>
                        </w:rPr>
                        <w:t>Friends of Ruabon Monthly Meetings 2026</w:t>
                      </w:r>
                    </w:p>
                    <w:p w14:paraId="1732055F" w14:textId="77777777" w:rsidR="00A933AC" w:rsidRDefault="00A933AC" w:rsidP="00A933AC"/>
                    <w:p w14:paraId="7504C63B" w14:textId="77777777" w:rsidR="00A933AC" w:rsidRDefault="00A933AC" w:rsidP="00A933AC"/>
                  </w:txbxContent>
                </v:textbox>
                <w10:wrap type="square"/>
              </v:shape>
            </w:pict>
          </mc:Fallback>
        </mc:AlternateContent>
      </w:r>
      <w:r w:rsidRPr="00A933AC">
        <w:rPr>
          <w:rFonts w:ascii="Algerian" w:hAnsi="Algerian"/>
          <w:sz w:val="16"/>
          <w:szCs w:val="16"/>
        </w:rPr>
        <w:tab/>
      </w:r>
    </w:p>
    <w:p w14:paraId="6A37D9C7" w14:textId="54DA6C0F" w:rsidR="00A933AC" w:rsidRPr="00A933AC" w:rsidRDefault="00A933AC" w:rsidP="00A933AC">
      <w:pPr>
        <w:jc w:val="center"/>
        <w:rPr>
          <w:rFonts w:ascii="Algerian" w:hAnsi="Algerian"/>
          <w:b/>
          <w:bCs/>
          <w:sz w:val="16"/>
          <w:szCs w:val="16"/>
        </w:rPr>
      </w:pPr>
    </w:p>
    <w:p w14:paraId="7BAA9AC1" w14:textId="77777777" w:rsidR="00A933AC" w:rsidRPr="00A933AC" w:rsidRDefault="00A933AC" w:rsidP="00A933AC">
      <w:pPr>
        <w:jc w:val="center"/>
        <w:rPr>
          <w:rFonts w:ascii="Algerian" w:hAnsi="Algerian"/>
          <w:b/>
          <w:bCs/>
          <w:sz w:val="16"/>
          <w:szCs w:val="16"/>
          <w:u w:val="single"/>
        </w:rPr>
      </w:pPr>
      <w:r w:rsidRPr="00A933AC">
        <w:rPr>
          <w:rFonts w:ascii="Algerian" w:hAnsi="Algerian"/>
          <w:b/>
          <w:bCs/>
          <w:sz w:val="16"/>
          <w:szCs w:val="16"/>
        </w:rPr>
        <w:t xml:space="preserve">           </w:t>
      </w:r>
    </w:p>
    <w:p w14:paraId="5AFFDACB" w14:textId="55CB237B" w:rsidR="00A933AC" w:rsidRPr="00A933AC" w:rsidRDefault="00E61817" w:rsidP="00A933AC">
      <w:pPr>
        <w:jc w:val="center"/>
        <w:rPr>
          <w:rFonts w:ascii="Algerian" w:hAnsi="Algerian"/>
          <w:sz w:val="16"/>
          <w:szCs w:val="16"/>
        </w:rPr>
      </w:pPr>
      <w:r w:rsidRPr="00A933AC">
        <w:rPr>
          <w:rFonts w:ascii="Algerian" w:hAnsi="Algerian"/>
          <w:noProof/>
          <w:sz w:val="16"/>
          <w:szCs w:val="16"/>
        </w:rPr>
        <mc:AlternateContent>
          <mc:Choice Requires="wps">
            <w:drawing>
              <wp:anchor distT="45720" distB="45720" distL="114300" distR="114300" simplePos="0" relativeHeight="251662848" behindDoc="0" locked="0" layoutInCell="1" allowOverlap="1" wp14:anchorId="3A3BDC0D" wp14:editId="776C3D4C">
                <wp:simplePos x="0" y="0"/>
                <wp:positionH relativeFrom="column">
                  <wp:posOffset>-321310</wp:posOffset>
                </wp:positionH>
                <wp:positionV relativeFrom="paragraph">
                  <wp:posOffset>234950</wp:posOffset>
                </wp:positionV>
                <wp:extent cx="6411595" cy="1557655"/>
                <wp:effectExtent l="0" t="0" r="8255" b="4445"/>
                <wp:wrapSquare wrapText="bothSides"/>
                <wp:docPr id="7553381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1557655"/>
                        </a:xfrm>
                        <a:prstGeom prst="rect">
                          <a:avLst/>
                        </a:prstGeom>
                        <a:solidFill>
                          <a:srgbClr val="FFFFFF"/>
                        </a:solidFill>
                        <a:ln w="9525">
                          <a:noFill/>
                          <a:miter lim="800000"/>
                          <a:headEnd/>
                          <a:tailEnd/>
                        </a:ln>
                      </wps:spPr>
                      <wps:txbx>
                        <w:txbxContent>
                          <w:p w14:paraId="284D8C22" w14:textId="77777777" w:rsidR="00A933AC" w:rsidRDefault="00A933AC" w:rsidP="00A933AC">
                            <w:pPr>
                              <w:pStyle w:val="ListParagraph"/>
                              <w:numPr>
                                <w:ilvl w:val="0"/>
                                <w:numId w:val="1"/>
                              </w:numPr>
                              <w:spacing w:after="160" w:line="256" w:lineRule="auto"/>
                              <w:rPr>
                                <w:sz w:val="28"/>
                                <w:szCs w:val="28"/>
                              </w:rPr>
                            </w:pPr>
                            <w:r>
                              <w:rPr>
                                <w:sz w:val="28"/>
                                <w:szCs w:val="28"/>
                              </w:rPr>
                              <w:t>Saturday January 10</w:t>
                            </w:r>
                            <w:r>
                              <w:rPr>
                                <w:sz w:val="28"/>
                                <w:szCs w:val="28"/>
                                <w:vertAlign w:val="superscript"/>
                              </w:rPr>
                              <w:t>th</w:t>
                            </w:r>
                            <w:r>
                              <w:rPr>
                                <w:sz w:val="28"/>
                                <w:szCs w:val="28"/>
                              </w:rPr>
                              <w:t xml:space="preserve"> 10am            Saturday July 4</w:t>
                            </w:r>
                            <w:r>
                              <w:rPr>
                                <w:sz w:val="28"/>
                                <w:szCs w:val="28"/>
                                <w:vertAlign w:val="superscript"/>
                              </w:rPr>
                              <w:t>th</w:t>
                            </w:r>
                            <w:r>
                              <w:rPr>
                                <w:sz w:val="28"/>
                                <w:szCs w:val="28"/>
                              </w:rPr>
                              <w:t xml:space="preserve"> 10am</w:t>
                            </w:r>
                          </w:p>
                          <w:p w14:paraId="4205AA73" w14:textId="77777777" w:rsidR="00A933AC" w:rsidRDefault="00A933AC" w:rsidP="00A933AC">
                            <w:pPr>
                              <w:pStyle w:val="ListParagraph"/>
                              <w:numPr>
                                <w:ilvl w:val="0"/>
                                <w:numId w:val="1"/>
                              </w:numPr>
                              <w:spacing w:after="160" w:line="256" w:lineRule="auto"/>
                              <w:rPr>
                                <w:sz w:val="28"/>
                                <w:szCs w:val="28"/>
                              </w:rPr>
                            </w:pPr>
                            <w:r>
                              <w:rPr>
                                <w:sz w:val="28"/>
                                <w:szCs w:val="28"/>
                              </w:rPr>
                              <w:t>Wednesday February 4</w:t>
                            </w:r>
                            <w:r>
                              <w:rPr>
                                <w:sz w:val="28"/>
                                <w:szCs w:val="28"/>
                                <w:vertAlign w:val="superscript"/>
                              </w:rPr>
                              <w:t>th</w:t>
                            </w:r>
                            <w:r>
                              <w:rPr>
                                <w:sz w:val="28"/>
                                <w:szCs w:val="28"/>
                              </w:rPr>
                              <w:t xml:space="preserve"> 7pm</w:t>
                            </w:r>
                            <w:r>
                              <w:rPr>
                                <w:sz w:val="28"/>
                                <w:szCs w:val="28"/>
                              </w:rPr>
                              <w:tab/>
                              <w:t xml:space="preserve">     Wednesday August 5</w:t>
                            </w:r>
                            <w:r>
                              <w:rPr>
                                <w:sz w:val="28"/>
                                <w:szCs w:val="28"/>
                                <w:vertAlign w:val="superscript"/>
                              </w:rPr>
                              <w:t>th</w:t>
                            </w:r>
                            <w:r>
                              <w:rPr>
                                <w:sz w:val="28"/>
                                <w:szCs w:val="28"/>
                              </w:rPr>
                              <w:t xml:space="preserve"> 7pm</w:t>
                            </w:r>
                          </w:p>
                          <w:p w14:paraId="6E68E8A9" w14:textId="77777777" w:rsidR="00A933AC" w:rsidRDefault="00A933AC" w:rsidP="00A933AC">
                            <w:pPr>
                              <w:pStyle w:val="ListParagraph"/>
                              <w:numPr>
                                <w:ilvl w:val="0"/>
                                <w:numId w:val="1"/>
                              </w:numPr>
                              <w:spacing w:after="160" w:line="256" w:lineRule="auto"/>
                              <w:rPr>
                                <w:sz w:val="28"/>
                                <w:szCs w:val="28"/>
                              </w:rPr>
                            </w:pPr>
                            <w:r>
                              <w:rPr>
                                <w:sz w:val="28"/>
                                <w:szCs w:val="28"/>
                              </w:rPr>
                              <w:t>Saturday March 7</w:t>
                            </w:r>
                            <w:r>
                              <w:rPr>
                                <w:sz w:val="28"/>
                                <w:szCs w:val="28"/>
                                <w:vertAlign w:val="superscript"/>
                              </w:rPr>
                              <w:t>th</w:t>
                            </w:r>
                            <w:r>
                              <w:rPr>
                                <w:sz w:val="28"/>
                                <w:szCs w:val="28"/>
                              </w:rPr>
                              <w:t xml:space="preserve"> 10am</w:t>
                            </w:r>
                            <w:r>
                              <w:rPr>
                                <w:sz w:val="28"/>
                                <w:szCs w:val="28"/>
                              </w:rPr>
                              <w:tab/>
                              <w:t xml:space="preserve">                Saturday September 5</w:t>
                            </w:r>
                            <w:r>
                              <w:rPr>
                                <w:sz w:val="28"/>
                                <w:szCs w:val="28"/>
                                <w:vertAlign w:val="superscript"/>
                              </w:rPr>
                              <w:t xml:space="preserve">th </w:t>
                            </w:r>
                            <w:r>
                              <w:rPr>
                                <w:sz w:val="28"/>
                                <w:szCs w:val="28"/>
                              </w:rPr>
                              <w:t>10am</w:t>
                            </w:r>
                          </w:p>
                          <w:p w14:paraId="49B28CB0" w14:textId="77777777" w:rsidR="00A933AC" w:rsidRDefault="00A933AC" w:rsidP="00A933AC">
                            <w:pPr>
                              <w:pStyle w:val="ListParagraph"/>
                              <w:numPr>
                                <w:ilvl w:val="0"/>
                                <w:numId w:val="1"/>
                              </w:numPr>
                              <w:spacing w:after="160" w:line="256" w:lineRule="auto"/>
                              <w:rPr>
                                <w:sz w:val="28"/>
                                <w:szCs w:val="28"/>
                              </w:rPr>
                            </w:pPr>
                            <w:r>
                              <w:rPr>
                                <w:sz w:val="28"/>
                                <w:szCs w:val="28"/>
                              </w:rPr>
                              <w:t>Wednesday April 1</w:t>
                            </w:r>
                            <w:r>
                              <w:rPr>
                                <w:sz w:val="28"/>
                                <w:szCs w:val="28"/>
                                <w:vertAlign w:val="superscript"/>
                              </w:rPr>
                              <w:t>st</w:t>
                            </w:r>
                            <w:r>
                              <w:rPr>
                                <w:sz w:val="28"/>
                                <w:szCs w:val="28"/>
                              </w:rPr>
                              <w:t xml:space="preserve"> 7pm</w:t>
                            </w:r>
                            <w:r>
                              <w:rPr>
                                <w:sz w:val="28"/>
                                <w:szCs w:val="28"/>
                              </w:rPr>
                              <w:tab/>
                              <w:t xml:space="preserve">                Wednesday October 7</w:t>
                            </w:r>
                            <w:r>
                              <w:rPr>
                                <w:sz w:val="28"/>
                                <w:szCs w:val="28"/>
                                <w:vertAlign w:val="superscript"/>
                              </w:rPr>
                              <w:t>th</w:t>
                            </w:r>
                            <w:r>
                              <w:rPr>
                                <w:sz w:val="28"/>
                                <w:szCs w:val="28"/>
                              </w:rPr>
                              <w:t xml:space="preserve"> 7pm</w:t>
                            </w:r>
                          </w:p>
                          <w:p w14:paraId="61CC07FD" w14:textId="77777777" w:rsidR="00A933AC" w:rsidRDefault="00A933AC" w:rsidP="00A933AC">
                            <w:pPr>
                              <w:pStyle w:val="ListParagraph"/>
                              <w:numPr>
                                <w:ilvl w:val="0"/>
                                <w:numId w:val="1"/>
                              </w:numPr>
                              <w:spacing w:after="160" w:line="256" w:lineRule="auto"/>
                              <w:rPr>
                                <w:sz w:val="28"/>
                                <w:szCs w:val="28"/>
                              </w:rPr>
                            </w:pPr>
                            <w:r>
                              <w:rPr>
                                <w:sz w:val="28"/>
                                <w:szCs w:val="28"/>
                              </w:rPr>
                              <w:t>Saturday May 2</w:t>
                            </w:r>
                            <w:r>
                              <w:rPr>
                                <w:sz w:val="28"/>
                                <w:szCs w:val="28"/>
                                <w:vertAlign w:val="superscript"/>
                              </w:rPr>
                              <w:t>nd</w:t>
                            </w:r>
                            <w:r>
                              <w:rPr>
                                <w:sz w:val="28"/>
                                <w:szCs w:val="28"/>
                              </w:rPr>
                              <w:t xml:space="preserve"> 10am</w:t>
                            </w:r>
                            <w:r>
                              <w:rPr>
                                <w:sz w:val="28"/>
                                <w:szCs w:val="28"/>
                              </w:rPr>
                              <w:tab/>
                              <w:t xml:space="preserve">                Saturday November 7</w:t>
                            </w:r>
                            <w:r>
                              <w:rPr>
                                <w:sz w:val="28"/>
                                <w:szCs w:val="28"/>
                                <w:vertAlign w:val="superscript"/>
                              </w:rPr>
                              <w:t>th</w:t>
                            </w:r>
                            <w:r>
                              <w:rPr>
                                <w:sz w:val="28"/>
                                <w:szCs w:val="28"/>
                              </w:rPr>
                              <w:t xml:space="preserve"> 10am</w:t>
                            </w:r>
                          </w:p>
                          <w:p w14:paraId="6B5B5CC2" w14:textId="77777777" w:rsidR="00A933AC" w:rsidRDefault="00A933AC" w:rsidP="00A933AC">
                            <w:pPr>
                              <w:pStyle w:val="ListParagraph"/>
                              <w:numPr>
                                <w:ilvl w:val="0"/>
                                <w:numId w:val="1"/>
                              </w:numPr>
                              <w:spacing w:after="160" w:line="256" w:lineRule="auto"/>
                              <w:rPr>
                                <w:sz w:val="28"/>
                                <w:szCs w:val="28"/>
                              </w:rPr>
                            </w:pPr>
                            <w:r>
                              <w:rPr>
                                <w:sz w:val="28"/>
                                <w:szCs w:val="28"/>
                              </w:rPr>
                              <w:t>Wednesday June 3</w:t>
                            </w:r>
                            <w:r>
                              <w:rPr>
                                <w:sz w:val="28"/>
                                <w:szCs w:val="28"/>
                                <w:vertAlign w:val="superscript"/>
                              </w:rPr>
                              <w:t>rd</w:t>
                            </w:r>
                            <w:r>
                              <w:rPr>
                                <w:sz w:val="28"/>
                                <w:szCs w:val="28"/>
                              </w:rPr>
                              <w:t xml:space="preserve"> 7pm                Wednesday December 2</w:t>
                            </w:r>
                            <w:r>
                              <w:rPr>
                                <w:sz w:val="28"/>
                                <w:szCs w:val="28"/>
                                <w:vertAlign w:val="superscript"/>
                              </w:rPr>
                              <w:t>nd</w:t>
                            </w:r>
                            <w:r>
                              <w:rPr>
                                <w:sz w:val="28"/>
                                <w:szCs w:val="28"/>
                              </w:rPr>
                              <w:t xml:space="preserve"> 7pm                </w:t>
                            </w:r>
                          </w:p>
                          <w:p w14:paraId="2B02753D" w14:textId="77777777" w:rsidR="00A933AC" w:rsidRDefault="00A933AC" w:rsidP="00A933AC">
                            <w:pPr>
                              <w:pStyle w:val="ListParagraph"/>
                              <w:rPr>
                                <w:sz w:val="28"/>
                                <w:szCs w:val="28"/>
                              </w:rPr>
                            </w:pPr>
                            <w:r>
                              <w:rPr>
                                <w:sz w:val="28"/>
                                <w:szCs w:val="28"/>
                              </w:rPr>
                              <w:t xml:space="preserve">                            </w:t>
                            </w:r>
                          </w:p>
                          <w:p w14:paraId="18587B41" w14:textId="77777777" w:rsidR="00A933AC" w:rsidRDefault="00A933AC" w:rsidP="00A933AC">
                            <w:pPr>
                              <w:rPr>
                                <w:sz w:val="28"/>
                                <w:szCs w:val="28"/>
                              </w:rPr>
                            </w:pPr>
                          </w:p>
                          <w:p w14:paraId="157D3B24" w14:textId="77777777" w:rsidR="00A933AC" w:rsidRDefault="00A933AC" w:rsidP="00A933AC"/>
                          <w:p w14:paraId="00529558" w14:textId="77777777" w:rsidR="00A933AC" w:rsidRDefault="00A933AC" w:rsidP="00A933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BDC0D" id="Text Box 17" o:spid="_x0000_s1027" type="#_x0000_t202" style="position:absolute;left:0;text-align:left;margin-left:-25.3pt;margin-top:18.5pt;width:504.85pt;height:122.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cGEAIAAP4DAAAOAAAAZHJzL2Uyb0RvYy54bWysU9uO2yAQfa/Uf0C8N46jOLux4qy22aaq&#10;tL1I234ABhyjYoYCiZ1+fQfszabtW1UeEMMMZ2bOHDZ3Q6fJSTqvwFQ0n80pkYaDUOZQ0W9f929u&#10;KfGBGcE0GFnRs/T0bvv61aa3pVxAC1pIRxDE+LK3FW1DsGWWed7KjvkZWGnQ2YDrWEDTHTLhWI/o&#10;nc4W8/kq68EJ64BL7/H2YXTSbcJvGsnD56bxMhBdUawtpN2lvY57tt2w8uCYbRWfymD/UEXHlMGk&#10;F6gHFhg5OvUXVKe4Aw9NmHHoMmgaxWXqAbvJ539089QyK1MvSI63F5r8/4Pln05P9osjYXgLAw4w&#10;NeHtI/DvnhjYtcwc5L1z0LeSCUycR8qy3vpyehqp9qWPIHX/EQQOmR0DJKChcV1kBfskiI4DOF9I&#10;l0MgHC9Xyzwv1gUlHH15UdysiiLlYOXzc+t8eC+hI/FQUYdTTfDs9OhDLIeVzyExmwetxF5pnQx3&#10;qHfakRNDBezTmtB/C9OG9BVdF4siIRuI75M4OhVQoVp1Fb2dxzVqJtLxzogUEpjS4xkr0WbiJ1Iy&#10;khOGeiBKTORFumoQZyTMwShI/EB4aMH9pKRHMVbU/zgyJynRHwySvs6Xy6jeZCyLmwUa7tpTX3uY&#10;4QhV0UDJeNyFpPhIh4F7HE6jEm0vlUwlo8gSm9OHiCq+tlPUy7fd/gIAAP//AwBQSwMEFAAGAAgA&#10;AAAhAF0AQbrfAAAACgEAAA8AAABkcnMvZG93bnJldi54bWxMj0FugzAQRfeVegdrKnVTJSakQCAM&#10;UVupVbdJc4ABJoCCbYSdQG5fd9UsR/P0//v5bla9uPJoO6MRVssABOvK1J1uEI4/n4sNCOtI19Qb&#10;zQg3trArHh9yymoz6T1fD64RPkTbjBBa54ZMSlu1rMguzcDa/05mVOT8OTayHmny4aqXYRDEUlGn&#10;fUNLA3+0XJ0PF4Vw+p5eonQqv9wx2b/G79QlpbkhPj/Nb1sQjmf3D8OfvleHwjuV5qJrK3qERRTE&#10;HkVYJ36TB9IoXYEoEcJNuAZZ5PJ+QvELAAD//wMAUEsBAi0AFAAGAAgAAAAhALaDOJL+AAAA4QEA&#10;ABMAAAAAAAAAAAAAAAAAAAAAAFtDb250ZW50X1R5cGVzXS54bWxQSwECLQAUAAYACAAAACEAOP0h&#10;/9YAAACUAQAACwAAAAAAAAAAAAAAAAAvAQAAX3JlbHMvLnJlbHNQSwECLQAUAAYACAAAACEAeXVH&#10;BhACAAD+AwAADgAAAAAAAAAAAAAAAAAuAgAAZHJzL2Uyb0RvYy54bWxQSwECLQAUAAYACAAAACEA&#10;XQBBut8AAAAKAQAADwAAAAAAAAAAAAAAAABqBAAAZHJzL2Rvd25yZXYueG1sUEsFBgAAAAAEAAQA&#10;8wAAAHYFAAAAAA==&#10;" stroked="f">
                <v:textbox>
                  <w:txbxContent>
                    <w:p w14:paraId="284D8C22" w14:textId="77777777" w:rsidR="00A933AC" w:rsidRDefault="00A933AC" w:rsidP="00A933AC">
                      <w:pPr>
                        <w:pStyle w:val="ListParagraph"/>
                        <w:numPr>
                          <w:ilvl w:val="0"/>
                          <w:numId w:val="1"/>
                        </w:numPr>
                        <w:spacing w:after="160" w:line="256" w:lineRule="auto"/>
                        <w:rPr>
                          <w:sz w:val="28"/>
                          <w:szCs w:val="28"/>
                        </w:rPr>
                      </w:pPr>
                      <w:r>
                        <w:rPr>
                          <w:sz w:val="28"/>
                          <w:szCs w:val="28"/>
                        </w:rPr>
                        <w:t>Saturday January 10</w:t>
                      </w:r>
                      <w:r>
                        <w:rPr>
                          <w:sz w:val="28"/>
                          <w:szCs w:val="28"/>
                          <w:vertAlign w:val="superscript"/>
                        </w:rPr>
                        <w:t>th</w:t>
                      </w:r>
                      <w:r>
                        <w:rPr>
                          <w:sz w:val="28"/>
                          <w:szCs w:val="28"/>
                        </w:rPr>
                        <w:t xml:space="preserve"> 10am            Saturday July 4</w:t>
                      </w:r>
                      <w:r>
                        <w:rPr>
                          <w:sz w:val="28"/>
                          <w:szCs w:val="28"/>
                          <w:vertAlign w:val="superscript"/>
                        </w:rPr>
                        <w:t>th</w:t>
                      </w:r>
                      <w:r>
                        <w:rPr>
                          <w:sz w:val="28"/>
                          <w:szCs w:val="28"/>
                        </w:rPr>
                        <w:t xml:space="preserve"> 10am</w:t>
                      </w:r>
                    </w:p>
                    <w:p w14:paraId="4205AA73" w14:textId="77777777" w:rsidR="00A933AC" w:rsidRDefault="00A933AC" w:rsidP="00A933AC">
                      <w:pPr>
                        <w:pStyle w:val="ListParagraph"/>
                        <w:numPr>
                          <w:ilvl w:val="0"/>
                          <w:numId w:val="1"/>
                        </w:numPr>
                        <w:spacing w:after="160" w:line="256" w:lineRule="auto"/>
                        <w:rPr>
                          <w:sz w:val="28"/>
                          <w:szCs w:val="28"/>
                        </w:rPr>
                      </w:pPr>
                      <w:r>
                        <w:rPr>
                          <w:sz w:val="28"/>
                          <w:szCs w:val="28"/>
                        </w:rPr>
                        <w:t>Wednesday February 4</w:t>
                      </w:r>
                      <w:r>
                        <w:rPr>
                          <w:sz w:val="28"/>
                          <w:szCs w:val="28"/>
                          <w:vertAlign w:val="superscript"/>
                        </w:rPr>
                        <w:t>th</w:t>
                      </w:r>
                      <w:r>
                        <w:rPr>
                          <w:sz w:val="28"/>
                          <w:szCs w:val="28"/>
                        </w:rPr>
                        <w:t xml:space="preserve"> 7pm</w:t>
                      </w:r>
                      <w:r>
                        <w:rPr>
                          <w:sz w:val="28"/>
                          <w:szCs w:val="28"/>
                        </w:rPr>
                        <w:tab/>
                        <w:t xml:space="preserve">     Wednesday August 5</w:t>
                      </w:r>
                      <w:r>
                        <w:rPr>
                          <w:sz w:val="28"/>
                          <w:szCs w:val="28"/>
                          <w:vertAlign w:val="superscript"/>
                        </w:rPr>
                        <w:t>th</w:t>
                      </w:r>
                      <w:r>
                        <w:rPr>
                          <w:sz w:val="28"/>
                          <w:szCs w:val="28"/>
                        </w:rPr>
                        <w:t xml:space="preserve"> 7pm</w:t>
                      </w:r>
                    </w:p>
                    <w:p w14:paraId="6E68E8A9" w14:textId="77777777" w:rsidR="00A933AC" w:rsidRDefault="00A933AC" w:rsidP="00A933AC">
                      <w:pPr>
                        <w:pStyle w:val="ListParagraph"/>
                        <w:numPr>
                          <w:ilvl w:val="0"/>
                          <w:numId w:val="1"/>
                        </w:numPr>
                        <w:spacing w:after="160" w:line="256" w:lineRule="auto"/>
                        <w:rPr>
                          <w:sz w:val="28"/>
                          <w:szCs w:val="28"/>
                        </w:rPr>
                      </w:pPr>
                      <w:r>
                        <w:rPr>
                          <w:sz w:val="28"/>
                          <w:szCs w:val="28"/>
                        </w:rPr>
                        <w:t>Saturday March 7</w:t>
                      </w:r>
                      <w:r>
                        <w:rPr>
                          <w:sz w:val="28"/>
                          <w:szCs w:val="28"/>
                          <w:vertAlign w:val="superscript"/>
                        </w:rPr>
                        <w:t>th</w:t>
                      </w:r>
                      <w:r>
                        <w:rPr>
                          <w:sz w:val="28"/>
                          <w:szCs w:val="28"/>
                        </w:rPr>
                        <w:t xml:space="preserve"> 10am</w:t>
                      </w:r>
                      <w:r>
                        <w:rPr>
                          <w:sz w:val="28"/>
                          <w:szCs w:val="28"/>
                        </w:rPr>
                        <w:tab/>
                        <w:t xml:space="preserve">                Saturday September 5</w:t>
                      </w:r>
                      <w:r>
                        <w:rPr>
                          <w:sz w:val="28"/>
                          <w:szCs w:val="28"/>
                          <w:vertAlign w:val="superscript"/>
                        </w:rPr>
                        <w:t xml:space="preserve">th </w:t>
                      </w:r>
                      <w:r>
                        <w:rPr>
                          <w:sz w:val="28"/>
                          <w:szCs w:val="28"/>
                        </w:rPr>
                        <w:t>10am</w:t>
                      </w:r>
                    </w:p>
                    <w:p w14:paraId="49B28CB0" w14:textId="77777777" w:rsidR="00A933AC" w:rsidRDefault="00A933AC" w:rsidP="00A933AC">
                      <w:pPr>
                        <w:pStyle w:val="ListParagraph"/>
                        <w:numPr>
                          <w:ilvl w:val="0"/>
                          <w:numId w:val="1"/>
                        </w:numPr>
                        <w:spacing w:after="160" w:line="256" w:lineRule="auto"/>
                        <w:rPr>
                          <w:sz w:val="28"/>
                          <w:szCs w:val="28"/>
                        </w:rPr>
                      </w:pPr>
                      <w:r>
                        <w:rPr>
                          <w:sz w:val="28"/>
                          <w:szCs w:val="28"/>
                        </w:rPr>
                        <w:t>Wednesday April 1</w:t>
                      </w:r>
                      <w:r>
                        <w:rPr>
                          <w:sz w:val="28"/>
                          <w:szCs w:val="28"/>
                          <w:vertAlign w:val="superscript"/>
                        </w:rPr>
                        <w:t>st</w:t>
                      </w:r>
                      <w:r>
                        <w:rPr>
                          <w:sz w:val="28"/>
                          <w:szCs w:val="28"/>
                        </w:rPr>
                        <w:t xml:space="preserve"> 7pm</w:t>
                      </w:r>
                      <w:r>
                        <w:rPr>
                          <w:sz w:val="28"/>
                          <w:szCs w:val="28"/>
                        </w:rPr>
                        <w:tab/>
                        <w:t xml:space="preserve">                Wednesday October 7</w:t>
                      </w:r>
                      <w:r>
                        <w:rPr>
                          <w:sz w:val="28"/>
                          <w:szCs w:val="28"/>
                          <w:vertAlign w:val="superscript"/>
                        </w:rPr>
                        <w:t>th</w:t>
                      </w:r>
                      <w:r>
                        <w:rPr>
                          <w:sz w:val="28"/>
                          <w:szCs w:val="28"/>
                        </w:rPr>
                        <w:t xml:space="preserve"> 7pm</w:t>
                      </w:r>
                    </w:p>
                    <w:p w14:paraId="61CC07FD" w14:textId="77777777" w:rsidR="00A933AC" w:rsidRDefault="00A933AC" w:rsidP="00A933AC">
                      <w:pPr>
                        <w:pStyle w:val="ListParagraph"/>
                        <w:numPr>
                          <w:ilvl w:val="0"/>
                          <w:numId w:val="1"/>
                        </w:numPr>
                        <w:spacing w:after="160" w:line="256" w:lineRule="auto"/>
                        <w:rPr>
                          <w:sz w:val="28"/>
                          <w:szCs w:val="28"/>
                        </w:rPr>
                      </w:pPr>
                      <w:r>
                        <w:rPr>
                          <w:sz w:val="28"/>
                          <w:szCs w:val="28"/>
                        </w:rPr>
                        <w:t>Saturday May 2</w:t>
                      </w:r>
                      <w:r>
                        <w:rPr>
                          <w:sz w:val="28"/>
                          <w:szCs w:val="28"/>
                          <w:vertAlign w:val="superscript"/>
                        </w:rPr>
                        <w:t>nd</w:t>
                      </w:r>
                      <w:r>
                        <w:rPr>
                          <w:sz w:val="28"/>
                          <w:szCs w:val="28"/>
                        </w:rPr>
                        <w:t xml:space="preserve"> 10am</w:t>
                      </w:r>
                      <w:r>
                        <w:rPr>
                          <w:sz w:val="28"/>
                          <w:szCs w:val="28"/>
                        </w:rPr>
                        <w:tab/>
                        <w:t xml:space="preserve">                Saturday November 7</w:t>
                      </w:r>
                      <w:r>
                        <w:rPr>
                          <w:sz w:val="28"/>
                          <w:szCs w:val="28"/>
                          <w:vertAlign w:val="superscript"/>
                        </w:rPr>
                        <w:t>th</w:t>
                      </w:r>
                      <w:r>
                        <w:rPr>
                          <w:sz w:val="28"/>
                          <w:szCs w:val="28"/>
                        </w:rPr>
                        <w:t xml:space="preserve"> 10am</w:t>
                      </w:r>
                    </w:p>
                    <w:p w14:paraId="6B5B5CC2" w14:textId="77777777" w:rsidR="00A933AC" w:rsidRDefault="00A933AC" w:rsidP="00A933AC">
                      <w:pPr>
                        <w:pStyle w:val="ListParagraph"/>
                        <w:numPr>
                          <w:ilvl w:val="0"/>
                          <w:numId w:val="1"/>
                        </w:numPr>
                        <w:spacing w:after="160" w:line="256" w:lineRule="auto"/>
                        <w:rPr>
                          <w:sz w:val="28"/>
                          <w:szCs w:val="28"/>
                        </w:rPr>
                      </w:pPr>
                      <w:r>
                        <w:rPr>
                          <w:sz w:val="28"/>
                          <w:szCs w:val="28"/>
                        </w:rPr>
                        <w:t>Wednesday June 3</w:t>
                      </w:r>
                      <w:r>
                        <w:rPr>
                          <w:sz w:val="28"/>
                          <w:szCs w:val="28"/>
                          <w:vertAlign w:val="superscript"/>
                        </w:rPr>
                        <w:t>rd</w:t>
                      </w:r>
                      <w:r>
                        <w:rPr>
                          <w:sz w:val="28"/>
                          <w:szCs w:val="28"/>
                        </w:rPr>
                        <w:t xml:space="preserve"> 7pm                Wednesday December 2</w:t>
                      </w:r>
                      <w:r>
                        <w:rPr>
                          <w:sz w:val="28"/>
                          <w:szCs w:val="28"/>
                          <w:vertAlign w:val="superscript"/>
                        </w:rPr>
                        <w:t>nd</w:t>
                      </w:r>
                      <w:r>
                        <w:rPr>
                          <w:sz w:val="28"/>
                          <w:szCs w:val="28"/>
                        </w:rPr>
                        <w:t xml:space="preserve"> 7pm                </w:t>
                      </w:r>
                    </w:p>
                    <w:p w14:paraId="2B02753D" w14:textId="77777777" w:rsidR="00A933AC" w:rsidRDefault="00A933AC" w:rsidP="00A933AC">
                      <w:pPr>
                        <w:pStyle w:val="ListParagraph"/>
                        <w:rPr>
                          <w:sz w:val="28"/>
                          <w:szCs w:val="28"/>
                        </w:rPr>
                      </w:pPr>
                      <w:r>
                        <w:rPr>
                          <w:sz w:val="28"/>
                          <w:szCs w:val="28"/>
                        </w:rPr>
                        <w:t xml:space="preserve">                            </w:t>
                      </w:r>
                    </w:p>
                    <w:p w14:paraId="18587B41" w14:textId="77777777" w:rsidR="00A933AC" w:rsidRDefault="00A933AC" w:rsidP="00A933AC">
                      <w:pPr>
                        <w:rPr>
                          <w:sz w:val="28"/>
                          <w:szCs w:val="28"/>
                        </w:rPr>
                      </w:pPr>
                    </w:p>
                    <w:p w14:paraId="157D3B24" w14:textId="77777777" w:rsidR="00A933AC" w:rsidRDefault="00A933AC" w:rsidP="00A933AC"/>
                    <w:p w14:paraId="00529558" w14:textId="77777777" w:rsidR="00A933AC" w:rsidRDefault="00A933AC" w:rsidP="00A933AC"/>
                  </w:txbxContent>
                </v:textbox>
                <w10:wrap type="square"/>
              </v:shape>
            </w:pict>
          </mc:Fallback>
        </mc:AlternateContent>
      </w:r>
    </w:p>
    <w:p w14:paraId="2479812E" w14:textId="61F872FF" w:rsidR="00A933AC" w:rsidRPr="00A933AC" w:rsidRDefault="00A933AC" w:rsidP="00A933AC">
      <w:pPr>
        <w:jc w:val="center"/>
        <w:rPr>
          <w:rFonts w:ascii="Algerian" w:hAnsi="Algerian"/>
          <w:sz w:val="16"/>
          <w:szCs w:val="16"/>
        </w:rPr>
      </w:pPr>
    </w:p>
    <w:p w14:paraId="645D769C" w14:textId="77777777" w:rsidR="00A933AC" w:rsidRPr="00A933AC" w:rsidRDefault="00A933AC" w:rsidP="00A933AC">
      <w:pPr>
        <w:jc w:val="center"/>
        <w:rPr>
          <w:rFonts w:ascii="Algerian" w:hAnsi="Algerian"/>
          <w:sz w:val="16"/>
          <w:szCs w:val="16"/>
        </w:rPr>
      </w:pPr>
    </w:p>
    <w:p w14:paraId="709C21A6" w14:textId="77777777" w:rsidR="00A933AC" w:rsidRPr="00A933AC" w:rsidRDefault="00A933AC" w:rsidP="00A933AC">
      <w:pPr>
        <w:jc w:val="center"/>
        <w:rPr>
          <w:rFonts w:ascii="Algerian" w:hAnsi="Algerian"/>
          <w:sz w:val="16"/>
          <w:szCs w:val="16"/>
        </w:rPr>
      </w:pPr>
    </w:p>
    <w:p w14:paraId="30C3DB7C" w14:textId="5AA2F4DF" w:rsidR="00A933AC" w:rsidRPr="00A933AC" w:rsidRDefault="00A933AC" w:rsidP="00A933AC">
      <w:pPr>
        <w:jc w:val="center"/>
        <w:rPr>
          <w:rFonts w:ascii="Abadi" w:hAnsi="Abadi"/>
          <w:b/>
          <w:bCs/>
          <w:sz w:val="32"/>
          <w:szCs w:val="32"/>
          <w:u w:val="single"/>
        </w:rPr>
      </w:pPr>
      <w:r w:rsidRPr="00F167CF">
        <w:rPr>
          <w:rFonts w:ascii="Abadi" w:hAnsi="Abadi"/>
          <w:noProof/>
          <w:sz w:val="28"/>
          <w:szCs w:val="28"/>
        </w:rPr>
        <mc:AlternateContent>
          <mc:Choice Requires="wps">
            <w:drawing>
              <wp:anchor distT="45720" distB="45720" distL="114300" distR="114300" simplePos="0" relativeHeight="251654656" behindDoc="0" locked="0" layoutInCell="1" allowOverlap="1" wp14:anchorId="6EAFFEEC" wp14:editId="6C9F099F">
                <wp:simplePos x="0" y="0"/>
                <wp:positionH relativeFrom="column">
                  <wp:posOffset>-615315</wp:posOffset>
                </wp:positionH>
                <wp:positionV relativeFrom="paragraph">
                  <wp:posOffset>468630</wp:posOffset>
                </wp:positionV>
                <wp:extent cx="7241540" cy="732790"/>
                <wp:effectExtent l="0" t="0" r="0" b="0"/>
                <wp:wrapSquare wrapText="bothSides"/>
                <wp:docPr id="20311909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540" cy="732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35C988" w14:textId="77777777" w:rsidR="00A933AC" w:rsidRDefault="00A933AC" w:rsidP="00A933AC">
                            <w:pPr>
                              <w:pStyle w:val="NoSpacing"/>
                              <w:rPr>
                                <w:sz w:val="28"/>
                                <w:szCs w:val="28"/>
                              </w:rPr>
                            </w:pPr>
                            <w:r>
                              <w:rPr>
                                <w:sz w:val="28"/>
                                <w:szCs w:val="28"/>
                              </w:rPr>
                              <w:t>Village Spring Clear Part 1 Saturday March 21</w:t>
                            </w:r>
                            <w:r>
                              <w:rPr>
                                <w:sz w:val="28"/>
                                <w:szCs w:val="28"/>
                                <w:vertAlign w:val="superscript"/>
                              </w:rPr>
                              <w:t>st</w:t>
                            </w:r>
                            <w:r>
                              <w:rPr>
                                <w:sz w:val="28"/>
                                <w:szCs w:val="28"/>
                              </w:rPr>
                              <w:t xml:space="preserve">   Summer Spruce Saturday June 6</w:t>
                            </w:r>
                            <w:r>
                              <w:rPr>
                                <w:sz w:val="28"/>
                                <w:szCs w:val="28"/>
                                <w:vertAlign w:val="superscript"/>
                              </w:rPr>
                              <w:t>th</w:t>
                            </w:r>
                            <w:r>
                              <w:rPr>
                                <w:sz w:val="28"/>
                                <w:szCs w:val="28"/>
                              </w:rPr>
                              <w:t xml:space="preserve"> </w:t>
                            </w:r>
                          </w:p>
                          <w:p w14:paraId="5181493C" w14:textId="77777777" w:rsidR="00A933AC" w:rsidRDefault="00A933AC" w:rsidP="00A933AC">
                            <w:pPr>
                              <w:pStyle w:val="NoSpacing"/>
                              <w:rPr>
                                <w:sz w:val="28"/>
                                <w:szCs w:val="28"/>
                              </w:rPr>
                            </w:pPr>
                            <w:r>
                              <w:rPr>
                                <w:sz w:val="28"/>
                                <w:szCs w:val="28"/>
                              </w:rPr>
                              <w:t>Village Spring Clean Part 2 Saturday April 25</w:t>
                            </w:r>
                            <w:r>
                              <w:rPr>
                                <w:sz w:val="28"/>
                                <w:szCs w:val="28"/>
                                <w:vertAlign w:val="superscript"/>
                              </w:rPr>
                              <w:t xml:space="preserve">th       </w:t>
                            </w:r>
                            <w:r>
                              <w:rPr>
                                <w:sz w:val="28"/>
                                <w:szCs w:val="28"/>
                              </w:rPr>
                              <w:t>Community Litter Pick Saturday September 19</w:t>
                            </w:r>
                            <w:r>
                              <w:rPr>
                                <w:sz w:val="28"/>
                                <w:szCs w:val="28"/>
                                <w:vertAlign w:val="superscript"/>
                              </w:rPr>
                              <w:t>th</w:t>
                            </w:r>
                            <w:r>
                              <w:rPr>
                                <w:sz w:val="28"/>
                                <w:szCs w:val="28"/>
                              </w:rPr>
                              <w:t xml:space="preserve"> </w:t>
                            </w:r>
                          </w:p>
                          <w:p w14:paraId="67E3730A" w14:textId="77777777" w:rsidR="00A933AC" w:rsidRDefault="00A933AC" w:rsidP="00A933AC">
                            <w:pPr>
                              <w:rPr>
                                <w:sz w:val="28"/>
                                <w:szCs w:val="28"/>
                              </w:rPr>
                            </w:pPr>
                            <w:r>
                              <w:rPr>
                                <w:sz w:val="28"/>
                                <w:szCs w:val="28"/>
                              </w:rPr>
                              <w:t>Community Litter Pick Saturday May 16</w:t>
                            </w:r>
                            <w:r>
                              <w:rPr>
                                <w:sz w:val="28"/>
                                <w:szCs w:val="28"/>
                                <w:vertAlign w:val="superscript"/>
                              </w:rPr>
                              <w:t>th</w:t>
                            </w:r>
                            <w:r>
                              <w:rPr>
                                <w:sz w:val="28"/>
                                <w:szCs w:val="28"/>
                              </w:rPr>
                              <w:t xml:space="preserve">            Autumn Clear Up Saturday October 17</w:t>
                            </w:r>
                            <w:r>
                              <w:rPr>
                                <w:sz w:val="28"/>
                                <w:szCs w:val="28"/>
                                <w:vertAlign w:val="superscript"/>
                              </w:rPr>
                              <w:t>th</w:t>
                            </w:r>
                            <w:r>
                              <w:rPr>
                                <w:sz w:val="28"/>
                                <w:szCs w:val="28"/>
                              </w:rPr>
                              <w:t xml:space="preserve"> </w:t>
                            </w:r>
                          </w:p>
                          <w:p w14:paraId="1BC12439" w14:textId="77777777" w:rsidR="00A933AC" w:rsidRDefault="00A933AC" w:rsidP="00A933AC">
                            <w:pPr>
                              <w:rPr>
                                <w:sz w:val="28"/>
                                <w:szCs w:val="28"/>
                              </w:rPr>
                            </w:pPr>
                          </w:p>
                          <w:p w14:paraId="5B974D29" w14:textId="77777777" w:rsidR="00A933AC" w:rsidRDefault="00A933AC" w:rsidP="00A933AC">
                            <w:pPr>
                              <w:rPr>
                                <w:sz w:val="28"/>
                                <w:szCs w:val="28"/>
                              </w:rPr>
                            </w:pPr>
                          </w:p>
                          <w:p w14:paraId="56780F69" w14:textId="77777777" w:rsidR="00A933AC" w:rsidRDefault="00A933AC" w:rsidP="00A933AC">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FFEEC" id="Text Box 12" o:spid="_x0000_s1028" type="#_x0000_t202" style="position:absolute;left:0;text-align:left;margin-left:-48.45pt;margin-top:36.9pt;width:570.2pt;height:57.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i59wEAANEDAAAOAAAAZHJzL2Uyb0RvYy54bWysU9tu2zAMfR+wfxD0vjjx0mU14hRdigwD&#10;ugvQ9QNkWbaFyaJGKbGzrx8lp2nQvRXTgyCK1CHPIbW+GXvDDgq9BlvyxWzOmbISam3bkj/+3L37&#10;yJkPwtbCgFUlPyrPbzZv36wHV6gcOjC1QkYg1heDK3kXgiuyzMtO9cLPwClLzgawF4FMbLMaxUDo&#10;vcny+fxDNgDWDkEq7+n2bnLyTcJvGiXD96bxKjBTcqotpB3TXsU926xF0aJwnZanMsQrquiFtpT0&#10;DHUngmB71P9A9VoieGjCTEKfQdNoqRIHYrOYv2Dz0AmnEhcSx7uzTP7/wcpvhwf3A1kYP8FIDUwk&#10;vLsH+cszC9tO2FbdIsLQKVFT4kWULBucL05Po9S+8BGkGr5CTU0W+wAJaGywj6oQT0bo1IDjWXQ1&#10;BibpcpUvF1dLcknyrd7nq+vUlUwUT68d+vBZQc/ioeRITU3o4nDvQ6xGFE8hMZkHo+udNiYZ2FZb&#10;g+wgaAB2aSUCL8KMjcEW4rMJMd4kmpHZxDGM1ch0XfI8QkTWFdRH4o0wzRX9Azp0gH84G2imSu5/&#10;7wUqzswXS9pdL5aRaEjG8mqVk4GXnurSI6wkqJIHzqbjNkyDu3eo244yTd2ycEt6NzpJ8VzVqXya&#10;m6TQacbjYF7aKer5J27+AgAA//8DAFBLAwQUAAYACAAAACEA0rzOLeAAAAALAQAADwAAAGRycy9k&#10;b3ducmV2LnhtbEyPy26DMBBF95X6D9ZE6qZKTPOAQDFRW6lVt0nzAQN2AAWPEXYC+ftOVu1uRnN0&#10;59x8N9lOXM3gW0cKXhYRCEOV0y3VCo4/n/MtCB+QNHaOjIKb8bArHh9yzLQbaW+uh1ALDiGfoYIm&#10;hD6T0leNsegXrjfEt5MbLAZeh1rqAUcOt51cRlEsLbbEHxrszUdjqvPhYhWcvsfnTTqWX+GY7Nfx&#10;O7ZJ6W5KPc2mt1cQwUzhD4a7PqtDwU6lu5D2olMwT+OUUQXJiivcgWi92oAoedqmS5BFLv93KH4B&#10;AAD//wMAUEsBAi0AFAAGAAgAAAAhALaDOJL+AAAA4QEAABMAAAAAAAAAAAAAAAAAAAAAAFtDb250&#10;ZW50X1R5cGVzXS54bWxQSwECLQAUAAYACAAAACEAOP0h/9YAAACUAQAACwAAAAAAAAAAAAAAAAAv&#10;AQAAX3JlbHMvLnJlbHNQSwECLQAUAAYACAAAACEAh0YYufcBAADRAwAADgAAAAAAAAAAAAAAAAAu&#10;AgAAZHJzL2Uyb0RvYy54bWxQSwECLQAUAAYACAAAACEA0rzOLeAAAAALAQAADwAAAAAAAAAAAAAA&#10;AABRBAAAZHJzL2Rvd25yZXYueG1sUEsFBgAAAAAEAAQA8wAAAF4FAAAAAA==&#10;" stroked="f">
                <v:textbox>
                  <w:txbxContent>
                    <w:p w14:paraId="5335C988" w14:textId="77777777" w:rsidR="00A933AC" w:rsidRDefault="00A933AC" w:rsidP="00A933AC">
                      <w:pPr>
                        <w:pStyle w:val="NoSpacing"/>
                        <w:rPr>
                          <w:sz w:val="28"/>
                          <w:szCs w:val="28"/>
                        </w:rPr>
                      </w:pPr>
                      <w:r>
                        <w:rPr>
                          <w:sz w:val="28"/>
                          <w:szCs w:val="28"/>
                        </w:rPr>
                        <w:t>Village Spring Clear Part 1 Saturday March 21</w:t>
                      </w:r>
                      <w:r>
                        <w:rPr>
                          <w:sz w:val="28"/>
                          <w:szCs w:val="28"/>
                          <w:vertAlign w:val="superscript"/>
                        </w:rPr>
                        <w:t>st</w:t>
                      </w:r>
                      <w:r>
                        <w:rPr>
                          <w:sz w:val="28"/>
                          <w:szCs w:val="28"/>
                        </w:rPr>
                        <w:t xml:space="preserve">   Summer Spruce Saturday June 6</w:t>
                      </w:r>
                      <w:r>
                        <w:rPr>
                          <w:sz w:val="28"/>
                          <w:szCs w:val="28"/>
                          <w:vertAlign w:val="superscript"/>
                        </w:rPr>
                        <w:t>th</w:t>
                      </w:r>
                      <w:r>
                        <w:rPr>
                          <w:sz w:val="28"/>
                          <w:szCs w:val="28"/>
                        </w:rPr>
                        <w:t xml:space="preserve"> </w:t>
                      </w:r>
                    </w:p>
                    <w:p w14:paraId="5181493C" w14:textId="77777777" w:rsidR="00A933AC" w:rsidRDefault="00A933AC" w:rsidP="00A933AC">
                      <w:pPr>
                        <w:pStyle w:val="NoSpacing"/>
                        <w:rPr>
                          <w:sz w:val="28"/>
                          <w:szCs w:val="28"/>
                        </w:rPr>
                      </w:pPr>
                      <w:r>
                        <w:rPr>
                          <w:sz w:val="28"/>
                          <w:szCs w:val="28"/>
                        </w:rPr>
                        <w:t>Village Spring Clean Part 2 Saturday April 25</w:t>
                      </w:r>
                      <w:r>
                        <w:rPr>
                          <w:sz w:val="28"/>
                          <w:szCs w:val="28"/>
                          <w:vertAlign w:val="superscript"/>
                        </w:rPr>
                        <w:t xml:space="preserve">th       </w:t>
                      </w:r>
                      <w:r>
                        <w:rPr>
                          <w:sz w:val="28"/>
                          <w:szCs w:val="28"/>
                        </w:rPr>
                        <w:t>Community Litter Pick Saturday September 19</w:t>
                      </w:r>
                      <w:r>
                        <w:rPr>
                          <w:sz w:val="28"/>
                          <w:szCs w:val="28"/>
                          <w:vertAlign w:val="superscript"/>
                        </w:rPr>
                        <w:t>th</w:t>
                      </w:r>
                      <w:r>
                        <w:rPr>
                          <w:sz w:val="28"/>
                          <w:szCs w:val="28"/>
                        </w:rPr>
                        <w:t xml:space="preserve"> </w:t>
                      </w:r>
                    </w:p>
                    <w:p w14:paraId="67E3730A" w14:textId="77777777" w:rsidR="00A933AC" w:rsidRDefault="00A933AC" w:rsidP="00A933AC">
                      <w:pPr>
                        <w:rPr>
                          <w:sz w:val="28"/>
                          <w:szCs w:val="28"/>
                        </w:rPr>
                      </w:pPr>
                      <w:r>
                        <w:rPr>
                          <w:sz w:val="28"/>
                          <w:szCs w:val="28"/>
                        </w:rPr>
                        <w:t>Community Litter Pick Saturday May 16</w:t>
                      </w:r>
                      <w:r>
                        <w:rPr>
                          <w:sz w:val="28"/>
                          <w:szCs w:val="28"/>
                          <w:vertAlign w:val="superscript"/>
                        </w:rPr>
                        <w:t>th</w:t>
                      </w:r>
                      <w:r>
                        <w:rPr>
                          <w:sz w:val="28"/>
                          <w:szCs w:val="28"/>
                        </w:rPr>
                        <w:t xml:space="preserve">            Autumn Clear Up Saturday October 17</w:t>
                      </w:r>
                      <w:r>
                        <w:rPr>
                          <w:sz w:val="28"/>
                          <w:szCs w:val="28"/>
                          <w:vertAlign w:val="superscript"/>
                        </w:rPr>
                        <w:t>th</w:t>
                      </w:r>
                      <w:r>
                        <w:rPr>
                          <w:sz w:val="28"/>
                          <w:szCs w:val="28"/>
                        </w:rPr>
                        <w:t xml:space="preserve"> </w:t>
                      </w:r>
                    </w:p>
                    <w:p w14:paraId="1BC12439" w14:textId="77777777" w:rsidR="00A933AC" w:rsidRDefault="00A933AC" w:rsidP="00A933AC">
                      <w:pPr>
                        <w:rPr>
                          <w:sz w:val="28"/>
                          <w:szCs w:val="28"/>
                        </w:rPr>
                      </w:pPr>
                    </w:p>
                    <w:p w14:paraId="5B974D29" w14:textId="77777777" w:rsidR="00A933AC" w:rsidRDefault="00A933AC" w:rsidP="00A933AC">
                      <w:pPr>
                        <w:rPr>
                          <w:sz w:val="28"/>
                          <w:szCs w:val="28"/>
                        </w:rPr>
                      </w:pPr>
                    </w:p>
                    <w:p w14:paraId="56780F69" w14:textId="77777777" w:rsidR="00A933AC" w:rsidRDefault="00A933AC" w:rsidP="00A933AC">
                      <w:pPr>
                        <w:rPr>
                          <w:sz w:val="28"/>
                          <w:szCs w:val="28"/>
                        </w:rPr>
                      </w:pPr>
                    </w:p>
                  </w:txbxContent>
                </v:textbox>
                <w10:wrap type="square"/>
              </v:shape>
            </w:pict>
          </mc:Fallback>
        </mc:AlternateContent>
      </w:r>
      <w:r w:rsidRPr="00F167CF">
        <w:rPr>
          <w:rFonts w:ascii="Abadi" w:hAnsi="Abadi"/>
          <w:noProof/>
          <w:sz w:val="28"/>
          <w:szCs w:val="28"/>
        </w:rPr>
        <mc:AlternateContent>
          <mc:Choice Requires="wps">
            <w:drawing>
              <wp:anchor distT="45720" distB="45720" distL="114300" distR="114300" simplePos="0" relativeHeight="251652608" behindDoc="0" locked="0" layoutInCell="1" allowOverlap="1" wp14:anchorId="70D39E8A" wp14:editId="1FBD69EC">
                <wp:simplePos x="0" y="0"/>
                <wp:positionH relativeFrom="column">
                  <wp:posOffset>136525</wp:posOffset>
                </wp:positionH>
                <wp:positionV relativeFrom="paragraph">
                  <wp:posOffset>1322070</wp:posOffset>
                </wp:positionV>
                <wp:extent cx="5221605" cy="556260"/>
                <wp:effectExtent l="3175" t="0" r="4445" b="0"/>
                <wp:wrapSquare wrapText="bothSides"/>
                <wp:docPr id="1136344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4101A" w14:textId="77777777" w:rsidR="00A933AC" w:rsidRDefault="00A933AC" w:rsidP="00A933AC">
                            <w:pPr>
                              <w:jc w:val="center"/>
                              <w:rPr>
                                <w:sz w:val="28"/>
                                <w:szCs w:val="28"/>
                              </w:rPr>
                            </w:pPr>
                            <w:r>
                              <w:rPr>
                                <w:sz w:val="28"/>
                                <w:szCs w:val="28"/>
                              </w:rPr>
                              <w:t>For litter pick equipment and to meet up with other litter pickers please meet at Ruabon Village Hall on the above dates at 10am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39E8A" id="Text Box 11" o:spid="_x0000_s1029" type="#_x0000_t202" style="position:absolute;left:0;text-align:left;margin-left:10.75pt;margin-top:104.1pt;width:411.15pt;height:43.8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gm+AEAANEDAAAOAAAAZHJzL2Uyb0RvYy54bWysU8GO0zAQvSPxD5bvNG1oC0RNV0tXRUjL&#10;grTwAY7jJBaOx4zdJuXrGTvdbrXcEDlYHo/9Zt6bl83N2Bt2VOg12JIvZnPOlJVQa9uW/Mf3/Zv3&#10;nPkgbC0MWFXyk/L8Zvv61WZwhcqhA1MrZARifTG4knchuCLLvOxUL/wMnLKUbAB7ESjENqtRDITe&#10;myyfz9fZAFg7BKm8p9O7Kcm3Cb9plAxfm8arwEzJqbeQVkxrFddsuxFFi8J1Wp7bEP/QRS+0paIX&#10;qDsRBDug/guq1xLBQxNmEvoMmkZLlTgQm8X8BZvHTjiVuJA43l1k8v8PVj4cH903ZGH8CCMNMJHw&#10;7h7kT88s7DphW3WLCEOnRE2FF1GybHC+OD+NUvvCR5Bq+AI1DVkcAiSgscE+qkI8GaHTAE4X0dUY&#10;mKTDVZ4v1vMVZ5Jyq9U6X6epZKJ4eu3Qh08KehY3JUcaakIXx3sfYjeieLoSi3kwut5rY1KAbbUz&#10;yI6CDLBPXyLw4pqx8bKF+GxCjCeJZmQ2cQxjNTJdl/xthIisK6hPxBth8hX9B7TpAH9zNpCnSu5/&#10;HQQqzsxnS9p9WCyX0YQpWK7e5RTgdaa6zggrCarkgbNpuwuTcQ8OddtRpWlaFm5J70YnKZ67OrdP&#10;vkkKnT0ejXkdp1vPf+L2DwAAAP//AwBQSwMEFAAGAAgAAAAhAG5tL+rfAAAACgEAAA8AAABkcnMv&#10;ZG93bnJldi54bWxMj0FPg0AQhe8m/ofNmHgxdimWliJLoyYar639AQNMgcjOEnZb6L93POlpMvNe&#10;3nwv3822VxcafefYwHIRgSKuXN1xY+D49f6YgvIBucbeMRm4koddcXuTY1a7ifd0OYRGSQj7DA20&#10;IQyZ1r5qyaJfuIFYtJMbLQZZx0bXI04SbnsdR9FaW+xYPrQ40FtL1ffhbA2cPqeHZDuVH+G42a/W&#10;r9htSnc15v5ufnkGFWgOf2b4xRd0KISpdGeuveoNxMtEnDKjNAYlhnT1JF1KuWyTFHSR6/8Vih8A&#10;AAD//wMAUEsBAi0AFAAGAAgAAAAhALaDOJL+AAAA4QEAABMAAAAAAAAAAAAAAAAAAAAAAFtDb250&#10;ZW50X1R5cGVzXS54bWxQSwECLQAUAAYACAAAACEAOP0h/9YAAACUAQAACwAAAAAAAAAAAAAAAAAv&#10;AQAAX3JlbHMvLnJlbHNQSwECLQAUAAYACAAAACEAuH5oJvgBAADRAwAADgAAAAAAAAAAAAAAAAAu&#10;AgAAZHJzL2Uyb0RvYy54bWxQSwECLQAUAAYACAAAACEAbm0v6t8AAAAKAQAADwAAAAAAAAAAAAAA&#10;AABSBAAAZHJzL2Rvd25yZXYueG1sUEsFBgAAAAAEAAQA8wAAAF4FAAAAAA==&#10;" stroked="f">
                <v:textbox>
                  <w:txbxContent>
                    <w:p w14:paraId="56F4101A" w14:textId="77777777" w:rsidR="00A933AC" w:rsidRDefault="00A933AC" w:rsidP="00A933AC">
                      <w:pPr>
                        <w:jc w:val="center"/>
                        <w:rPr>
                          <w:sz w:val="28"/>
                          <w:szCs w:val="28"/>
                        </w:rPr>
                      </w:pPr>
                      <w:r>
                        <w:rPr>
                          <w:sz w:val="28"/>
                          <w:szCs w:val="28"/>
                        </w:rPr>
                        <w:t>For litter pick equipment and to meet up with other litter pickers please meet at Ruabon Village Hall on the above dates at 10am</w:t>
                      </w:r>
                    </w:p>
                  </w:txbxContent>
                </v:textbox>
                <w10:wrap type="square"/>
              </v:shape>
            </w:pict>
          </mc:Fallback>
        </mc:AlternateContent>
      </w:r>
      <w:r w:rsidRPr="00A933AC">
        <w:rPr>
          <w:rFonts w:ascii="Abadi" w:hAnsi="Abadi"/>
          <w:b/>
          <w:bCs/>
          <w:sz w:val="28"/>
          <w:szCs w:val="28"/>
          <w:u w:val="single"/>
        </w:rPr>
        <w:t>Friends of Ruabon</w:t>
      </w:r>
      <w:r w:rsidRPr="00A933AC">
        <w:rPr>
          <w:rFonts w:ascii="Abadi" w:hAnsi="Abadi"/>
          <w:b/>
          <w:bCs/>
          <w:sz w:val="16"/>
          <w:szCs w:val="16"/>
          <w:u w:val="single"/>
        </w:rPr>
        <w:t xml:space="preserve"> </w:t>
      </w:r>
      <w:r w:rsidRPr="00A933AC">
        <w:rPr>
          <w:rFonts w:ascii="Abadi" w:hAnsi="Abadi"/>
          <w:b/>
          <w:bCs/>
          <w:sz w:val="32"/>
          <w:szCs w:val="32"/>
          <w:u w:val="single"/>
        </w:rPr>
        <w:t>Litter Pick Saturdays 2026</w:t>
      </w:r>
    </w:p>
    <w:p w14:paraId="64C7F963" w14:textId="10E3B69F" w:rsidR="00A933AC" w:rsidRPr="00A933AC" w:rsidRDefault="00A933AC" w:rsidP="00A933AC">
      <w:pPr>
        <w:jc w:val="center"/>
        <w:rPr>
          <w:rFonts w:ascii="Abadi" w:hAnsi="Abadi"/>
          <w:b/>
          <w:bCs/>
          <w:sz w:val="32"/>
          <w:szCs w:val="32"/>
        </w:rPr>
      </w:pPr>
      <w:r w:rsidRPr="00D65EB1">
        <w:rPr>
          <w:rFonts w:ascii="Abadi" w:hAnsi="Abadi"/>
          <w:noProof/>
          <w:sz w:val="32"/>
          <w:szCs w:val="32"/>
        </w:rPr>
        <mc:AlternateContent>
          <mc:Choice Requires="wps">
            <w:drawing>
              <wp:anchor distT="45720" distB="45720" distL="114300" distR="114300" simplePos="0" relativeHeight="251661824" behindDoc="0" locked="0" layoutInCell="1" allowOverlap="1" wp14:anchorId="01760940" wp14:editId="2AA18122">
                <wp:simplePos x="0" y="0"/>
                <wp:positionH relativeFrom="margin">
                  <wp:posOffset>-633095</wp:posOffset>
                </wp:positionH>
                <wp:positionV relativeFrom="paragraph">
                  <wp:posOffset>1635125</wp:posOffset>
                </wp:positionV>
                <wp:extent cx="6849110" cy="2145030"/>
                <wp:effectExtent l="0" t="0" r="8890" b="7620"/>
                <wp:wrapSquare wrapText="bothSides"/>
                <wp:docPr id="64908445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110" cy="2145030"/>
                        </a:xfrm>
                        <a:prstGeom prst="rect">
                          <a:avLst/>
                        </a:prstGeom>
                        <a:solidFill>
                          <a:srgbClr val="FFFFFF"/>
                        </a:solidFill>
                        <a:ln w="9525">
                          <a:noFill/>
                          <a:miter lim="800000"/>
                          <a:headEnd/>
                          <a:tailEnd/>
                        </a:ln>
                      </wps:spPr>
                      <wps:txbx>
                        <w:txbxContent>
                          <w:p w14:paraId="6C1A90EE" w14:textId="77777777" w:rsidR="00A933AC" w:rsidRDefault="00A933AC" w:rsidP="00A933AC">
                            <w:pPr>
                              <w:ind w:firstLine="720"/>
                              <w:jc w:val="center"/>
                              <w:rPr>
                                <w:b/>
                                <w:bCs/>
                                <w:sz w:val="36"/>
                                <w:szCs w:val="36"/>
                                <w:u w:val="single"/>
                              </w:rPr>
                            </w:pPr>
                            <w:r>
                              <w:rPr>
                                <w:b/>
                                <w:bCs/>
                                <w:sz w:val="36"/>
                                <w:szCs w:val="36"/>
                                <w:u w:val="single"/>
                              </w:rPr>
                              <w:t>Friends of Ruabon Community Events 2026</w:t>
                            </w:r>
                          </w:p>
                          <w:p w14:paraId="5236F258" w14:textId="77777777" w:rsidR="00A933AC" w:rsidRDefault="00A933AC" w:rsidP="00A933AC">
                            <w:pPr>
                              <w:pStyle w:val="ListParagraph"/>
                              <w:numPr>
                                <w:ilvl w:val="0"/>
                                <w:numId w:val="2"/>
                              </w:numPr>
                              <w:spacing w:after="160" w:line="256" w:lineRule="auto"/>
                              <w:jc w:val="both"/>
                              <w:rPr>
                                <w:sz w:val="30"/>
                                <w:szCs w:val="30"/>
                              </w:rPr>
                            </w:pPr>
                            <w:r>
                              <w:rPr>
                                <w:sz w:val="30"/>
                                <w:szCs w:val="30"/>
                              </w:rPr>
                              <w:t>Bunny Hunt Saturday April 4</w:t>
                            </w:r>
                            <w:r>
                              <w:rPr>
                                <w:sz w:val="30"/>
                                <w:szCs w:val="30"/>
                                <w:vertAlign w:val="superscript"/>
                              </w:rPr>
                              <w:t>th</w:t>
                            </w:r>
                            <w:r>
                              <w:rPr>
                                <w:sz w:val="30"/>
                                <w:szCs w:val="30"/>
                              </w:rPr>
                              <w:t xml:space="preserve"> 1pm - 4pm - Park Gates Ruabon</w:t>
                            </w:r>
                          </w:p>
                          <w:p w14:paraId="20FC0BC9" w14:textId="77777777" w:rsidR="00A933AC" w:rsidRDefault="00A933AC" w:rsidP="00A933AC">
                            <w:pPr>
                              <w:pStyle w:val="ListParagraph"/>
                              <w:numPr>
                                <w:ilvl w:val="0"/>
                                <w:numId w:val="2"/>
                              </w:numPr>
                              <w:spacing w:after="160" w:line="256" w:lineRule="auto"/>
                              <w:jc w:val="both"/>
                              <w:rPr>
                                <w:sz w:val="30"/>
                                <w:szCs w:val="30"/>
                              </w:rPr>
                            </w:pPr>
                            <w:r>
                              <w:rPr>
                                <w:sz w:val="30"/>
                                <w:szCs w:val="30"/>
                              </w:rPr>
                              <w:t>Ruabon Summer Fete Saturday June 27</w:t>
                            </w:r>
                            <w:r>
                              <w:rPr>
                                <w:sz w:val="30"/>
                                <w:szCs w:val="30"/>
                                <w:vertAlign w:val="superscript"/>
                              </w:rPr>
                              <w:t>th</w:t>
                            </w:r>
                            <w:r>
                              <w:rPr>
                                <w:sz w:val="30"/>
                                <w:szCs w:val="30"/>
                              </w:rPr>
                              <w:t xml:space="preserve"> from 1pm – Wynnstay Arms Ruabon</w:t>
                            </w:r>
                          </w:p>
                          <w:p w14:paraId="005CF47E" w14:textId="77777777" w:rsidR="00A933AC" w:rsidRDefault="00A933AC" w:rsidP="00A933AC">
                            <w:pPr>
                              <w:pStyle w:val="ListParagraph"/>
                              <w:numPr>
                                <w:ilvl w:val="0"/>
                                <w:numId w:val="2"/>
                              </w:numPr>
                              <w:spacing w:after="160" w:line="256" w:lineRule="auto"/>
                              <w:jc w:val="both"/>
                              <w:rPr>
                                <w:sz w:val="30"/>
                                <w:szCs w:val="30"/>
                              </w:rPr>
                            </w:pPr>
                            <w:r>
                              <w:rPr>
                                <w:sz w:val="30"/>
                                <w:szCs w:val="30"/>
                              </w:rPr>
                              <w:t>Pumpkin Trail Saturday 31</w:t>
                            </w:r>
                            <w:r>
                              <w:rPr>
                                <w:sz w:val="30"/>
                                <w:szCs w:val="30"/>
                                <w:vertAlign w:val="superscript"/>
                              </w:rPr>
                              <w:t>st</w:t>
                            </w:r>
                            <w:r>
                              <w:rPr>
                                <w:sz w:val="30"/>
                                <w:szCs w:val="30"/>
                              </w:rPr>
                              <w:t xml:space="preserve"> October 1pm - 4pm – Park Gates Ruabon</w:t>
                            </w:r>
                          </w:p>
                          <w:p w14:paraId="091C2A6B" w14:textId="77777777" w:rsidR="00A933AC" w:rsidRDefault="00A933AC" w:rsidP="00A933AC">
                            <w:pPr>
                              <w:pStyle w:val="ListParagraph"/>
                              <w:numPr>
                                <w:ilvl w:val="0"/>
                                <w:numId w:val="2"/>
                              </w:numPr>
                              <w:spacing w:after="160" w:line="256" w:lineRule="auto"/>
                              <w:jc w:val="both"/>
                              <w:rPr>
                                <w:sz w:val="30"/>
                                <w:szCs w:val="30"/>
                              </w:rPr>
                            </w:pPr>
                            <w:r>
                              <w:rPr>
                                <w:sz w:val="30"/>
                                <w:szCs w:val="30"/>
                              </w:rPr>
                              <w:t>Santa Sleigh Ruabon Sunday December 6</w:t>
                            </w:r>
                            <w:r>
                              <w:rPr>
                                <w:sz w:val="30"/>
                                <w:szCs w:val="30"/>
                                <w:vertAlign w:val="superscript"/>
                              </w:rPr>
                              <w:t>th</w:t>
                            </w:r>
                            <w:r>
                              <w:rPr>
                                <w:sz w:val="30"/>
                                <w:szCs w:val="30"/>
                              </w:rPr>
                              <w:t xml:space="preserve"> &amp; Saturday December 19</w:t>
                            </w:r>
                            <w:r>
                              <w:rPr>
                                <w:sz w:val="30"/>
                                <w:szCs w:val="30"/>
                                <w:vertAlign w:val="superscript"/>
                              </w:rPr>
                              <w:t>th</w:t>
                            </w:r>
                            <w:r>
                              <w:rPr>
                                <w:sz w:val="30"/>
                                <w:szCs w:val="30"/>
                              </w:rPr>
                              <w:t xml:space="preserve"> </w:t>
                            </w:r>
                          </w:p>
                          <w:p w14:paraId="1893F788" w14:textId="77777777" w:rsidR="00A933AC" w:rsidRDefault="00A933AC" w:rsidP="00A933AC">
                            <w:pPr>
                              <w:pStyle w:val="ListParagraph"/>
                              <w:numPr>
                                <w:ilvl w:val="0"/>
                                <w:numId w:val="2"/>
                              </w:numPr>
                              <w:spacing w:after="160" w:line="256" w:lineRule="auto"/>
                              <w:jc w:val="both"/>
                              <w:rPr>
                                <w:sz w:val="30"/>
                                <w:szCs w:val="30"/>
                              </w:rPr>
                            </w:pPr>
                            <w:r>
                              <w:rPr>
                                <w:sz w:val="30"/>
                                <w:szCs w:val="30"/>
                              </w:rPr>
                              <w:t>Frost Fayre Sunday December 6</w:t>
                            </w:r>
                            <w:r>
                              <w:rPr>
                                <w:sz w:val="30"/>
                                <w:szCs w:val="30"/>
                                <w:vertAlign w:val="superscript"/>
                              </w:rPr>
                              <w:t>th</w:t>
                            </w:r>
                            <w:r>
                              <w:rPr>
                                <w:sz w:val="30"/>
                                <w:szCs w:val="30"/>
                              </w:rPr>
                              <w:t xml:space="preserve"> 1pm - 4pm - Wynnstay Arms Ruabon</w:t>
                            </w:r>
                          </w:p>
                          <w:p w14:paraId="7F8BE825" w14:textId="77777777" w:rsidR="00A933AC" w:rsidRDefault="00A933AC" w:rsidP="00A933AC">
                            <w:pPr>
                              <w:pStyle w:val="ListParagraph"/>
                              <w:numPr>
                                <w:ilvl w:val="0"/>
                                <w:numId w:val="2"/>
                              </w:numPr>
                              <w:spacing w:after="160" w:line="256" w:lineRule="auto"/>
                              <w:jc w:val="both"/>
                              <w:rPr>
                                <w:sz w:val="30"/>
                                <w:szCs w:val="30"/>
                              </w:rPr>
                            </w:pPr>
                            <w:r>
                              <w:rPr>
                                <w:sz w:val="30"/>
                                <w:szCs w:val="30"/>
                              </w:rPr>
                              <w:t>Santa Sleigh Christmas Tour of surrounding villages December TBC</w:t>
                            </w:r>
                          </w:p>
                          <w:p w14:paraId="3555DCE6" w14:textId="77777777" w:rsidR="00A933AC" w:rsidRDefault="00A933AC" w:rsidP="00A933AC">
                            <w:pPr>
                              <w:pStyle w:val="ListParagraph"/>
                              <w:jc w:val="both"/>
                              <w:rPr>
                                <w:sz w:val="30"/>
                                <w:szCs w:val="30"/>
                              </w:rPr>
                            </w:pPr>
                            <w:r>
                              <w:rPr>
                                <w:sz w:val="30"/>
                                <w:szCs w:val="30"/>
                              </w:rPr>
                              <w:t xml:space="preserve"> </w:t>
                            </w:r>
                          </w:p>
                          <w:p w14:paraId="3A0832C1" w14:textId="77777777" w:rsidR="00A933AC" w:rsidRDefault="00A933AC" w:rsidP="00A933AC">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60940" id="Text Box 10" o:spid="_x0000_s1030" type="#_x0000_t202" style="position:absolute;left:0;text-align:left;margin-left:-49.85pt;margin-top:128.75pt;width:539.3pt;height:168.9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dEgIAAP4DAAAOAAAAZHJzL2Uyb0RvYy54bWysU9uO2yAQfa/Uf0C8N7ZTZ5tYIatttqkq&#10;bS/Sth+AMY5RMUOBxE6/vgPOZqPtW1UeEMPMHGbOHNa3Y6/JUTqvwDBazHJKpBHQKLNn9Mf33Zsl&#10;JT5w03ANRjJ6kp7ebl6/Wg+2knPoQDfSEQQxvhoso10ItsoyLzrZcz8DKw06W3A9D2i6fdY4PiB6&#10;r7N5nt9kA7jGOhDSe7y9n5x0k/DbVorwtW29DEQzirWFtLu013HPNmte7R23nRLnMvg/VNFzZfDR&#10;C9Q9D5wcnPoLqlfCgYc2zAT0GbStEjL1gN0U+YtuHjtuZeoFyfH2QpP/f7Diy/HRfnMkjO9hxAGm&#10;Jrx9APHTEwPbjpu9vHMOhk7yBh8uImXZYH11To1U+8pHkHr4DA0OmR8CJKCxdX1kBfskiI4DOF1I&#10;l2MgAi9vluWqKNAl0DcvykX+No0l49VTunU+fJTQk3hg1OFUEzw/PvgQy+HVU0h8zYNWzU5pnQy3&#10;r7fakSNHBezSSh28CNOGDIyuFvNFQjYQ85M4ehVQoVr1jC7zuCbNRDo+mCaFBK70dMZKtDnzEymZ&#10;yAljPRLVMFrG3EhXDc0JCXMwCRI/EB46cL8pGVCMjPpfB+4kJfqTQdJXRVlG9SajXLybo+GuPfW1&#10;hxuBUIwGSqbjNiTFRzoM3OFwWpVoe67kXDKKLLF5/hBRxdd2inr+tps/AAAA//8DAFBLAwQUAAYA&#10;CAAAACEAfYdh4d8AAAALAQAADwAAAGRycy9kb3ducmV2LnhtbEyPQU7DMBBF90jcwRokNqh1KLiu&#10;Q5wKkEBsW3qASTxNImI7it0mvT1mRZej//T/m2I7256daQyddxoelxkwcrU3nWs0HL4/FhtgIaIz&#10;2HtHGi4UYFve3hSYGz+5HZ33sWGpxIUcNbQxDjnnoW7JYlj6gVzKjn60GNM5NtyMOKVy2/NVlq25&#10;xc6lhRYHem+p/tmfrIbj1/Qg1FR9xoPcPa/fsJOVv2h9fze/vgCLNMd/GP70kzqUyanyJ2cC6zUs&#10;lJIJ1bASUgBLhJIbBazSIJR4Al4W/PqH8hcAAP//AwBQSwECLQAUAAYACAAAACEAtoM4kv4AAADh&#10;AQAAEwAAAAAAAAAAAAAAAAAAAAAAW0NvbnRlbnRfVHlwZXNdLnhtbFBLAQItABQABgAIAAAAIQA4&#10;/SH/1gAAAJQBAAALAAAAAAAAAAAAAAAAAC8BAABfcmVscy8ucmVsc1BLAQItABQABgAIAAAAIQD0&#10;oc+dEgIAAP4DAAAOAAAAAAAAAAAAAAAAAC4CAABkcnMvZTJvRG9jLnhtbFBLAQItABQABgAIAAAA&#10;IQB9h2Hh3wAAAAsBAAAPAAAAAAAAAAAAAAAAAGwEAABkcnMvZG93bnJldi54bWxQSwUGAAAAAAQA&#10;BADzAAAAeAUAAAAA&#10;" stroked="f">
                <v:textbox>
                  <w:txbxContent>
                    <w:p w14:paraId="6C1A90EE" w14:textId="77777777" w:rsidR="00A933AC" w:rsidRDefault="00A933AC" w:rsidP="00A933AC">
                      <w:pPr>
                        <w:ind w:firstLine="720"/>
                        <w:jc w:val="center"/>
                        <w:rPr>
                          <w:b/>
                          <w:bCs/>
                          <w:sz w:val="36"/>
                          <w:szCs w:val="36"/>
                          <w:u w:val="single"/>
                        </w:rPr>
                      </w:pPr>
                      <w:r>
                        <w:rPr>
                          <w:b/>
                          <w:bCs/>
                          <w:sz w:val="36"/>
                          <w:szCs w:val="36"/>
                          <w:u w:val="single"/>
                        </w:rPr>
                        <w:t>Friends of Ruabon Community Events 2026</w:t>
                      </w:r>
                    </w:p>
                    <w:p w14:paraId="5236F258" w14:textId="77777777" w:rsidR="00A933AC" w:rsidRDefault="00A933AC" w:rsidP="00A933AC">
                      <w:pPr>
                        <w:pStyle w:val="ListParagraph"/>
                        <w:numPr>
                          <w:ilvl w:val="0"/>
                          <w:numId w:val="2"/>
                        </w:numPr>
                        <w:spacing w:after="160" w:line="256" w:lineRule="auto"/>
                        <w:jc w:val="both"/>
                        <w:rPr>
                          <w:sz w:val="30"/>
                          <w:szCs w:val="30"/>
                        </w:rPr>
                      </w:pPr>
                      <w:r>
                        <w:rPr>
                          <w:sz w:val="30"/>
                          <w:szCs w:val="30"/>
                        </w:rPr>
                        <w:t>Bunny Hunt Saturday April 4</w:t>
                      </w:r>
                      <w:r>
                        <w:rPr>
                          <w:sz w:val="30"/>
                          <w:szCs w:val="30"/>
                          <w:vertAlign w:val="superscript"/>
                        </w:rPr>
                        <w:t>th</w:t>
                      </w:r>
                      <w:r>
                        <w:rPr>
                          <w:sz w:val="30"/>
                          <w:szCs w:val="30"/>
                        </w:rPr>
                        <w:t xml:space="preserve"> 1pm - 4pm - Park Gates Ruabon</w:t>
                      </w:r>
                    </w:p>
                    <w:p w14:paraId="20FC0BC9" w14:textId="77777777" w:rsidR="00A933AC" w:rsidRDefault="00A933AC" w:rsidP="00A933AC">
                      <w:pPr>
                        <w:pStyle w:val="ListParagraph"/>
                        <w:numPr>
                          <w:ilvl w:val="0"/>
                          <w:numId w:val="2"/>
                        </w:numPr>
                        <w:spacing w:after="160" w:line="256" w:lineRule="auto"/>
                        <w:jc w:val="both"/>
                        <w:rPr>
                          <w:sz w:val="30"/>
                          <w:szCs w:val="30"/>
                        </w:rPr>
                      </w:pPr>
                      <w:r>
                        <w:rPr>
                          <w:sz w:val="30"/>
                          <w:szCs w:val="30"/>
                        </w:rPr>
                        <w:t>Ruabon Summer Fete Saturday June 27</w:t>
                      </w:r>
                      <w:r>
                        <w:rPr>
                          <w:sz w:val="30"/>
                          <w:szCs w:val="30"/>
                          <w:vertAlign w:val="superscript"/>
                        </w:rPr>
                        <w:t>th</w:t>
                      </w:r>
                      <w:r>
                        <w:rPr>
                          <w:sz w:val="30"/>
                          <w:szCs w:val="30"/>
                        </w:rPr>
                        <w:t xml:space="preserve"> from 1pm – Wynnstay Arms Ruabon</w:t>
                      </w:r>
                    </w:p>
                    <w:p w14:paraId="005CF47E" w14:textId="77777777" w:rsidR="00A933AC" w:rsidRDefault="00A933AC" w:rsidP="00A933AC">
                      <w:pPr>
                        <w:pStyle w:val="ListParagraph"/>
                        <w:numPr>
                          <w:ilvl w:val="0"/>
                          <w:numId w:val="2"/>
                        </w:numPr>
                        <w:spacing w:after="160" w:line="256" w:lineRule="auto"/>
                        <w:jc w:val="both"/>
                        <w:rPr>
                          <w:sz w:val="30"/>
                          <w:szCs w:val="30"/>
                        </w:rPr>
                      </w:pPr>
                      <w:r>
                        <w:rPr>
                          <w:sz w:val="30"/>
                          <w:szCs w:val="30"/>
                        </w:rPr>
                        <w:t>Pumpkin Trail Saturday 31</w:t>
                      </w:r>
                      <w:r>
                        <w:rPr>
                          <w:sz w:val="30"/>
                          <w:szCs w:val="30"/>
                          <w:vertAlign w:val="superscript"/>
                        </w:rPr>
                        <w:t>st</w:t>
                      </w:r>
                      <w:r>
                        <w:rPr>
                          <w:sz w:val="30"/>
                          <w:szCs w:val="30"/>
                        </w:rPr>
                        <w:t xml:space="preserve"> October 1pm - 4pm – Park Gates Ruabon</w:t>
                      </w:r>
                    </w:p>
                    <w:p w14:paraId="091C2A6B" w14:textId="77777777" w:rsidR="00A933AC" w:rsidRDefault="00A933AC" w:rsidP="00A933AC">
                      <w:pPr>
                        <w:pStyle w:val="ListParagraph"/>
                        <w:numPr>
                          <w:ilvl w:val="0"/>
                          <w:numId w:val="2"/>
                        </w:numPr>
                        <w:spacing w:after="160" w:line="256" w:lineRule="auto"/>
                        <w:jc w:val="both"/>
                        <w:rPr>
                          <w:sz w:val="30"/>
                          <w:szCs w:val="30"/>
                        </w:rPr>
                      </w:pPr>
                      <w:r>
                        <w:rPr>
                          <w:sz w:val="30"/>
                          <w:szCs w:val="30"/>
                        </w:rPr>
                        <w:t>Santa Sleigh Ruabon Sunday December 6</w:t>
                      </w:r>
                      <w:r>
                        <w:rPr>
                          <w:sz w:val="30"/>
                          <w:szCs w:val="30"/>
                          <w:vertAlign w:val="superscript"/>
                        </w:rPr>
                        <w:t>th</w:t>
                      </w:r>
                      <w:r>
                        <w:rPr>
                          <w:sz w:val="30"/>
                          <w:szCs w:val="30"/>
                        </w:rPr>
                        <w:t xml:space="preserve"> &amp; Saturday December 19</w:t>
                      </w:r>
                      <w:r>
                        <w:rPr>
                          <w:sz w:val="30"/>
                          <w:szCs w:val="30"/>
                          <w:vertAlign w:val="superscript"/>
                        </w:rPr>
                        <w:t>th</w:t>
                      </w:r>
                      <w:r>
                        <w:rPr>
                          <w:sz w:val="30"/>
                          <w:szCs w:val="30"/>
                        </w:rPr>
                        <w:t xml:space="preserve"> </w:t>
                      </w:r>
                    </w:p>
                    <w:p w14:paraId="1893F788" w14:textId="77777777" w:rsidR="00A933AC" w:rsidRDefault="00A933AC" w:rsidP="00A933AC">
                      <w:pPr>
                        <w:pStyle w:val="ListParagraph"/>
                        <w:numPr>
                          <w:ilvl w:val="0"/>
                          <w:numId w:val="2"/>
                        </w:numPr>
                        <w:spacing w:after="160" w:line="256" w:lineRule="auto"/>
                        <w:jc w:val="both"/>
                        <w:rPr>
                          <w:sz w:val="30"/>
                          <w:szCs w:val="30"/>
                        </w:rPr>
                      </w:pPr>
                      <w:r>
                        <w:rPr>
                          <w:sz w:val="30"/>
                          <w:szCs w:val="30"/>
                        </w:rPr>
                        <w:t>Frost Fayre Sunday December 6</w:t>
                      </w:r>
                      <w:r>
                        <w:rPr>
                          <w:sz w:val="30"/>
                          <w:szCs w:val="30"/>
                          <w:vertAlign w:val="superscript"/>
                        </w:rPr>
                        <w:t>th</w:t>
                      </w:r>
                      <w:r>
                        <w:rPr>
                          <w:sz w:val="30"/>
                          <w:szCs w:val="30"/>
                        </w:rPr>
                        <w:t xml:space="preserve"> 1pm - 4pm - Wynnstay Arms Ruabon</w:t>
                      </w:r>
                    </w:p>
                    <w:p w14:paraId="7F8BE825" w14:textId="77777777" w:rsidR="00A933AC" w:rsidRDefault="00A933AC" w:rsidP="00A933AC">
                      <w:pPr>
                        <w:pStyle w:val="ListParagraph"/>
                        <w:numPr>
                          <w:ilvl w:val="0"/>
                          <w:numId w:val="2"/>
                        </w:numPr>
                        <w:spacing w:after="160" w:line="256" w:lineRule="auto"/>
                        <w:jc w:val="both"/>
                        <w:rPr>
                          <w:sz w:val="30"/>
                          <w:szCs w:val="30"/>
                        </w:rPr>
                      </w:pPr>
                      <w:r>
                        <w:rPr>
                          <w:sz w:val="30"/>
                          <w:szCs w:val="30"/>
                        </w:rPr>
                        <w:t>Santa Sleigh Christmas Tour of surrounding villages December TBC</w:t>
                      </w:r>
                    </w:p>
                    <w:p w14:paraId="3555DCE6" w14:textId="77777777" w:rsidR="00A933AC" w:rsidRDefault="00A933AC" w:rsidP="00A933AC">
                      <w:pPr>
                        <w:pStyle w:val="ListParagraph"/>
                        <w:jc w:val="both"/>
                        <w:rPr>
                          <w:sz w:val="30"/>
                          <w:szCs w:val="30"/>
                        </w:rPr>
                      </w:pPr>
                      <w:r>
                        <w:rPr>
                          <w:sz w:val="30"/>
                          <w:szCs w:val="30"/>
                        </w:rPr>
                        <w:t xml:space="preserve"> </w:t>
                      </w:r>
                    </w:p>
                    <w:p w14:paraId="3A0832C1" w14:textId="77777777" w:rsidR="00A933AC" w:rsidRDefault="00A933AC" w:rsidP="00A933AC">
                      <w:pPr>
                        <w:rPr>
                          <w:sz w:val="30"/>
                          <w:szCs w:val="30"/>
                        </w:rPr>
                      </w:pPr>
                    </w:p>
                  </w:txbxContent>
                </v:textbox>
                <w10:wrap type="square" anchorx="margin"/>
              </v:shape>
            </w:pict>
          </mc:Fallback>
        </mc:AlternateContent>
      </w:r>
    </w:p>
    <w:p w14:paraId="0566FD3D" w14:textId="660A0CC0" w:rsidR="00A933AC" w:rsidRDefault="00A933AC" w:rsidP="00314CC7">
      <w:pPr>
        <w:jc w:val="center"/>
        <w:rPr>
          <w:rFonts w:ascii="Algerian" w:hAnsi="Algerian"/>
          <w:sz w:val="16"/>
          <w:szCs w:val="16"/>
        </w:rPr>
      </w:pPr>
      <w:r w:rsidRPr="00A933AC">
        <w:rPr>
          <w:rFonts w:ascii="Abadi" w:hAnsi="Abadi"/>
          <w:sz w:val="32"/>
          <w:szCs w:val="32"/>
        </w:rPr>
        <w:t>For more details about volunteering, meetings and all the events follow Friends of Ruabon on Facebook or email info@friendsofruabon.co.uk</w:t>
      </w:r>
    </w:p>
    <w:p w14:paraId="39480307" w14:textId="77777777" w:rsidR="00A933AC" w:rsidRDefault="00A933AC" w:rsidP="00314CC7">
      <w:pPr>
        <w:jc w:val="center"/>
        <w:rPr>
          <w:rFonts w:ascii="Algerian" w:hAnsi="Algerian"/>
          <w:sz w:val="16"/>
          <w:szCs w:val="16"/>
        </w:rPr>
      </w:pPr>
    </w:p>
    <w:p w14:paraId="5CC0504B" w14:textId="1409A1EF" w:rsidR="00A933AC" w:rsidRDefault="00D41A88" w:rsidP="00314CC7">
      <w:pPr>
        <w:jc w:val="center"/>
        <w:rPr>
          <w:rFonts w:ascii="Algerian" w:hAnsi="Algerian"/>
          <w:sz w:val="16"/>
          <w:szCs w:val="16"/>
        </w:rPr>
      </w:pPr>
      <w:r>
        <w:rPr>
          <w:rFonts w:ascii="Algerian" w:hAnsi="Algerian"/>
          <w:sz w:val="16"/>
          <w:szCs w:val="16"/>
        </w:rPr>
        <w:t>********************************************************************************************</w:t>
      </w:r>
    </w:p>
    <w:p w14:paraId="50AB47A9" w14:textId="77777777" w:rsidR="00B069C4" w:rsidRDefault="00A03B79" w:rsidP="00B069C4">
      <w:pPr>
        <w:jc w:val="center"/>
        <w:rPr>
          <w:rFonts w:ascii="Algerian" w:hAnsi="Algerian"/>
          <w:b/>
          <w:bCs/>
          <w:sz w:val="16"/>
          <w:szCs w:val="16"/>
        </w:rPr>
      </w:pPr>
      <w:r>
        <w:rPr>
          <w:rFonts w:eastAsia="Times New Roman"/>
          <w:noProof/>
        </w:rPr>
        <w:lastRenderedPageBreak/>
        <w:drawing>
          <wp:inline distT="0" distB="0" distL="0" distR="0" wp14:anchorId="6016CFFE" wp14:editId="0717F3BA">
            <wp:extent cx="4598670" cy="5823857"/>
            <wp:effectExtent l="0" t="0" r="0" b="5715"/>
            <wp:docPr id="476841994" name="Picture 1" descr="test it tuesda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 it tuesday graph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1676" cy="5840328"/>
                    </a:xfrm>
                    <a:prstGeom prst="rect">
                      <a:avLst/>
                    </a:prstGeom>
                    <a:noFill/>
                    <a:ln>
                      <a:noFill/>
                    </a:ln>
                  </pic:spPr>
                </pic:pic>
              </a:graphicData>
            </a:graphic>
          </wp:inline>
        </w:drawing>
      </w:r>
    </w:p>
    <w:p w14:paraId="67371411" w14:textId="77777777" w:rsidR="00B069C4" w:rsidRDefault="00B069C4" w:rsidP="00B069C4">
      <w:pPr>
        <w:jc w:val="center"/>
        <w:rPr>
          <w:rFonts w:ascii="Algerian" w:hAnsi="Algerian"/>
          <w:b/>
          <w:bCs/>
          <w:sz w:val="16"/>
          <w:szCs w:val="16"/>
        </w:rPr>
      </w:pPr>
    </w:p>
    <w:p w14:paraId="5DD3F32F" w14:textId="33910447" w:rsidR="00B069C4" w:rsidRDefault="00D41A88" w:rsidP="00B069C4">
      <w:pPr>
        <w:jc w:val="center"/>
        <w:rPr>
          <w:rFonts w:ascii="Algerian" w:hAnsi="Algerian"/>
          <w:b/>
          <w:bCs/>
          <w:sz w:val="16"/>
          <w:szCs w:val="16"/>
        </w:rPr>
      </w:pPr>
      <w:r>
        <w:rPr>
          <w:rFonts w:ascii="Algerian" w:hAnsi="Algerian"/>
          <w:b/>
          <w:bCs/>
          <w:sz w:val="16"/>
          <w:szCs w:val="16"/>
        </w:rPr>
        <w:t>*********************************************************************************</w:t>
      </w:r>
    </w:p>
    <w:p w14:paraId="5D090884" w14:textId="77777777" w:rsidR="00B069C4" w:rsidRDefault="00B069C4" w:rsidP="00B069C4">
      <w:pPr>
        <w:jc w:val="center"/>
        <w:rPr>
          <w:rFonts w:ascii="Algerian" w:hAnsi="Algerian"/>
          <w:b/>
          <w:bCs/>
          <w:sz w:val="16"/>
          <w:szCs w:val="16"/>
        </w:rPr>
      </w:pPr>
    </w:p>
    <w:p w14:paraId="59E43672" w14:textId="77777777" w:rsidR="00B069C4" w:rsidRDefault="00B069C4" w:rsidP="00B069C4">
      <w:pPr>
        <w:jc w:val="center"/>
        <w:rPr>
          <w:rFonts w:ascii="Algerian" w:hAnsi="Algerian"/>
          <w:b/>
          <w:bCs/>
          <w:sz w:val="16"/>
          <w:szCs w:val="16"/>
        </w:rPr>
      </w:pPr>
    </w:p>
    <w:p w14:paraId="49B51EDF" w14:textId="77777777" w:rsidR="00B069C4" w:rsidRDefault="00B069C4" w:rsidP="00B069C4">
      <w:pPr>
        <w:jc w:val="center"/>
        <w:rPr>
          <w:rFonts w:ascii="Algerian" w:hAnsi="Algerian"/>
          <w:b/>
          <w:bCs/>
          <w:sz w:val="16"/>
          <w:szCs w:val="16"/>
        </w:rPr>
      </w:pPr>
    </w:p>
    <w:p w14:paraId="57FCCFF1" w14:textId="708B15AE" w:rsidR="00B069C4" w:rsidRPr="001B3AD5" w:rsidRDefault="006707AD" w:rsidP="00D30E22">
      <w:pPr>
        <w:rPr>
          <w:rFonts w:ascii="Aptos" w:hAnsi="Aptos"/>
          <w:b/>
          <w:bCs/>
          <w:sz w:val="36"/>
          <w:szCs w:val="36"/>
          <w:u w:val="single"/>
        </w:rPr>
      </w:pPr>
      <w:r w:rsidRPr="001B3AD5">
        <w:rPr>
          <w:rFonts w:ascii="Aptos" w:hAnsi="Aptos"/>
          <w:b/>
          <w:bCs/>
          <w:sz w:val="36"/>
          <w:szCs w:val="36"/>
          <w:u w:val="single"/>
        </w:rPr>
        <w:t>A</w:t>
      </w:r>
      <w:r w:rsidR="00B069C4" w:rsidRPr="001B3AD5">
        <w:rPr>
          <w:rFonts w:ascii="Aptos" w:hAnsi="Aptos"/>
          <w:b/>
          <w:bCs/>
          <w:sz w:val="36"/>
          <w:szCs w:val="36"/>
          <w:u w:val="single"/>
        </w:rPr>
        <w:t xml:space="preserve">pprenticeships </w:t>
      </w:r>
      <w:r w:rsidR="001B3AD5" w:rsidRPr="001B3AD5">
        <w:rPr>
          <w:rFonts w:ascii="Aptos" w:hAnsi="Aptos"/>
          <w:b/>
          <w:bCs/>
          <w:sz w:val="36"/>
          <w:szCs w:val="36"/>
          <w:u w:val="single"/>
        </w:rPr>
        <w:t>D</w:t>
      </w:r>
      <w:r w:rsidR="00B069C4" w:rsidRPr="001B3AD5">
        <w:rPr>
          <w:rFonts w:ascii="Aptos" w:hAnsi="Aptos"/>
          <w:b/>
          <w:bCs/>
          <w:sz w:val="36"/>
          <w:szCs w:val="36"/>
          <w:u w:val="single"/>
        </w:rPr>
        <w:t xml:space="preserve">elivered in Wales this Senedd </w:t>
      </w:r>
      <w:r w:rsidR="001B3AD5" w:rsidRPr="001B3AD5">
        <w:rPr>
          <w:rFonts w:ascii="Aptos" w:hAnsi="Aptos"/>
          <w:b/>
          <w:bCs/>
          <w:sz w:val="36"/>
          <w:szCs w:val="36"/>
          <w:u w:val="single"/>
        </w:rPr>
        <w:t>T</w:t>
      </w:r>
      <w:r w:rsidR="00B069C4" w:rsidRPr="001B3AD5">
        <w:rPr>
          <w:rFonts w:ascii="Aptos" w:hAnsi="Aptos"/>
          <w:b/>
          <w:bCs/>
          <w:sz w:val="36"/>
          <w:szCs w:val="36"/>
          <w:u w:val="single"/>
        </w:rPr>
        <w:t>erm</w:t>
      </w:r>
      <w:r w:rsidR="00F5696F" w:rsidRPr="001B3AD5">
        <w:rPr>
          <w:rFonts w:ascii="Aptos" w:hAnsi="Aptos"/>
          <w:b/>
          <w:bCs/>
          <w:sz w:val="36"/>
          <w:szCs w:val="36"/>
          <w:u w:val="single"/>
        </w:rPr>
        <w:t>.</w:t>
      </w:r>
    </w:p>
    <w:p w14:paraId="18C22C0A" w14:textId="3FD02D85" w:rsidR="00B069C4" w:rsidRPr="001B3AD5" w:rsidRDefault="00B069C4" w:rsidP="00D30E22">
      <w:pPr>
        <w:rPr>
          <w:rFonts w:ascii="Aptos" w:hAnsi="Aptos"/>
          <w:b/>
          <w:bCs/>
          <w:sz w:val="36"/>
          <w:szCs w:val="36"/>
          <w:u w:val="single"/>
        </w:rPr>
      </w:pPr>
      <w:r w:rsidRPr="001B3AD5">
        <w:rPr>
          <w:rFonts w:ascii="Aptos" w:hAnsi="Aptos"/>
          <w:b/>
          <w:bCs/>
          <w:sz w:val="36"/>
          <w:szCs w:val="36"/>
          <w:u w:val="single"/>
        </w:rPr>
        <w:t>The Welsh Government has announced more than 100,000 apprenticeships</w:t>
      </w:r>
      <w:r w:rsidR="00F5696F" w:rsidRPr="001B3AD5">
        <w:rPr>
          <w:rFonts w:ascii="Aptos" w:hAnsi="Aptos"/>
          <w:b/>
          <w:bCs/>
          <w:sz w:val="36"/>
          <w:szCs w:val="36"/>
          <w:u w:val="single"/>
        </w:rPr>
        <w:t xml:space="preserve"> than</w:t>
      </w:r>
      <w:r w:rsidRPr="001B3AD5">
        <w:rPr>
          <w:rFonts w:ascii="Aptos" w:hAnsi="Aptos"/>
          <w:b/>
          <w:bCs/>
          <w:sz w:val="36"/>
          <w:szCs w:val="36"/>
          <w:u w:val="single"/>
        </w:rPr>
        <w:t xml:space="preserve"> have been created this Senedd term.</w:t>
      </w:r>
    </w:p>
    <w:p w14:paraId="663C8853" w14:textId="615DA586" w:rsidR="00B069C4" w:rsidRPr="00F5696F" w:rsidRDefault="00B069C4" w:rsidP="00D30E22">
      <w:pPr>
        <w:rPr>
          <w:rFonts w:ascii="Aptos" w:hAnsi="Aptos"/>
          <w:sz w:val="28"/>
          <w:szCs w:val="28"/>
        </w:rPr>
      </w:pPr>
      <w:r w:rsidRPr="00F5696F">
        <w:rPr>
          <w:rFonts w:ascii="Aptos" w:hAnsi="Aptos"/>
          <w:sz w:val="28"/>
          <w:szCs w:val="28"/>
        </w:rPr>
        <w:t>First published</w:t>
      </w:r>
      <w:r w:rsidR="006B14B2" w:rsidRPr="00F5696F">
        <w:rPr>
          <w:rFonts w:ascii="Aptos" w:hAnsi="Aptos"/>
          <w:sz w:val="28"/>
          <w:szCs w:val="28"/>
        </w:rPr>
        <w:t xml:space="preserve">: </w:t>
      </w:r>
      <w:r w:rsidRPr="00F5696F">
        <w:rPr>
          <w:rFonts w:ascii="Aptos" w:hAnsi="Aptos"/>
          <w:sz w:val="28"/>
          <w:szCs w:val="28"/>
        </w:rPr>
        <w:t>9</w:t>
      </w:r>
      <w:r w:rsidR="006B14B2" w:rsidRPr="00F5696F">
        <w:rPr>
          <w:rFonts w:ascii="Aptos" w:hAnsi="Aptos"/>
          <w:sz w:val="28"/>
          <w:szCs w:val="28"/>
          <w:vertAlign w:val="superscript"/>
        </w:rPr>
        <w:t>th</w:t>
      </w:r>
      <w:r w:rsidRPr="00F5696F">
        <w:rPr>
          <w:rFonts w:ascii="Aptos" w:hAnsi="Aptos"/>
          <w:sz w:val="28"/>
          <w:szCs w:val="28"/>
        </w:rPr>
        <w:t xml:space="preserve"> February 2026</w:t>
      </w:r>
      <w:r w:rsidR="00FC5821" w:rsidRPr="00F5696F">
        <w:rPr>
          <w:rFonts w:ascii="Aptos" w:hAnsi="Aptos"/>
          <w:sz w:val="28"/>
          <w:szCs w:val="28"/>
        </w:rPr>
        <w:t xml:space="preserve"> </w:t>
      </w:r>
      <w:r w:rsidRPr="00F5696F">
        <w:rPr>
          <w:rFonts w:ascii="Aptos" w:hAnsi="Aptos"/>
          <w:sz w:val="28"/>
          <w:szCs w:val="28"/>
        </w:rPr>
        <w:t>Last updated:</w:t>
      </w:r>
      <w:r w:rsidR="00D918E1" w:rsidRPr="00F5696F">
        <w:rPr>
          <w:rFonts w:ascii="Aptos" w:hAnsi="Aptos"/>
          <w:sz w:val="28"/>
          <w:szCs w:val="28"/>
        </w:rPr>
        <w:t xml:space="preserve"> 9</w:t>
      </w:r>
      <w:r w:rsidR="00D918E1" w:rsidRPr="00F5696F">
        <w:rPr>
          <w:rFonts w:ascii="Aptos" w:hAnsi="Aptos"/>
          <w:sz w:val="28"/>
          <w:szCs w:val="28"/>
          <w:vertAlign w:val="superscript"/>
        </w:rPr>
        <w:t>th</w:t>
      </w:r>
      <w:r w:rsidR="00D918E1" w:rsidRPr="00F5696F">
        <w:rPr>
          <w:rFonts w:ascii="Aptos" w:hAnsi="Aptos"/>
          <w:sz w:val="28"/>
          <w:szCs w:val="28"/>
        </w:rPr>
        <w:t xml:space="preserve"> </w:t>
      </w:r>
      <w:r w:rsidRPr="00F5696F">
        <w:rPr>
          <w:rFonts w:ascii="Aptos" w:hAnsi="Aptos"/>
          <w:sz w:val="28"/>
          <w:szCs w:val="28"/>
        </w:rPr>
        <w:t>February 2026</w:t>
      </w:r>
    </w:p>
    <w:p w14:paraId="3B46CD91" w14:textId="77777777" w:rsidR="00B069C4" w:rsidRPr="00F5696F" w:rsidRDefault="00B069C4" w:rsidP="00D30E22">
      <w:pPr>
        <w:rPr>
          <w:rFonts w:ascii="Aptos" w:hAnsi="Aptos"/>
          <w:sz w:val="28"/>
          <w:szCs w:val="28"/>
        </w:rPr>
      </w:pPr>
      <w:r w:rsidRPr="00F5696F">
        <w:rPr>
          <w:rFonts w:ascii="Aptos" w:hAnsi="Aptos"/>
          <w:sz w:val="28"/>
          <w:szCs w:val="28"/>
        </w:rPr>
        <w:t>Wales has reached a milestone with the Welsh Government achieving its target of having delivered 100,000 apprenticeships in the last four years. </w:t>
      </w:r>
    </w:p>
    <w:p w14:paraId="2648FF5B" w14:textId="77777777" w:rsidR="00B069C4" w:rsidRPr="00F5696F" w:rsidRDefault="00B069C4" w:rsidP="00D30E22">
      <w:pPr>
        <w:rPr>
          <w:rFonts w:ascii="Aptos" w:hAnsi="Aptos"/>
          <w:sz w:val="28"/>
          <w:szCs w:val="28"/>
        </w:rPr>
      </w:pPr>
      <w:r w:rsidRPr="00F5696F">
        <w:rPr>
          <w:rFonts w:ascii="Aptos" w:hAnsi="Aptos"/>
          <w:sz w:val="28"/>
          <w:szCs w:val="28"/>
        </w:rPr>
        <w:t>The milestone was announced by First Minister Eluned Morgan, to mark National Apprenticeship Week, which starts today.  </w:t>
      </w:r>
    </w:p>
    <w:p w14:paraId="59790B11" w14:textId="77777777" w:rsidR="00B069C4" w:rsidRPr="00B069C4" w:rsidRDefault="00B069C4" w:rsidP="00D30E22">
      <w:pPr>
        <w:rPr>
          <w:rFonts w:ascii="Aptos" w:hAnsi="Aptos"/>
          <w:sz w:val="28"/>
          <w:szCs w:val="28"/>
        </w:rPr>
      </w:pPr>
      <w:r w:rsidRPr="00B069C4">
        <w:rPr>
          <w:rFonts w:ascii="Aptos" w:hAnsi="Aptos"/>
          <w:sz w:val="28"/>
          <w:szCs w:val="28"/>
        </w:rPr>
        <w:lastRenderedPageBreak/>
        <w:t>Since 2021, more than 100,000 people have pursued high quality apprenticeships, giving them practical work skills and recognised qualifications. </w:t>
      </w:r>
    </w:p>
    <w:p w14:paraId="13AA702F" w14:textId="77777777" w:rsidR="00B069C4" w:rsidRPr="00B069C4" w:rsidRDefault="00B069C4" w:rsidP="00D30E22">
      <w:pPr>
        <w:rPr>
          <w:rFonts w:ascii="Aptos" w:hAnsi="Aptos"/>
          <w:sz w:val="28"/>
          <w:szCs w:val="28"/>
        </w:rPr>
      </w:pPr>
      <w:r w:rsidRPr="00B069C4">
        <w:rPr>
          <w:rFonts w:ascii="Aptos" w:hAnsi="Aptos"/>
          <w:sz w:val="28"/>
          <w:szCs w:val="28"/>
        </w:rPr>
        <w:t>It has also helped businesses recruit, train, and retain staff across sectors including construction, energy and the creative industries. </w:t>
      </w:r>
    </w:p>
    <w:p w14:paraId="0C9E68DC" w14:textId="77777777" w:rsidR="00B069C4" w:rsidRPr="00B069C4" w:rsidRDefault="00B069C4" w:rsidP="00D30E22">
      <w:pPr>
        <w:rPr>
          <w:rFonts w:ascii="Aptos" w:hAnsi="Aptos"/>
          <w:sz w:val="28"/>
          <w:szCs w:val="28"/>
        </w:rPr>
      </w:pPr>
      <w:r w:rsidRPr="00B069C4">
        <w:rPr>
          <w:rFonts w:ascii="Aptos" w:hAnsi="Aptos"/>
          <w:sz w:val="28"/>
          <w:szCs w:val="28"/>
        </w:rPr>
        <w:t>Opportunities range from foundation to degree level, creating clear progression routes for apprentices and supporting businesses to strengthen their workforce. </w:t>
      </w:r>
    </w:p>
    <w:p w14:paraId="342972B9" w14:textId="77777777" w:rsidR="00B069C4" w:rsidRPr="00B069C4" w:rsidRDefault="00B069C4" w:rsidP="00D30E22">
      <w:pPr>
        <w:rPr>
          <w:rFonts w:ascii="Aptos" w:hAnsi="Aptos"/>
          <w:sz w:val="28"/>
          <w:szCs w:val="28"/>
        </w:rPr>
      </w:pPr>
      <w:r w:rsidRPr="00B069C4">
        <w:rPr>
          <w:rFonts w:ascii="Aptos" w:hAnsi="Aptos"/>
          <w:sz w:val="28"/>
          <w:szCs w:val="28"/>
        </w:rPr>
        <w:t>First Minister Eluned Morgan said: </w:t>
      </w:r>
    </w:p>
    <w:p w14:paraId="352302E4" w14:textId="77777777" w:rsidR="00B069C4" w:rsidRPr="00B069C4" w:rsidRDefault="00B069C4" w:rsidP="00D30E22">
      <w:pPr>
        <w:rPr>
          <w:rFonts w:ascii="Aptos" w:hAnsi="Aptos"/>
          <w:sz w:val="28"/>
          <w:szCs w:val="28"/>
        </w:rPr>
      </w:pPr>
      <w:r w:rsidRPr="00B069C4">
        <w:rPr>
          <w:rFonts w:ascii="Aptos" w:hAnsi="Aptos"/>
          <w:sz w:val="28"/>
          <w:szCs w:val="28"/>
        </w:rPr>
        <w:t>Creating more jobs, especially skilled jobs, has been one of my top priorities as First Minister. Apprenticeships don't just benefit people starting their careers, they develop a skilled workforce which will benefit our economy for years to come, especially where there is a proven demand for skilled workers.  </w:t>
      </w:r>
    </w:p>
    <w:p w14:paraId="1B32BCF2" w14:textId="77777777" w:rsidR="00B069C4" w:rsidRPr="00B069C4" w:rsidRDefault="00B069C4" w:rsidP="00D30E22">
      <w:pPr>
        <w:rPr>
          <w:rFonts w:ascii="Aptos" w:hAnsi="Aptos"/>
          <w:sz w:val="28"/>
          <w:szCs w:val="28"/>
        </w:rPr>
      </w:pPr>
      <w:r w:rsidRPr="00B069C4">
        <w:rPr>
          <w:rFonts w:ascii="Aptos" w:hAnsi="Aptos"/>
          <w:sz w:val="28"/>
          <w:szCs w:val="28"/>
        </w:rPr>
        <w:t>Creating more than 100,000 apprenticeships is a fantastic achievement. This is more than just numbers – it means thousands of people, especially young people, have gained valuable skills, confidence and a clear route into work.</w:t>
      </w:r>
    </w:p>
    <w:p w14:paraId="04875AC5" w14:textId="77777777" w:rsidR="00B069C4" w:rsidRPr="00B069C4" w:rsidRDefault="00B069C4" w:rsidP="00D30E22">
      <w:pPr>
        <w:rPr>
          <w:rFonts w:ascii="Aptos" w:hAnsi="Aptos"/>
          <w:sz w:val="28"/>
          <w:szCs w:val="28"/>
        </w:rPr>
      </w:pPr>
      <w:r w:rsidRPr="00B069C4">
        <w:rPr>
          <w:rFonts w:ascii="Aptos" w:hAnsi="Aptos"/>
          <w:sz w:val="28"/>
          <w:szCs w:val="28"/>
        </w:rPr>
        <w:t>The Welsh Government has invested more than half a billion pounds into apprenticeships in Wales this Senedd term. </w:t>
      </w:r>
    </w:p>
    <w:p w14:paraId="57B1FCA6" w14:textId="77777777" w:rsidR="00B069C4" w:rsidRPr="00B069C4" w:rsidRDefault="00B069C4" w:rsidP="00D30E22">
      <w:pPr>
        <w:rPr>
          <w:rFonts w:ascii="Aptos" w:hAnsi="Aptos"/>
          <w:sz w:val="28"/>
          <w:szCs w:val="28"/>
        </w:rPr>
      </w:pPr>
      <w:r w:rsidRPr="00B069C4">
        <w:rPr>
          <w:rFonts w:ascii="Aptos" w:hAnsi="Aptos"/>
          <w:sz w:val="28"/>
          <w:szCs w:val="28"/>
        </w:rPr>
        <w:t>Cabinet members across the Welsh Government are visiting apprentices and employers throughout Apprenticeships Week Wales to celebrate the milestone and highlight opportunities available. </w:t>
      </w:r>
    </w:p>
    <w:p w14:paraId="62365846" w14:textId="77777777" w:rsidR="00B069C4" w:rsidRPr="00B069C4" w:rsidRDefault="00B069C4" w:rsidP="00D30E22">
      <w:pPr>
        <w:rPr>
          <w:rFonts w:ascii="Aptos" w:hAnsi="Aptos"/>
          <w:sz w:val="28"/>
          <w:szCs w:val="28"/>
        </w:rPr>
      </w:pPr>
      <w:r w:rsidRPr="00B069C4">
        <w:rPr>
          <w:rFonts w:ascii="Aptos" w:hAnsi="Aptos"/>
          <w:sz w:val="28"/>
          <w:szCs w:val="28"/>
        </w:rPr>
        <w:t>Minister for Skills Jack Sargeant said: </w:t>
      </w:r>
    </w:p>
    <w:p w14:paraId="59E56BD1" w14:textId="77777777" w:rsidR="00B069C4" w:rsidRPr="00B069C4" w:rsidRDefault="00B069C4" w:rsidP="00D30E22">
      <w:pPr>
        <w:rPr>
          <w:rFonts w:ascii="Aptos" w:hAnsi="Aptos"/>
          <w:sz w:val="28"/>
          <w:szCs w:val="28"/>
        </w:rPr>
      </w:pPr>
      <w:r w:rsidRPr="00B069C4">
        <w:rPr>
          <w:rFonts w:ascii="Aptos" w:hAnsi="Aptos"/>
          <w:sz w:val="28"/>
          <w:szCs w:val="28"/>
        </w:rPr>
        <w:t>Apprenticeships are central to delivering a stronger, fairer and greener Welsh economy. As a former apprentice myself, I know first-hand how transformative this pathway can be. They strengthen our workforce and give people the power to build their futures. This is a remarkable achievement for Wales. </w:t>
      </w:r>
    </w:p>
    <w:p w14:paraId="51660A77" w14:textId="77777777" w:rsidR="00B069C4" w:rsidRPr="00B069C4" w:rsidRDefault="00B069C4" w:rsidP="00D30E22">
      <w:pPr>
        <w:rPr>
          <w:rFonts w:ascii="Aptos" w:hAnsi="Aptos"/>
          <w:sz w:val="28"/>
          <w:szCs w:val="28"/>
        </w:rPr>
      </w:pPr>
      <w:r w:rsidRPr="00B069C4">
        <w:rPr>
          <w:rFonts w:ascii="Aptos" w:hAnsi="Aptos"/>
          <w:sz w:val="28"/>
          <w:szCs w:val="28"/>
        </w:rPr>
        <w:t>I want to thank </w:t>
      </w:r>
      <w:proofErr w:type="spellStart"/>
      <w:r w:rsidRPr="00B069C4">
        <w:rPr>
          <w:rFonts w:ascii="Aptos" w:hAnsi="Aptos"/>
          <w:sz w:val="28"/>
          <w:szCs w:val="28"/>
        </w:rPr>
        <w:t>Medr</w:t>
      </w:r>
      <w:proofErr w:type="spellEnd"/>
      <w:r w:rsidRPr="00B069C4">
        <w:rPr>
          <w:rFonts w:ascii="Aptos" w:hAnsi="Aptos"/>
          <w:sz w:val="28"/>
          <w:szCs w:val="28"/>
        </w:rPr>
        <w:t>, our partners, colleges, universities, providers and employers who made this possible. We will continue building on this success to ensure apprenticeships remain a powerful driver of growth in Wales.</w:t>
      </w:r>
    </w:p>
    <w:p w14:paraId="52AC5364" w14:textId="77777777" w:rsidR="00B069C4" w:rsidRPr="00B069C4" w:rsidRDefault="00B069C4" w:rsidP="00D30E22">
      <w:pPr>
        <w:rPr>
          <w:rFonts w:ascii="Aptos" w:hAnsi="Aptos"/>
          <w:sz w:val="28"/>
          <w:szCs w:val="28"/>
        </w:rPr>
      </w:pPr>
      <w:r w:rsidRPr="00B069C4">
        <w:rPr>
          <w:rFonts w:ascii="Aptos" w:hAnsi="Aptos"/>
          <w:sz w:val="28"/>
          <w:szCs w:val="28"/>
        </w:rPr>
        <w:t>On a visit to Real SFX, a special effects company in Cardiff, the First Minister met Will Hougham, who began his career as a Sgil Cymru apprentice in 2019 and is now a permanent member of staff, mentoring new apprentices and winning multiple awards for his work. </w:t>
      </w:r>
    </w:p>
    <w:p w14:paraId="38080D34" w14:textId="77777777" w:rsidR="00B069C4" w:rsidRPr="00B069C4" w:rsidRDefault="00B069C4" w:rsidP="00D30E22">
      <w:pPr>
        <w:rPr>
          <w:rFonts w:ascii="Aptos" w:hAnsi="Aptos"/>
          <w:sz w:val="28"/>
          <w:szCs w:val="28"/>
        </w:rPr>
      </w:pPr>
      <w:r w:rsidRPr="00B069C4">
        <w:rPr>
          <w:rFonts w:ascii="Aptos" w:hAnsi="Aptos"/>
          <w:sz w:val="28"/>
          <w:szCs w:val="28"/>
        </w:rPr>
        <w:t>SFX Technician, Will Hougham said: </w:t>
      </w:r>
    </w:p>
    <w:p w14:paraId="27EF509E" w14:textId="77777777" w:rsidR="00B069C4" w:rsidRPr="00B069C4" w:rsidRDefault="00B069C4" w:rsidP="00D30E22">
      <w:pPr>
        <w:rPr>
          <w:rFonts w:ascii="Aptos" w:hAnsi="Aptos"/>
          <w:sz w:val="28"/>
          <w:szCs w:val="28"/>
        </w:rPr>
      </w:pPr>
      <w:r w:rsidRPr="00B069C4">
        <w:rPr>
          <w:rFonts w:ascii="Aptos" w:hAnsi="Aptos"/>
          <w:sz w:val="28"/>
          <w:szCs w:val="28"/>
        </w:rPr>
        <w:t>My apprenticeship journey with Real SFX through Sgil Cymru has been lifechanging. </w:t>
      </w:r>
    </w:p>
    <w:p w14:paraId="22F4973D" w14:textId="77777777" w:rsidR="00B069C4" w:rsidRPr="00B069C4" w:rsidRDefault="00B069C4" w:rsidP="00D30E22">
      <w:pPr>
        <w:rPr>
          <w:rFonts w:ascii="Aptos" w:hAnsi="Aptos"/>
          <w:sz w:val="28"/>
          <w:szCs w:val="28"/>
        </w:rPr>
      </w:pPr>
      <w:r w:rsidRPr="00B069C4">
        <w:rPr>
          <w:rFonts w:ascii="Aptos" w:hAnsi="Aptos"/>
          <w:sz w:val="28"/>
          <w:szCs w:val="28"/>
        </w:rPr>
        <w:lastRenderedPageBreak/>
        <w:t>The support, trust and opportunities I was given allowed me to build a career I’m proud of. I’ve gone from learning the ropes to winning awards and now mentoring apprentices and junior members of the team, which feels incredibly full circle.  </w:t>
      </w:r>
    </w:p>
    <w:p w14:paraId="1C5AD0D6" w14:textId="77777777" w:rsidR="00B069C4" w:rsidRPr="00B069C4" w:rsidRDefault="00B069C4" w:rsidP="00D30E22">
      <w:pPr>
        <w:rPr>
          <w:rFonts w:ascii="Aptos" w:hAnsi="Aptos"/>
          <w:sz w:val="28"/>
          <w:szCs w:val="28"/>
        </w:rPr>
      </w:pPr>
      <w:r w:rsidRPr="00B069C4">
        <w:rPr>
          <w:rFonts w:ascii="Aptos" w:hAnsi="Aptos"/>
          <w:sz w:val="28"/>
          <w:szCs w:val="28"/>
        </w:rPr>
        <w:t>Sgil Cymru and Real SFX didn’t just give me a start - they helped me believe in what I could achieve. This is a career I’m passionate about, and one I’m excited to continue building.</w:t>
      </w:r>
    </w:p>
    <w:p w14:paraId="630A54C4" w14:textId="77777777" w:rsidR="00B069C4" w:rsidRPr="00B069C4" w:rsidRDefault="00B069C4" w:rsidP="00D30E22">
      <w:pPr>
        <w:rPr>
          <w:rFonts w:ascii="Aptos" w:hAnsi="Aptos"/>
          <w:sz w:val="28"/>
          <w:szCs w:val="28"/>
        </w:rPr>
      </w:pPr>
      <w:r w:rsidRPr="00B069C4">
        <w:rPr>
          <w:rFonts w:ascii="Aptos" w:hAnsi="Aptos"/>
          <w:sz w:val="28"/>
          <w:szCs w:val="28"/>
        </w:rPr>
        <w:t>Real SFX works closely with Sgil Cymru and has supported 15 apprentices since opening in Cardiff in 2009. </w:t>
      </w:r>
    </w:p>
    <w:p w14:paraId="1E62D7CB" w14:textId="77777777" w:rsidR="00B069C4" w:rsidRPr="00B069C4" w:rsidRDefault="00B069C4" w:rsidP="00D30E22">
      <w:pPr>
        <w:rPr>
          <w:rFonts w:ascii="Aptos" w:hAnsi="Aptos"/>
          <w:sz w:val="28"/>
          <w:szCs w:val="28"/>
        </w:rPr>
      </w:pPr>
      <w:r w:rsidRPr="00B069C4">
        <w:rPr>
          <w:rFonts w:ascii="Aptos" w:hAnsi="Aptos"/>
          <w:sz w:val="28"/>
          <w:szCs w:val="28"/>
        </w:rPr>
        <w:t>They deliver hands hands-on training across their regional hubs in Wales and the UK and apprentices are embedded within Real SFX’s specialist teams, contributing to a broad range of high-end screen productions.</w:t>
      </w:r>
    </w:p>
    <w:p w14:paraId="50FD527F" w14:textId="4600A174" w:rsidR="00B069C4" w:rsidRPr="00B069C4" w:rsidRDefault="00B069C4" w:rsidP="00B069C4">
      <w:pPr>
        <w:jc w:val="center"/>
        <w:rPr>
          <w:rFonts w:ascii="Algerian" w:hAnsi="Algerian"/>
          <w:sz w:val="16"/>
          <w:szCs w:val="16"/>
        </w:rPr>
      </w:pPr>
      <w:r w:rsidRPr="00B069C4">
        <w:rPr>
          <w:rFonts w:ascii="Algerian" w:hAnsi="Algerian"/>
          <w:noProof/>
          <w:sz w:val="16"/>
          <w:szCs w:val="16"/>
        </w:rPr>
        <w:drawing>
          <wp:inline distT="0" distB="0" distL="0" distR="0" wp14:anchorId="326B432C" wp14:editId="1077262F">
            <wp:extent cx="5715000" cy="3810000"/>
            <wp:effectExtent l="0" t="0" r="0" b="0"/>
            <wp:docPr id="809320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28DFD36A" w14:textId="6F4A2840" w:rsidR="001F0998" w:rsidRDefault="001F0998" w:rsidP="00314CC7">
      <w:pPr>
        <w:jc w:val="center"/>
        <w:rPr>
          <w:rFonts w:ascii="Algerian" w:hAnsi="Algerian"/>
          <w:sz w:val="16"/>
          <w:szCs w:val="16"/>
        </w:rPr>
      </w:pPr>
    </w:p>
    <w:p w14:paraId="66C82069" w14:textId="77777777" w:rsidR="00766E6E" w:rsidRDefault="00766E6E" w:rsidP="00314CC7">
      <w:pPr>
        <w:jc w:val="center"/>
        <w:rPr>
          <w:rFonts w:ascii="Algerian" w:hAnsi="Algerian"/>
          <w:sz w:val="16"/>
          <w:szCs w:val="16"/>
        </w:rPr>
      </w:pPr>
    </w:p>
    <w:p w14:paraId="085F3499" w14:textId="77777777" w:rsidR="00766E6E" w:rsidRDefault="00766E6E" w:rsidP="00314CC7">
      <w:pPr>
        <w:jc w:val="center"/>
        <w:rPr>
          <w:rFonts w:ascii="Algerian" w:hAnsi="Algerian"/>
          <w:sz w:val="16"/>
          <w:szCs w:val="16"/>
        </w:rPr>
      </w:pPr>
    </w:p>
    <w:p w14:paraId="69609E3D" w14:textId="6BD8C091" w:rsidR="00766E6E" w:rsidRDefault="00C87787" w:rsidP="00314CC7">
      <w:pPr>
        <w:jc w:val="center"/>
        <w:rPr>
          <w:rFonts w:ascii="Algerian" w:hAnsi="Algerian"/>
          <w:sz w:val="16"/>
          <w:szCs w:val="16"/>
        </w:rPr>
      </w:pPr>
      <w:r>
        <w:rPr>
          <w:rFonts w:ascii="Algerian" w:hAnsi="Algerian"/>
          <w:sz w:val="16"/>
          <w:szCs w:val="16"/>
        </w:rPr>
        <w:t>**************************************************************************************************************************</w:t>
      </w:r>
    </w:p>
    <w:tbl>
      <w:tblPr>
        <w:tblW w:w="9000" w:type="dxa"/>
        <w:jc w:val="center"/>
        <w:tblCellMar>
          <w:left w:w="0" w:type="dxa"/>
          <w:right w:w="0" w:type="dxa"/>
        </w:tblCellMar>
        <w:tblLook w:val="04A0" w:firstRow="1" w:lastRow="0" w:firstColumn="1" w:lastColumn="0" w:noHBand="0" w:noVBand="1"/>
      </w:tblPr>
      <w:tblGrid>
        <w:gridCol w:w="9004"/>
      </w:tblGrid>
      <w:tr w:rsidR="00766E6E" w:rsidRPr="00766E6E" w14:paraId="1CF485E5"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4"/>
            </w:tblGrid>
            <w:tr w:rsidR="00766E6E" w:rsidRPr="00766E6E" w14:paraId="1FAFA854"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4"/>
                  </w:tblGrid>
                  <w:tr w:rsidR="00766E6E" w:rsidRPr="00766E6E" w14:paraId="040B5247"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4"/>
                        </w:tblGrid>
                        <w:tr w:rsidR="00766E6E" w:rsidRPr="00766E6E" w14:paraId="57F1D3A3" w14:textId="77777777">
                          <w:trPr>
                            <w:jc w:val="center"/>
                          </w:trPr>
                          <w:tc>
                            <w:tcPr>
                              <w:tcW w:w="0" w:type="auto"/>
                              <w:tcMar>
                                <w:top w:w="225" w:type="dxa"/>
                                <w:left w:w="225" w:type="dxa"/>
                                <w:bottom w:w="225" w:type="dxa"/>
                                <w:right w:w="225" w:type="dxa"/>
                              </w:tcMar>
                              <w:vAlign w:val="center"/>
                              <w:hideMark/>
                            </w:tcPr>
                            <w:p w14:paraId="7E492A89" w14:textId="211734A0" w:rsidR="00766E6E" w:rsidRPr="00766E6E" w:rsidRDefault="00766E6E" w:rsidP="00766E6E">
                              <w:pPr>
                                <w:jc w:val="center"/>
                                <w:rPr>
                                  <w:rFonts w:ascii="Algerian" w:hAnsi="Algerian"/>
                                  <w:sz w:val="16"/>
                                  <w:szCs w:val="16"/>
                                </w:rPr>
                              </w:pPr>
                              <w:r w:rsidRPr="00766E6E">
                                <w:rPr>
                                  <w:rFonts w:ascii="Algerian" w:hAnsi="Algerian"/>
                                  <w:noProof/>
                                  <w:sz w:val="16"/>
                                  <w:szCs w:val="16"/>
                                </w:rPr>
                                <w:lastRenderedPageBreak/>
                                <w:drawing>
                                  <wp:inline distT="0" distB="0" distL="0" distR="0" wp14:anchorId="67B63581" wp14:editId="0C512C25">
                                    <wp:extent cx="5431790" cy="1697990"/>
                                    <wp:effectExtent l="0" t="0" r="0" b="0"/>
                                    <wp:docPr id="52014210" name="Picture 33" descr="Flooding  Matters e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looding  Matters e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790" cy="1697990"/>
                                            </a:xfrm>
                                            <a:prstGeom prst="rect">
                                              <a:avLst/>
                                            </a:prstGeom>
                                            <a:noFill/>
                                            <a:ln>
                                              <a:noFill/>
                                            </a:ln>
                                          </pic:spPr>
                                        </pic:pic>
                                      </a:graphicData>
                                    </a:graphic>
                                  </wp:inline>
                                </w:drawing>
                              </w:r>
                            </w:p>
                          </w:tc>
                        </w:tr>
                      </w:tbl>
                      <w:p w14:paraId="7350F671" w14:textId="77777777" w:rsidR="00766E6E" w:rsidRPr="00766E6E" w:rsidRDefault="00766E6E" w:rsidP="00766E6E">
                        <w:pPr>
                          <w:jc w:val="center"/>
                          <w:rPr>
                            <w:rFonts w:ascii="Algerian" w:hAnsi="Algerian"/>
                            <w:sz w:val="16"/>
                            <w:szCs w:val="16"/>
                          </w:rPr>
                        </w:pPr>
                      </w:p>
                    </w:tc>
                  </w:tr>
                </w:tbl>
                <w:p w14:paraId="41601FC5" w14:textId="77777777" w:rsidR="00766E6E" w:rsidRPr="00766E6E" w:rsidRDefault="00766E6E" w:rsidP="00766E6E">
                  <w:pPr>
                    <w:jc w:val="center"/>
                    <w:rPr>
                      <w:rFonts w:ascii="Algerian" w:hAnsi="Algerian"/>
                      <w:sz w:val="16"/>
                      <w:szCs w:val="16"/>
                    </w:rPr>
                  </w:pPr>
                </w:p>
              </w:tc>
            </w:tr>
          </w:tbl>
          <w:p w14:paraId="30D9573D" w14:textId="77777777" w:rsidR="00766E6E" w:rsidRPr="00766E6E" w:rsidRDefault="00766E6E" w:rsidP="00766E6E">
            <w:pPr>
              <w:jc w:val="center"/>
              <w:rPr>
                <w:rFonts w:ascii="Algerian" w:hAnsi="Algerian"/>
                <w:sz w:val="16"/>
                <w:szCs w:val="16"/>
              </w:rPr>
            </w:pPr>
          </w:p>
        </w:tc>
      </w:tr>
    </w:tbl>
    <w:p w14:paraId="6BC167A6" w14:textId="77777777" w:rsidR="00766E6E" w:rsidRPr="00766E6E" w:rsidRDefault="00766E6E" w:rsidP="00766E6E">
      <w:pPr>
        <w:jc w:val="center"/>
        <w:rPr>
          <w:rFonts w:ascii="Algerian" w:hAnsi="Algerian"/>
          <w:vanish/>
          <w:sz w:val="16"/>
          <w:szCs w:val="16"/>
        </w:rPr>
      </w:pPr>
    </w:p>
    <w:tbl>
      <w:tblPr>
        <w:tblW w:w="9000" w:type="dxa"/>
        <w:jc w:val="center"/>
        <w:tblCellMar>
          <w:left w:w="0" w:type="dxa"/>
          <w:right w:w="0" w:type="dxa"/>
        </w:tblCellMar>
        <w:tblLook w:val="04A0" w:firstRow="1" w:lastRow="0" w:firstColumn="1" w:lastColumn="0" w:noHBand="0" w:noVBand="1"/>
      </w:tblPr>
      <w:tblGrid>
        <w:gridCol w:w="9000"/>
      </w:tblGrid>
      <w:tr w:rsidR="00766E6E" w:rsidRPr="00766E6E" w14:paraId="7F7B0836"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766E6E" w:rsidRPr="00766E6E" w14:paraId="4CABB3B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766E6E" w:rsidRPr="00766E6E" w14:paraId="1819B9CA"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766E6E" w:rsidRPr="00766E6E" w14:paraId="7FC238D4" w14:textId="77777777">
                          <w:trPr>
                            <w:jc w:val="center"/>
                          </w:trPr>
                          <w:tc>
                            <w:tcPr>
                              <w:tcW w:w="0" w:type="auto"/>
                              <w:tcMar>
                                <w:top w:w="225" w:type="dxa"/>
                                <w:left w:w="225" w:type="dxa"/>
                                <w:bottom w:w="225" w:type="dxa"/>
                                <w:right w:w="225" w:type="dxa"/>
                              </w:tcMar>
                              <w:vAlign w:val="center"/>
                            </w:tcPr>
                            <w:p w14:paraId="75B233C0" w14:textId="77777777" w:rsidR="00766E6E" w:rsidRPr="00766E6E" w:rsidRDefault="00766E6E" w:rsidP="00285B34">
                              <w:pPr>
                                <w:rPr>
                                  <w:rFonts w:ascii="Abadi" w:hAnsi="Abadi"/>
                                  <w:sz w:val="28"/>
                                  <w:szCs w:val="28"/>
                                </w:rPr>
                              </w:pPr>
                              <w:r w:rsidRPr="00766E6E">
                                <w:rPr>
                                  <w:rFonts w:ascii="Abadi" w:hAnsi="Abadi"/>
                                  <w:sz w:val="28"/>
                                  <w:szCs w:val="28"/>
                                </w:rPr>
                                <w:t>Wales experienced a succession of high impact storms and prolonged rainfall during late 2025. </w:t>
                              </w:r>
                              <w:r w:rsidRPr="00766E6E">
                                <w:rPr>
                                  <w:rFonts w:ascii="Abadi" w:hAnsi="Abadi"/>
                                  <w:b/>
                                  <w:bCs/>
                                  <w:sz w:val="28"/>
                                  <w:szCs w:val="28"/>
                                </w:rPr>
                                <w:t>Storm Benjamin</w:t>
                              </w:r>
                              <w:r w:rsidRPr="00766E6E">
                                <w:rPr>
                                  <w:rFonts w:ascii="Abadi" w:hAnsi="Abadi"/>
                                  <w:sz w:val="28"/>
                                  <w:szCs w:val="28"/>
                                </w:rPr>
                                <w:t>, </w:t>
                              </w:r>
                              <w:r w:rsidRPr="00766E6E">
                                <w:rPr>
                                  <w:rFonts w:ascii="Abadi" w:hAnsi="Abadi"/>
                                  <w:b/>
                                  <w:bCs/>
                                  <w:sz w:val="28"/>
                                  <w:szCs w:val="28"/>
                                </w:rPr>
                                <w:t>Storm Claudia</w:t>
                              </w:r>
                              <w:r w:rsidRPr="00766E6E">
                                <w:rPr>
                                  <w:rFonts w:ascii="Abadi" w:hAnsi="Abadi"/>
                                  <w:sz w:val="28"/>
                                  <w:szCs w:val="28"/>
                                </w:rPr>
                                <w:t>, and </w:t>
                              </w:r>
                              <w:r w:rsidRPr="00766E6E">
                                <w:rPr>
                                  <w:rFonts w:ascii="Abadi" w:hAnsi="Abadi"/>
                                  <w:b/>
                                  <w:bCs/>
                                  <w:sz w:val="28"/>
                                  <w:szCs w:val="28"/>
                                </w:rPr>
                                <w:t>Storm Bram</w:t>
                              </w:r>
                              <w:r w:rsidRPr="00766E6E">
                                <w:rPr>
                                  <w:rFonts w:ascii="Abadi" w:hAnsi="Abadi"/>
                                  <w:sz w:val="28"/>
                                  <w:szCs w:val="28"/>
                                </w:rPr>
                                <w:t>, combined with sustained wet conditions, caused widespread and repeated flooding. Communities, particularly across South East, South West and parts of central Wales, faced severe disruption, flooded properties, and dealing with recovery. </w:t>
                              </w:r>
                            </w:p>
                            <w:p w14:paraId="5078550B" w14:textId="77777777" w:rsidR="00766E6E" w:rsidRPr="00766E6E" w:rsidRDefault="00766E6E" w:rsidP="00285B34">
                              <w:pPr>
                                <w:rPr>
                                  <w:rFonts w:ascii="Abadi" w:hAnsi="Abadi"/>
                                  <w:sz w:val="28"/>
                                  <w:szCs w:val="28"/>
                                </w:rPr>
                              </w:pPr>
                              <w:r w:rsidRPr="00766E6E">
                                <w:rPr>
                                  <w:rFonts w:ascii="Abadi" w:hAnsi="Abadi"/>
                                  <w:b/>
                                  <w:bCs/>
                                  <w:sz w:val="28"/>
                                  <w:szCs w:val="28"/>
                                </w:rPr>
                                <w:t>What Happened?</w:t>
                              </w:r>
                              <w:r w:rsidRPr="00766E6E">
                                <w:rPr>
                                  <w:rFonts w:ascii="Abadi" w:hAnsi="Abadi"/>
                                  <w:sz w:val="28"/>
                                  <w:szCs w:val="28"/>
                                </w:rPr>
                                <w:t> </w:t>
                              </w:r>
                            </w:p>
                            <w:p w14:paraId="3363706C" w14:textId="77777777" w:rsidR="00766E6E" w:rsidRPr="00766E6E" w:rsidRDefault="00766E6E" w:rsidP="00285B34">
                              <w:pPr>
                                <w:numPr>
                                  <w:ilvl w:val="0"/>
                                  <w:numId w:val="4"/>
                                </w:numPr>
                                <w:rPr>
                                  <w:rFonts w:ascii="Abadi" w:hAnsi="Abadi"/>
                                  <w:sz w:val="28"/>
                                  <w:szCs w:val="28"/>
                                </w:rPr>
                              </w:pPr>
                              <w:r w:rsidRPr="00766E6E">
                                <w:rPr>
                                  <w:rFonts w:ascii="Abadi" w:hAnsi="Abadi"/>
                                  <w:b/>
                                  <w:bCs/>
                                  <w:sz w:val="28"/>
                                  <w:szCs w:val="28"/>
                                </w:rPr>
                                <w:t>Storm Benjamin </w:t>
                              </w:r>
                              <w:r w:rsidRPr="00766E6E">
                                <w:rPr>
                                  <w:rFonts w:ascii="Abadi" w:hAnsi="Abadi"/>
                                  <w:sz w:val="28"/>
                                  <w:szCs w:val="28"/>
                                </w:rPr>
                                <w:t>brought heavy rain and strong winds and left the ground saturated across Wales going into November, increasing the risk of flooding when further storms arrived.  </w:t>
                              </w:r>
                            </w:p>
                            <w:p w14:paraId="08DCA885" w14:textId="77777777" w:rsidR="00766E6E" w:rsidRPr="00766E6E" w:rsidRDefault="00766E6E" w:rsidP="00285B34">
                              <w:pPr>
                                <w:numPr>
                                  <w:ilvl w:val="0"/>
                                  <w:numId w:val="5"/>
                                </w:numPr>
                                <w:rPr>
                                  <w:rFonts w:ascii="Abadi" w:hAnsi="Abadi"/>
                                  <w:sz w:val="28"/>
                                  <w:szCs w:val="28"/>
                                </w:rPr>
                              </w:pPr>
                              <w:r w:rsidRPr="00766E6E">
                                <w:rPr>
                                  <w:rFonts w:ascii="Abadi" w:hAnsi="Abadi"/>
                                  <w:b/>
                                  <w:bCs/>
                                  <w:sz w:val="28"/>
                                  <w:szCs w:val="28"/>
                                </w:rPr>
                                <w:t>Storm Claudia</w:t>
                              </w:r>
                              <w:r w:rsidRPr="00766E6E">
                                <w:rPr>
                                  <w:rFonts w:ascii="Abadi" w:hAnsi="Abadi"/>
                                  <w:sz w:val="28"/>
                                  <w:szCs w:val="28"/>
                                </w:rPr>
                                <w:t> brought a month’s worth of rain in just a few days, leading to severe flooding in Monmouth, as a result of overtopping from the River Monnow for the first time since the defences were constructed in 1991. </w:t>
                              </w:r>
                            </w:p>
                            <w:p w14:paraId="14399C28" w14:textId="77777777" w:rsidR="00766E6E" w:rsidRPr="00766E6E" w:rsidRDefault="00766E6E" w:rsidP="00285B34">
                              <w:pPr>
                                <w:numPr>
                                  <w:ilvl w:val="0"/>
                                  <w:numId w:val="6"/>
                                </w:numPr>
                                <w:rPr>
                                  <w:rFonts w:ascii="Abadi" w:hAnsi="Abadi"/>
                                  <w:sz w:val="28"/>
                                  <w:szCs w:val="28"/>
                                </w:rPr>
                              </w:pPr>
                              <w:r w:rsidRPr="00766E6E">
                                <w:rPr>
                                  <w:rFonts w:ascii="Abadi" w:hAnsi="Abadi"/>
                                  <w:sz w:val="28"/>
                                  <w:szCs w:val="28"/>
                                </w:rPr>
                                <w:t>At the end of November, following Met Office weather warnings, there were over 40 flood alerts and warnings across Wales.  </w:t>
                              </w:r>
                            </w:p>
                            <w:p w14:paraId="012879F6" w14:textId="77777777" w:rsidR="00766E6E" w:rsidRPr="00766E6E" w:rsidRDefault="00766E6E" w:rsidP="00285B34">
                              <w:pPr>
                                <w:numPr>
                                  <w:ilvl w:val="0"/>
                                  <w:numId w:val="7"/>
                                </w:numPr>
                                <w:rPr>
                                  <w:rFonts w:ascii="Abadi" w:hAnsi="Abadi"/>
                                  <w:sz w:val="28"/>
                                  <w:szCs w:val="28"/>
                                </w:rPr>
                              </w:pPr>
                              <w:r w:rsidRPr="00766E6E">
                                <w:rPr>
                                  <w:rFonts w:ascii="Abadi" w:hAnsi="Abadi"/>
                                  <w:b/>
                                  <w:bCs/>
                                  <w:sz w:val="28"/>
                                  <w:szCs w:val="28"/>
                                </w:rPr>
                                <w:t>Storm Bram</w:t>
                              </w:r>
                              <w:r w:rsidRPr="00766E6E">
                                <w:rPr>
                                  <w:rFonts w:ascii="Abadi" w:hAnsi="Abadi"/>
                                  <w:sz w:val="28"/>
                                  <w:szCs w:val="28"/>
                                </w:rPr>
                                <w:t> in early December caused further widespread flooding, communities across South Wales faced rescues due to stranded vehicles, and rail lines were closed due to flooded or unstable ground.  </w:t>
                              </w:r>
                            </w:p>
                            <w:p w14:paraId="08DB742A" w14:textId="77777777" w:rsidR="00766E6E" w:rsidRPr="00766E6E" w:rsidRDefault="00766E6E" w:rsidP="00285B34">
                              <w:pPr>
                                <w:rPr>
                                  <w:rFonts w:ascii="Abadi" w:hAnsi="Abadi"/>
                                  <w:sz w:val="28"/>
                                  <w:szCs w:val="28"/>
                                </w:rPr>
                              </w:pPr>
                              <w:r w:rsidRPr="00766E6E">
                                <w:rPr>
                                  <w:rFonts w:ascii="Abadi" w:hAnsi="Abadi"/>
                                  <w:sz w:val="28"/>
                                  <w:szCs w:val="28"/>
                                </w:rPr>
                                <w:t xml:space="preserve">Wales experienced disruption at the start of 2026 as </w:t>
                              </w:r>
                              <w:r w:rsidRPr="00766E6E">
                                <w:rPr>
                                  <w:rFonts w:ascii="Abadi" w:hAnsi="Abadi"/>
                                  <w:b/>
                                  <w:bCs/>
                                  <w:sz w:val="28"/>
                                  <w:szCs w:val="28"/>
                                </w:rPr>
                                <w:t>Storm Chandra</w:t>
                              </w:r>
                              <w:r w:rsidRPr="00766E6E">
                                <w:rPr>
                                  <w:rFonts w:ascii="Abadi" w:hAnsi="Abadi"/>
                                  <w:sz w:val="28"/>
                                  <w:szCs w:val="28"/>
                                </w:rPr>
                                <w:t xml:space="preserve"> brought heavy rain, strong winds and a heightened risk of flooding, prompting weather warnings. Multiple flood warnings and alerts were issued as prolonged rainfall on already saturated ground led to flooding of low</w:t>
                              </w:r>
                              <w:r w:rsidRPr="00766E6E">
                                <w:rPr>
                                  <w:rFonts w:ascii="Abadi" w:hAnsi="Abadi"/>
                                  <w:sz w:val="28"/>
                                  <w:szCs w:val="28"/>
                                </w:rPr>
                                <w:noBreakHyphen/>
                                <w:t>lying land, riverside roads and some properties across several catchments.</w:t>
                              </w:r>
                            </w:p>
                            <w:p w14:paraId="66041FA9" w14:textId="18FCC97D" w:rsidR="00766E6E" w:rsidRPr="00766E6E" w:rsidRDefault="00766E6E" w:rsidP="00766E6E">
                              <w:pPr>
                                <w:jc w:val="center"/>
                                <w:rPr>
                                  <w:rFonts w:ascii="Algerian" w:hAnsi="Algerian"/>
                                  <w:sz w:val="16"/>
                                  <w:szCs w:val="16"/>
                                </w:rPr>
                              </w:pPr>
                              <w:r w:rsidRPr="00766E6E">
                                <w:rPr>
                                  <w:rFonts w:ascii="Algerian" w:hAnsi="Algerian"/>
                                  <w:noProof/>
                                  <w:sz w:val="16"/>
                                  <w:szCs w:val="16"/>
                                </w:rPr>
                                <w:lastRenderedPageBreak/>
                                <w:drawing>
                                  <wp:inline distT="0" distB="0" distL="0" distR="0" wp14:anchorId="542F8881" wp14:editId="635D9A7E">
                                    <wp:extent cx="5426710" cy="3608705"/>
                                    <wp:effectExtent l="0" t="0" r="2540" b="0"/>
                                    <wp:docPr id="1008075567" name="Picture 32" descr="Car driving through flood water with flood sig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ar driving through flood water with flood sign vis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6710" cy="3608705"/>
                                            </a:xfrm>
                                            <a:prstGeom prst="rect">
                                              <a:avLst/>
                                            </a:prstGeom>
                                            <a:noFill/>
                                            <a:ln>
                                              <a:noFill/>
                                            </a:ln>
                                          </pic:spPr>
                                        </pic:pic>
                                      </a:graphicData>
                                    </a:graphic>
                                  </wp:inline>
                                </w:drawing>
                              </w:r>
                            </w:p>
                            <w:p w14:paraId="473F88C6" w14:textId="77777777" w:rsidR="00766E6E" w:rsidRPr="00766E6E" w:rsidRDefault="00766E6E" w:rsidP="00285B34">
                              <w:pPr>
                                <w:rPr>
                                  <w:rFonts w:ascii="Abadi" w:hAnsi="Abadi"/>
                                  <w:sz w:val="32"/>
                                  <w:szCs w:val="32"/>
                                </w:rPr>
                              </w:pPr>
                              <w:r w:rsidRPr="00766E6E">
                                <w:rPr>
                                  <w:rFonts w:ascii="Abadi" w:hAnsi="Abadi"/>
                                  <w:sz w:val="32"/>
                                  <w:szCs w:val="32"/>
                                </w:rPr>
                                <w:t>The recent weather period demonstrates how multiple storms on saturated catchments can elevate flood risk quickly and repeatedly.  As weather patterns become more unpredictable, community preparedness is more important than ever.  </w:t>
                              </w:r>
                            </w:p>
                            <w:p w14:paraId="6B6EE526" w14:textId="77777777" w:rsidR="00766E6E" w:rsidRPr="00766E6E" w:rsidRDefault="00766E6E" w:rsidP="00285B34">
                              <w:pPr>
                                <w:rPr>
                                  <w:rFonts w:ascii="Abadi" w:hAnsi="Abadi"/>
                                  <w:sz w:val="32"/>
                                  <w:szCs w:val="32"/>
                                </w:rPr>
                              </w:pPr>
                              <w:r w:rsidRPr="00766E6E">
                                <w:rPr>
                                  <w:rFonts w:ascii="Abadi" w:hAnsi="Abadi"/>
                                  <w:sz w:val="32"/>
                                  <w:szCs w:val="32"/>
                                </w:rPr>
                                <w:t>Here are steps everyone can take: </w:t>
                              </w:r>
                            </w:p>
                            <w:p w14:paraId="1859DF1D" w14:textId="77777777" w:rsidR="00766E6E" w:rsidRPr="00766E6E" w:rsidRDefault="00766E6E" w:rsidP="00285B34">
                              <w:pPr>
                                <w:numPr>
                                  <w:ilvl w:val="0"/>
                                  <w:numId w:val="8"/>
                                </w:numPr>
                                <w:rPr>
                                  <w:rFonts w:ascii="Abadi" w:hAnsi="Abadi"/>
                                  <w:sz w:val="32"/>
                                  <w:szCs w:val="32"/>
                                </w:rPr>
                              </w:pPr>
                              <w:r w:rsidRPr="00766E6E">
                                <w:rPr>
                                  <w:rFonts w:ascii="Abadi" w:hAnsi="Abadi"/>
                                  <w:sz w:val="32"/>
                                  <w:szCs w:val="32"/>
                                </w:rPr>
                                <w:t>Know if your area is at risk of flooding – check your </w:t>
                              </w:r>
                              <w:hyperlink r:id="rId18" w:tgtFrame="_blank" w:history="1">
                                <w:r w:rsidRPr="00766E6E">
                                  <w:rPr>
                                    <w:rStyle w:val="Hyperlink"/>
                                    <w:rFonts w:ascii="Abadi" w:hAnsi="Abadi"/>
                                    <w:sz w:val="32"/>
                                    <w:szCs w:val="32"/>
                                  </w:rPr>
                                  <w:t>flood risk</w:t>
                                </w:r>
                              </w:hyperlink>
                              <w:r w:rsidRPr="00766E6E">
                                <w:rPr>
                                  <w:rFonts w:ascii="Abadi" w:hAnsi="Abadi"/>
                                  <w:sz w:val="32"/>
                                  <w:szCs w:val="32"/>
                                </w:rPr>
                                <w:t> </w:t>
                              </w:r>
                            </w:p>
                            <w:p w14:paraId="4AD11C33" w14:textId="77777777" w:rsidR="00766E6E" w:rsidRPr="00766E6E" w:rsidRDefault="00766E6E" w:rsidP="00285B34">
                              <w:pPr>
                                <w:numPr>
                                  <w:ilvl w:val="0"/>
                                  <w:numId w:val="9"/>
                                </w:numPr>
                                <w:rPr>
                                  <w:rFonts w:ascii="Abadi" w:hAnsi="Abadi"/>
                                  <w:sz w:val="32"/>
                                  <w:szCs w:val="32"/>
                                </w:rPr>
                              </w:pPr>
                              <w:r w:rsidRPr="00766E6E">
                                <w:rPr>
                                  <w:rFonts w:ascii="Abadi" w:hAnsi="Abadi"/>
                                  <w:sz w:val="32"/>
                                  <w:szCs w:val="32"/>
                                </w:rPr>
                                <w:t>Sign up for </w:t>
                              </w:r>
                              <w:hyperlink r:id="rId19" w:tgtFrame="_blank" w:history="1">
                                <w:r w:rsidRPr="00766E6E">
                                  <w:rPr>
                                    <w:rStyle w:val="Hyperlink"/>
                                    <w:rFonts w:ascii="Abadi" w:hAnsi="Abadi"/>
                                    <w:sz w:val="32"/>
                                    <w:szCs w:val="32"/>
                                  </w:rPr>
                                  <w:t>free flood warnings</w:t>
                                </w:r>
                              </w:hyperlink>
                              <w:r w:rsidRPr="00766E6E">
                                <w:rPr>
                                  <w:rFonts w:ascii="Abadi" w:hAnsi="Abadi"/>
                                  <w:sz w:val="32"/>
                                  <w:szCs w:val="32"/>
                                </w:rPr>
                                <w:t> and monitor Met Office </w:t>
                              </w:r>
                              <w:hyperlink r:id="rId20" w:tgtFrame="_blank" w:history="1">
                                <w:r w:rsidRPr="00766E6E">
                                  <w:rPr>
                                    <w:rStyle w:val="Hyperlink"/>
                                    <w:rFonts w:ascii="Abadi" w:hAnsi="Abadi"/>
                                    <w:sz w:val="32"/>
                                    <w:szCs w:val="32"/>
                                  </w:rPr>
                                  <w:t>weather alerts</w:t>
                                </w:r>
                              </w:hyperlink>
                              <w:r w:rsidRPr="00766E6E">
                                <w:rPr>
                                  <w:rFonts w:ascii="Abadi" w:hAnsi="Abadi"/>
                                  <w:sz w:val="32"/>
                                  <w:szCs w:val="32"/>
                                </w:rPr>
                                <w:t>. </w:t>
                              </w:r>
                            </w:p>
                            <w:p w14:paraId="5333A100" w14:textId="77777777" w:rsidR="00766E6E" w:rsidRPr="00766E6E" w:rsidRDefault="00766E6E" w:rsidP="00285B34">
                              <w:pPr>
                                <w:numPr>
                                  <w:ilvl w:val="0"/>
                                  <w:numId w:val="10"/>
                                </w:numPr>
                                <w:rPr>
                                  <w:rFonts w:ascii="Abadi" w:hAnsi="Abadi"/>
                                  <w:sz w:val="32"/>
                                  <w:szCs w:val="32"/>
                                </w:rPr>
                              </w:pPr>
                              <w:r w:rsidRPr="00766E6E">
                                <w:rPr>
                                  <w:rFonts w:ascii="Abadi" w:hAnsi="Abadi"/>
                                  <w:sz w:val="32"/>
                                  <w:szCs w:val="32"/>
                                </w:rPr>
                                <w:t xml:space="preserve">Have a </w:t>
                              </w:r>
                              <w:hyperlink r:id="rId21" w:tgtFrame="_blank" w:history="1">
                                <w:r w:rsidRPr="00766E6E">
                                  <w:rPr>
                                    <w:rStyle w:val="Hyperlink"/>
                                    <w:rFonts w:ascii="Abadi" w:hAnsi="Abadi"/>
                                    <w:sz w:val="32"/>
                                    <w:szCs w:val="32"/>
                                  </w:rPr>
                                  <w:t>personal flood plan</w:t>
                                </w:r>
                              </w:hyperlink>
                              <w:r w:rsidRPr="00766E6E">
                                <w:rPr>
                                  <w:rFonts w:ascii="Abadi" w:hAnsi="Abadi"/>
                                  <w:sz w:val="32"/>
                                  <w:szCs w:val="32"/>
                                </w:rPr>
                                <w:t xml:space="preserve"> - keep essential items, medication, and documents somewhere accessible. </w:t>
                              </w:r>
                            </w:p>
                            <w:p w14:paraId="7EB459FC" w14:textId="77777777" w:rsidR="00766E6E" w:rsidRPr="00766E6E" w:rsidRDefault="00766E6E" w:rsidP="00285B34">
                              <w:pPr>
                                <w:numPr>
                                  <w:ilvl w:val="0"/>
                                  <w:numId w:val="11"/>
                                </w:numPr>
                                <w:rPr>
                                  <w:rFonts w:ascii="Abadi" w:hAnsi="Abadi"/>
                                  <w:sz w:val="32"/>
                                  <w:szCs w:val="32"/>
                                </w:rPr>
                              </w:pPr>
                              <w:r w:rsidRPr="00766E6E">
                                <w:rPr>
                                  <w:rFonts w:ascii="Abadi" w:hAnsi="Abadi"/>
                                  <w:sz w:val="32"/>
                                  <w:szCs w:val="32"/>
                                </w:rPr>
                                <w:t>Avoid walking or driving through floodwater. </w:t>
                              </w:r>
                            </w:p>
                            <w:p w14:paraId="67ED0258" w14:textId="77777777" w:rsidR="00766E6E" w:rsidRPr="00766E6E" w:rsidRDefault="00766E6E" w:rsidP="00285B34">
                              <w:pPr>
                                <w:numPr>
                                  <w:ilvl w:val="0"/>
                                  <w:numId w:val="12"/>
                                </w:numPr>
                                <w:rPr>
                                  <w:rFonts w:ascii="Abadi" w:hAnsi="Abadi"/>
                                  <w:sz w:val="32"/>
                                  <w:szCs w:val="32"/>
                                </w:rPr>
                              </w:pPr>
                              <w:r w:rsidRPr="00766E6E">
                                <w:rPr>
                                  <w:rFonts w:ascii="Abadi" w:hAnsi="Abadi"/>
                                  <w:sz w:val="32"/>
                                  <w:szCs w:val="32"/>
                                </w:rPr>
                                <w:t>Check on neighbours who may need extra support. </w:t>
                              </w:r>
                            </w:p>
                            <w:p w14:paraId="0A7FD618" w14:textId="77777777" w:rsidR="00766E6E" w:rsidRPr="00766E6E" w:rsidRDefault="00766E6E" w:rsidP="00285B34">
                              <w:pPr>
                                <w:rPr>
                                  <w:rFonts w:ascii="Abadi" w:hAnsi="Abadi"/>
                                  <w:sz w:val="32"/>
                                  <w:szCs w:val="32"/>
                                </w:rPr>
                              </w:pPr>
                              <w:r w:rsidRPr="00766E6E">
                                <w:rPr>
                                  <w:rFonts w:ascii="Abadi" w:hAnsi="Abadi"/>
                                  <w:sz w:val="32"/>
                                  <w:szCs w:val="32"/>
                                </w:rPr>
                                <w:t>We always appreciate it if you can provide us with local flood impact information so we can continually improve the timeliness and accuracy of our Flood Warning Service and our resilience advice to those at risk. For example:</w:t>
                              </w:r>
                            </w:p>
                            <w:p w14:paraId="65450E50" w14:textId="77777777" w:rsidR="00766E6E" w:rsidRPr="00766E6E" w:rsidRDefault="00766E6E" w:rsidP="00285B34">
                              <w:pPr>
                                <w:numPr>
                                  <w:ilvl w:val="0"/>
                                  <w:numId w:val="13"/>
                                </w:numPr>
                                <w:rPr>
                                  <w:rFonts w:ascii="Abadi" w:hAnsi="Abadi"/>
                                  <w:sz w:val="32"/>
                                  <w:szCs w:val="32"/>
                                </w:rPr>
                              </w:pPr>
                              <w:r w:rsidRPr="00766E6E">
                                <w:rPr>
                                  <w:rFonts w:ascii="Abadi" w:hAnsi="Abadi"/>
                                  <w:sz w:val="32"/>
                                  <w:szCs w:val="32"/>
                                </w:rPr>
                                <w:t>Do you have photos with specific locations taken during or after the flooding, that you would be willing to share?  If they are dated and time stamped this would be helpful.</w:t>
                              </w:r>
                            </w:p>
                            <w:p w14:paraId="25430ABA" w14:textId="77777777" w:rsidR="00766E6E" w:rsidRPr="00766E6E" w:rsidRDefault="00766E6E" w:rsidP="00285B34">
                              <w:pPr>
                                <w:numPr>
                                  <w:ilvl w:val="0"/>
                                  <w:numId w:val="13"/>
                                </w:numPr>
                                <w:rPr>
                                  <w:rFonts w:ascii="Abadi" w:hAnsi="Abadi"/>
                                  <w:sz w:val="32"/>
                                  <w:szCs w:val="32"/>
                                </w:rPr>
                              </w:pPr>
                              <w:r w:rsidRPr="00766E6E">
                                <w:rPr>
                                  <w:rFonts w:ascii="Abadi" w:hAnsi="Abadi"/>
                                  <w:sz w:val="32"/>
                                  <w:szCs w:val="32"/>
                                </w:rPr>
                                <w:lastRenderedPageBreak/>
                                <w:t>Were there any actions from your flood plan, where you realised that you needed to make changes? Would you be willing to share anything you’ve learnt?</w:t>
                              </w:r>
                            </w:p>
                            <w:tbl>
                              <w:tblPr>
                                <w:tblW w:w="5000" w:type="pct"/>
                                <w:tblCellMar>
                                  <w:left w:w="0" w:type="dxa"/>
                                  <w:right w:w="0" w:type="dxa"/>
                                </w:tblCellMar>
                                <w:tblLook w:val="04A0" w:firstRow="1" w:lastRow="0" w:firstColumn="1" w:lastColumn="0" w:noHBand="0" w:noVBand="1"/>
                              </w:tblPr>
                              <w:tblGrid>
                                <w:gridCol w:w="8550"/>
                              </w:tblGrid>
                              <w:tr w:rsidR="00766E6E" w:rsidRPr="00766E6E" w14:paraId="7FB77D25"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311"/>
                                    </w:tblGrid>
                                    <w:tr w:rsidR="00766E6E" w:rsidRPr="00766E6E" w14:paraId="3518B9BB" w14:textId="77777777">
                                      <w:trPr>
                                        <w:jc w:val="center"/>
                                      </w:trPr>
                                      <w:tc>
                                        <w:tcPr>
                                          <w:tcW w:w="0" w:type="auto"/>
                                          <w:shd w:val="clear" w:color="auto" w:fill="40C0F0"/>
                                          <w:tcMar>
                                            <w:top w:w="150" w:type="dxa"/>
                                            <w:left w:w="150" w:type="dxa"/>
                                            <w:bottom w:w="150" w:type="dxa"/>
                                            <w:right w:w="150" w:type="dxa"/>
                                          </w:tcMar>
                                          <w:vAlign w:val="center"/>
                                          <w:hideMark/>
                                        </w:tcPr>
                                        <w:p w14:paraId="17FF381F" w14:textId="77777777" w:rsidR="00766E6E" w:rsidRPr="00766E6E" w:rsidRDefault="00766E6E" w:rsidP="00766E6E">
                                          <w:pPr>
                                            <w:jc w:val="center"/>
                                            <w:rPr>
                                              <w:rFonts w:ascii="Algerian" w:hAnsi="Algerian"/>
                                              <w:sz w:val="16"/>
                                              <w:szCs w:val="16"/>
                                            </w:rPr>
                                          </w:pPr>
                                          <w:hyperlink r:id="rId22" w:tgtFrame="_blank" w:tooltip="Email for be flood ready email" w:history="1">
                                            <w:r w:rsidRPr="00766E6E">
                                              <w:rPr>
                                                <w:rStyle w:val="Hyperlink"/>
                                                <w:rFonts w:ascii="Algerian" w:hAnsi="Algerian"/>
                                                <w:b/>
                                                <w:bCs/>
                                                <w:sz w:val="16"/>
                                                <w:szCs w:val="16"/>
                                              </w:rPr>
                                              <w:t>Get in touch</w:t>
                                            </w:r>
                                          </w:hyperlink>
                                        </w:p>
                                      </w:tc>
                                    </w:tr>
                                  </w:tbl>
                                  <w:p w14:paraId="109A04D1" w14:textId="77777777" w:rsidR="00766E6E" w:rsidRPr="00766E6E" w:rsidRDefault="00766E6E" w:rsidP="00766E6E">
                                    <w:pPr>
                                      <w:jc w:val="center"/>
                                      <w:rPr>
                                        <w:rFonts w:ascii="Algerian" w:hAnsi="Algerian"/>
                                        <w:sz w:val="16"/>
                                        <w:szCs w:val="16"/>
                                      </w:rPr>
                                    </w:pPr>
                                  </w:p>
                                </w:tc>
                              </w:tr>
                            </w:tbl>
                            <w:p w14:paraId="3D48EFA0" w14:textId="77777777" w:rsidR="00766E6E" w:rsidRPr="00766E6E" w:rsidRDefault="00766E6E" w:rsidP="00766E6E">
                              <w:pPr>
                                <w:jc w:val="center"/>
                                <w:rPr>
                                  <w:rFonts w:ascii="Algerian" w:hAnsi="Algerian"/>
                                  <w:vanish/>
                                  <w:sz w:val="16"/>
                                  <w:szCs w:val="16"/>
                                </w:rPr>
                              </w:pPr>
                            </w:p>
                            <w:tbl>
                              <w:tblPr>
                                <w:tblW w:w="5000" w:type="pct"/>
                                <w:jc w:val="center"/>
                                <w:tblCellMar>
                                  <w:left w:w="0" w:type="dxa"/>
                                  <w:right w:w="0" w:type="dxa"/>
                                </w:tblCellMar>
                                <w:tblLook w:val="04A0" w:firstRow="1" w:lastRow="0" w:firstColumn="1" w:lastColumn="0" w:noHBand="0" w:noVBand="1"/>
                              </w:tblPr>
                              <w:tblGrid>
                                <w:gridCol w:w="8550"/>
                              </w:tblGrid>
                              <w:tr w:rsidR="00766E6E" w:rsidRPr="00766E6E" w14:paraId="3467BCC0" w14:textId="77777777">
                                <w:trPr>
                                  <w:jc w:val="center"/>
                                </w:trPr>
                                <w:tc>
                                  <w:tcPr>
                                    <w:tcW w:w="5000" w:type="pct"/>
                                    <w:vAlign w:val="center"/>
                                    <w:hideMark/>
                                  </w:tcPr>
                                  <w:p w14:paraId="321D9847" w14:textId="77777777" w:rsidR="00766E6E" w:rsidRPr="00766E6E" w:rsidRDefault="00000000" w:rsidP="00766E6E">
                                    <w:pPr>
                                      <w:jc w:val="center"/>
                                      <w:rPr>
                                        <w:rFonts w:ascii="Algerian" w:hAnsi="Algerian"/>
                                        <w:sz w:val="16"/>
                                        <w:szCs w:val="16"/>
                                      </w:rPr>
                                    </w:pPr>
                                    <w:r>
                                      <w:rPr>
                                        <w:rFonts w:ascii="Algerian" w:hAnsi="Algerian"/>
                                        <w:sz w:val="16"/>
                                        <w:szCs w:val="16"/>
                                      </w:rPr>
                                      <w:pict w14:anchorId="3E949342">
                                        <v:rect id="_x0000_i1030" style="width:468pt;height:.85pt" o:hralign="center" o:hrstd="t" o:hr="t" fillcolor="#a0a0a0" stroked="f"/>
                                      </w:pict>
                                    </w:r>
                                  </w:p>
                                </w:tc>
                              </w:tr>
                            </w:tbl>
                            <w:p w14:paraId="0AC0ED3E" w14:textId="77777777" w:rsidR="00766E6E" w:rsidRPr="00766E6E" w:rsidRDefault="00766E6E" w:rsidP="00285B34">
                              <w:pPr>
                                <w:rPr>
                                  <w:rFonts w:ascii="Aptos" w:hAnsi="Aptos"/>
                                  <w:b/>
                                  <w:bCs/>
                                  <w:sz w:val="28"/>
                                  <w:szCs w:val="28"/>
                                </w:rPr>
                              </w:pPr>
                              <w:r w:rsidRPr="00766E6E">
                                <w:rPr>
                                  <w:rFonts w:ascii="Aptos" w:hAnsi="Aptos"/>
                                  <w:b/>
                                  <w:bCs/>
                                  <w:sz w:val="28"/>
                                  <w:szCs w:val="28"/>
                                </w:rPr>
                                <w:t xml:space="preserve">Supporting Senedd Members &amp; Their Constituents </w:t>
                              </w:r>
                            </w:p>
                            <w:p w14:paraId="265A0EAF" w14:textId="77777777" w:rsidR="00766E6E" w:rsidRPr="00766E6E" w:rsidRDefault="00766E6E" w:rsidP="00285B34">
                              <w:pPr>
                                <w:rPr>
                                  <w:rFonts w:ascii="Aptos" w:hAnsi="Aptos"/>
                                  <w:sz w:val="28"/>
                                  <w:szCs w:val="28"/>
                                </w:rPr>
                              </w:pPr>
                              <w:r w:rsidRPr="00766E6E">
                                <w:rPr>
                                  <w:rFonts w:ascii="Aptos" w:hAnsi="Aptos"/>
                                  <w:sz w:val="28"/>
                                  <w:szCs w:val="28"/>
                                </w:rPr>
                                <w:t>In October 2025, members of the National Flood Risk Services team attended the Senedd’s “Y Farchnad” event specifically to talk about advice and support for communities living with flood risk.</w:t>
                              </w:r>
                            </w:p>
                            <w:tbl>
                              <w:tblPr>
                                <w:tblW w:w="5000" w:type="pct"/>
                                <w:tblCellMar>
                                  <w:left w:w="0" w:type="dxa"/>
                                  <w:right w:w="0" w:type="dxa"/>
                                </w:tblCellMar>
                                <w:tblLook w:val="04A0" w:firstRow="1" w:lastRow="0" w:firstColumn="1" w:lastColumn="0" w:noHBand="0" w:noVBand="1"/>
                              </w:tblPr>
                              <w:tblGrid>
                                <w:gridCol w:w="2145"/>
                                <w:gridCol w:w="120"/>
                                <w:gridCol w:w="6285"/>
                              </w:tblGrid>
                              <w:tr w:rsidR="00766E6E" w:rsidRPr="00766E6E" w14:paraId="2F64B3BE" w14:textId="77777777">
                                <w:tc>
                                  <w:tcPr>
                                    <w:tcW w:w="2145" w:type="dxa"/>
                                    <w:hideMark/>
                                  </w:tcPr>
                                  <w:p w14:paraId="67F21B06" w14:textId="07BDD8B0" w:rsidR="00766E6E" w:rsidRPr="00766E6E" w:rsidRDefault="00766E6E" w:rsidP="00285B34">
                                    <w:pPr>
                                      <w:rPr>
                                        <w:rFonts w:ascii="Aptos" w:hAnsi="Aptos"/>
                                        <w:sz w:val="28"/>
                                        <w:szCs w:val="28"/>
                                      </w:rPr>
                                    </w:pPr>
                                    <w:r w:rsidRPr="00285B34">
                                      <w:rPr>
                                        <w:rFonts w:ascii="Aptos" w:hAnsi="Aptos"/>
                                        <w:noProof/>
                                        <w:sz w:val="28"/>
                                        <w:szCs w:val="28"/>
                                      </w:rPr>
                                      <w:drawing>
                                        <wp:inline distT="0" distB="0" distL="0" distR="0" wp14:anchorId="64E20F02" wp14:editId="75B04E6E">
                                          <wp:extent cx="1360805" cy="1355090"/>
                                          <wp:effectExtent l="0" t="0" r="0" b="0"/>
                                          <wp:docPr id="58644593" name="Picture 31" descr="Members of NRW discussing with Sened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embers of NRW discussing with Senedd memb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0805" cy="1355090"/>
                                                  </a:xfrm>
                                                  <a:prstGeom prst="rect">
                                                    <a:avLst/>
                                                  </a:prstGeom>
                                                  <a:noFill/>
                                                  <a:ln>
                                                    <a:noFill/>
                                                  </a:ln>
                                                </pic:spPr>
                                              </pic:pic>
                                            </a:graphicData>
                                          </a:graphic>
                                        </wp:inline>
                                      </w:drawing>
                                    </w:r>
                                  </w:p>
                                </w:tc>
                                <w:tc>
                                  <w:tcPr>
                                    <w:tcW w:w="120" w:type="dxa"/>
                                    <w:hideMark/>
                                  </w:tcPr>
                                  <w:p w14:paraId="4E03B202" w14:textId="77777777" w:rsidR="00766E6E" w:rsidRPr="00766E6E" w:rsidRDefault="00766E6E" w:rsidP="00285B34">
                                    <w:pPr>
                                      <w:rPr>
                                        <w:rFonts w:ascii="Aptos" w:hAnsi="Aptos"/>
                                        <w:sz w:val="28"/>
                                        <w:szCs w:val="28"/>
                                      </w:rPr>
                                    </w:pPr>
                                  </w:p>
                                </w:tc>
                                <w:tc>
                                  <w:tcPr>
                                    <w:tcW w:w="0" w:type="auto"/>
                                    <w:hideMark/>
                                  </w:tcPr>
                                  <w:p w14:paraId="7ED0E817" w14:textId="77777777" w:rsidR="00766E6E" w:rsidRPr="00766E6E" w:rsidRDefault="00766E6E" w:rsidP="00285B34">
                                    <w:pPr>
                                      <w:rPr>
                                        <w:rFonts w:ascii="Aptos" w:hAnsi="Aptos"/>
                                        <w:sz w:val="28"/>
                                        <w:szCs w:val="28"/>
                                      </w:rPr>
                                    </w:pPr>
                                    <w:r w:rsidRPr="00766E6E">
                                      <w:rPr>
                                        <w:rFonts w:ascii="Aptos" w:hAnsi="Aptos"/>
                                        <w:sz w:val="28"/>
                                        <w:szCs w:val="28"/>
                                      </w:rPr>
                                      <w:t>Our aim was to help Senedd Members and their teams be in a better position to help their constituents who have questions around flooding - including what support and advice is available from NRW and other partners.  We took with us publications and leaflets to share and demonstrated our digital services via laptops and had some interesting questions and conversations on the day.</w:t>
                                    </w:r>
                                  </w:p>
                                </w:tc>
                              </w:tr>
                            </w:tbl>
                            <w:p w14:paraId="45503D64" w14:textId="77777777" w:rsidR="00766E6E" w:rsidRPr="00766E6E" w:rsidRDefault="00766E6E" w:rsidP="00285B34">
                              <w:pPr>
                                <w:rPr>
                                  <w:rFonts w:ascii="Aptos" w:hAnsi="Aptos"/>
                                  <w:sz w:val="28"/>
                                  <w:szCs w:val="28"/>
                                </w:rPr>
                              </w:pPr>
                              <w:r w:rsidRPr="00766E6E">
                                <w:rPr>
                                  <w:rFonts w:ascii="Aptos" w:hAnsi="Aptos"/>
                                  <w:sz w:val="28"/>
                                  <w:szCs w:val="28"/>
                                </w:rPr>
                                <w:t>We also followed up with links to our key information and advice resources (in Welsh and English), and asked Members and their teams to share our advice with constituents. We intend to repeat this event in the autumn after the May elections so we can meet newly elected Members from across all the political parties and help them to support their constituents. </w:t>
                              </w:r>
                            </w:p>
                            <w:tbl>
                              <w:tblPr>
                                <w:tblW w:w="5000" w:type="pct"/>
                                <w:jc w:val="center"/>
                                <w:tblCellMar>
                                  <w:left w:w="0" w:type="dxa"/>
                                  <w:right w:w="0" w:type="dxa"/>
                                </w:tblCellMar>
                                <w:tblLook w:val="04A0" w:firstRow="1" w:lastRow="0" w:firstColumn="1" w:lastColumn="0" w:noHBand="0" w:noVBand="1"/>
                              </w:tblPr>
                              <w:tblGrid>
                                <w:gridCol w:w="8550"/>
                              </w:tblGrid>
                              <w:tr w:rsidR="00766E6E" w:rsidRPr="00766E6E" w14:paraId="40A115F1" w14:textId="77777777">
                                <w:trPr>
                                  <w:jc w:val="center"/>
                                </w:trPr>
                                <w:tc>
                                  <w:tcPr>
                                    <w:tcW w:w="5000" w:type="pct"/>
                                    <w:vAlign w:val="center"/>
                                    <w:hideMark/>
                                  </w:tcPr>
                                  <w:p w14:paraId="324FF61A" w14:textId="77777777" w:rsidR="00766E6E" w:rsidRPr="00766E6E" w:rsidRDefault="00000000" w:rsidP="00285B34">
                                    <w:pPr>
                                      <w:rPr>
                                        <w:rFonts w:ascii="Aptos" w:hAnsi="Aptos"/>
                                        <w:sz w:val="28"/>
                                        <w:szCs w:val="28"/>
                                      </w:rPr>
                                    </w:pPr>
                                    <w:r>
                                      <w:rPr>
                                        <w:rFonts w:ascii="Aptos" w:hAnsi="Aptos"/>
                                        <w:sz w:val="28"/>
                                        <w:szCs w:val="28"/>
                                      </w:rPr>
                                      <w:pict w14:anchorId="4F66BD3B">
                                        <v:rect id="_x0000_i1031" style="width:468pt;height:.85pt" o:hrstd="t" o:hr="t" fillcolor="#a0a0a0" stroked="f"/>
                                      </w:pict>
                                    </w:r>
                                  </w:p>
                                </w:tc>
                              </w:tr>
                            </w:tbl>
                            <w:p w14:paraId="7ED397DD" w14:textId="77777777" w:rsidR="00766E6E" w:rsidRPr="00766E6E" w:rsidRDefault="00766E6E" w:rsidP="00285B34">
                              <w:pPr>
                                <w:rPr>
                                  <w:rFonts w:ascii="Aptos" w:hAnsi="Aptos"/>
                                  <w:b/>
                                  <w:bCs/>
                                  <w:sz w:val="28"/>
                                  <w:szCs w:val="28"/>
                                </w:rPr>
                              </w:pPr>
                              <w:r w:rsidRPr="00766E6E">
                                <w:rPr>
                                  <w:rFonts w:ascii="Aptos" w:hAnsi="Aptos"/>
                                  <w:b/>
                                  <w:bCs/>
                                  <w:sz w:val="28"/>
                                  <w:szCs w:val="28"/>
                                </w:rPr>
                                <w:t>Spotlight: Flowers against flooding?</w:t>
                              </w:r>
                            </w:p>
                            <w:p w14:paraId="1675E6E8" w14:textId="77777777" w:rsidR="00766E6E" w:rsidRPr="00766E6E" w:rsidRDefault="00766E6E" w:rsidP="00285B34">
                              <w:pPr>
                                <w:rPr>
                                  <w:rFonts w:ascii="Aptos" w:hAnsi="Aptos"/>
                                  <w:sz w:val="28"/>
                                  <w:szCs w:val="28"/>
                                </w:rPr>
                              </w:pPr>
                              <w:r w:rsidRPr="00766E6E">
                                <w:rPr>
                                  <w:rFonts w:ascii="Aptos" w:hAnsi="Aptos"/>
                                  <w:b/>
                                  <w:bCs/>
                                  <w:sz w:val="28"/>
                                  <w:szCs w:val="28"/>
                                </w:rPr>
                                <w:t>Why Are New Estates Full of Flower Beds?</w:t>
                              </w:r>
                              <w:r w:rsidRPr="00766E6E">
                                <w:rPr>
                                  <w:rFonts w:ascii="Aptos" w:hAnsi="Aptos"/>
                                  <w:sz w:val="28"/>
                                  <w:szCs w:val="28"/>
                                </w:rPr>
                                <w:t> </w:t>
                              </w:r>
                            </w:p>
                            <w:p w14:paraId="4428223B" w14:textId="77777777" w:rsidR="00766E6E" w:rsidRPr="00766E6E" w:rsidRDefault="00766E6E" w:rsidP="00285B34">
                              <w:pPr>
                                <w:rPr>
                                  <w:rFonts w:ascii="Aptos" w:hAnsi="Aptos"/>
                                  <w:sz w:val="28"/>
                                  <w:szCs w:val="28"/>
                                </w:rPr>
                              </w:pPr>
                              <w:r w:rsidRPr="00766E6E">
                                <w:rPr>
                                  <w:rFonts w:ascii="Aptos" w:hAnsi="Aptos"/>
                                  <w:sz w:val="28"/>
                                  <w:szCs w:val="28"/>
                                </w:rPr>
                                <w:t>Next time you pass a new housing estate and spot flower beds or grassy channels, they’re not just decoration. These features—such as rain gardens and swales—are part of </w:t>
                              </w:r>
                              <w:r w:rsidRPr="00766E6E">
                                <w:rPr>
                                  <w:rFonts w:ascii="Aptos" w:hAnsi="Aptos"/>
                                  <w:b/>
                                  <w:bCs/>
                                  <w:sz w:val="28"/>
                                  <w:szCs w:val="28"/>
                                </w:rPr>
                                <w:t>Sustainable Drainage Systems (SuDS)</w:t>
                              </w:r>
                              <w:r w:rsidRPr="00766E6E">
                                <w:rPr>
                                  <w:rFonts w:ascii="Aptos" w:hAnsi="Aptos"/>
                                  <w:sz w:val="28"/>
                                  <w:szCs w:val="28"/>
                                </w:rPr>
                                <w:t>, designed to reduce flooding and pollution. Since January 2019, Welsh law requires all new developments to use SuDS to manage rainwater sustainably. </w:t>
                              </w:r>
                            </w:p>
                            <w:p w14:paraId="52B60401" w14:textId="77777777" w:rsidR="00766E6E" w:rsidRPr="00766E6E" w:rsidRDefault="00766E6E" w:rsidP="00285B34">
                              <w:pPr>
                                <w:rPr>
                                  <w:rFonts w:ascii="Aptos" w:hAnsi="Aptos"/>
                                  <w:sz w:val="28"/>
                                  <w:szCs w:val="28"/>
                                </w:rPr>
                              </w:pPr>
                              <w:r w:rsidRPr="00766E6E">
                                <w:rPr>
                                  <w:rFonts w:ascii="Aptos" w:hAnsi="Aptos"/>
                                  <w:b/>
                                  <w:bCs/>
                                  <w:sz w:val="28"/>
                                  <w:szCs w:val="28"/>
                                </w:rPr>
                                <w:t>What Are SuDS?</w:t>
                              </w:r>
                              <w:r w:rsidRPr="00766E6E">
                                <w:rPr>
                                  <w:rFonts w:ascii="Aptos" w:hAnsi="Aptos"/>
                                  <w:sz w:val="28"/>
                                  <w:szCs w:val="28"/>
                                </w:rPr>
                                <w:t> </w:t>
                              </w:r>
                            </w:p>
                            <w:p w14:paraId="2BC47AA6" w14:textId="77777777" w:rsidR="00766E6E" w:rsidRPr="00766E6E" w:rsidRDefault="00766E6E" w:rsidP="00285B34">
                              <w:pPr>
                                <w:rPr>
                                  <w:rFonts w:ascii="Aptos" w:hAnsi="Aptos"/>
                                  <w:sz w:val="28"/>
                                  <w:szCs w:val="28"/>
                                </w:rPr>
                              </w:pPr>
                              <w:r w:rsidRPr="00766E6E">
                                <w:rPr>
                                  <w:rFonts w:ascii="Aptos" w:hAnsi="Aptos"/>
                                  <w:sz w:val="28"/>
                                  <w:szCs w:val="28"/>
                                </w:rPr>
                                <w:t xml:space="preserve">Traditional drains rush rainwater away in pipes, but heavy storms can now overwhelm our old sewers, causing flooding and pollution. Modern SuDS mimic nature by slowing water down, storing it, letting it soak into the ground, and then releasing it gradually into </w:t>
                              </w:r>
                              <w:r w:rsidRPr="00766E6E">
                                <w:rPr>
                                  <w:rFonts w:ascii="Aptos" w:hAnsi="Aptos"/>
                                  <w:sz w:val="28"/>
                                  <w:szCs w:val="28"/>
                                </w:rPr>
                                <w:lastRenderedPageBreak/>
                                <w:t>rivers. Instead of treating rain as a nuisance, SuDS manage it as a resource. Features you’ll find in SuDS include rain gardens, swales, permeable paving, green roofs, and ponds. </w:t>
                              </w:r>
                            </w:p>
                            <w:p w14:paraId="2BA1F571" w14:textId="77777777" w:rsidR="00766E6E" w:rsidRPr="00766E6E" w:rsidRDefault="00766E6E" w:rsidP="00285B34">
                              <w:pPr>
                                <w:rPr>
                                  <w:rFonts w:ascii="Aptos" w:hAnsi="Aptos"/>
                                  <w:sz w:val="28"/>
                                  <w:szCs w:val="28"/>
                                </w:rPr>
                              </w:pPr>
                              <w:r w:rsidRPr="00766E6E">
                                <w:rPr>
                                  <w:rFonts w:ascii="Aptos" w:hAnsi="Aptos"/>
                                  <w:b/>
                                  <w:bCs/>
                                  <w:sz w:val="28"/>
                                  <w:szCs w:val="28"/>
                                </w:rPr>
                                <w:t>Rain Gardens and Swales</w:t>
                              </w:r>
                              <w:r w:rsidRPr="00766E6E">
                                <w:rPr>
                                  <w:rFonts w:ascii="Aptos" w:hAnsi="Aptos"/>
                                  <w:sz w:val="28"/>
                                  <w:szCs w:val="28"/>
                                </w:rPr>
                                <w:t> </w:t>
                              </w:r>
                            </w:p>
                            <w:p w14:paraId="7F51C04C" w14:textId="77777777" w:rsidR="00766E6E" w:rsidRPr="00766E6E" w:rsidRDefault="00766E6E" w:rsidP="00285B34">
                              <w:pPr>
                                <w:rPr>
                                  <w:rFonts w:ascii="Aptos" w:hAnsi="Aptos"/>
                                  <w:sz w:val="28"/>
                                  <w:szCs w:val="28"/>
                                </w:rPr>
                              </w:pPr>
                              <w:r w:rsidRPr="00766E6E">
                                <w:rPr>
                                  <w:rFonts w:ascii="Aptos" w:hAnsi="Aptos"/>
                                  <w:sz w:val="28"/>
                                  <w:szCs w:val="28"/>
                                </w:rPr>
                                <w:t>Rain gardens are shallow planted areas that capture runoff from roofs and roads, filtering pollutants and supporting wildlife. Swales are gently sloping, vegetated channels that slow water and help it soak away as it flows. Together, they keep water out of sewers, reduce flood risk - and look great while they do it. </w:t>
                              </w:r>
                            </w:p>
                            <w:p w14:paraId="7E4B120D" w14:textId="2CD0018E"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337663CA" wp14:editId="007893F0">
                                    <wp:extent cx="5426710" cy="4076700"/>
                                    <wp:effectExtent l="0" t="0" r="2540" b="0"/>
                                    <wp:docPr id="304092385" name="Picture 30" descr="SuDS raingarden in Grangetown, Card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uDS raingarden in Grangetown, Card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710" cy="4076700"/>
                                            </a:xfrm>
                                            <a:prstGeom prst="rect">
                                              <a:avLst/>
                                            </a:prstGeom>
                                            <a:noFill/>
                                            <a:ln>
                                              <a:noFill/>
                                            </a:ln>
                                          </pic:spPr>
                                        </pic:pic>
                                      </a:graphicData>
                                    </a:graphic>
                                  </wp:inline>
                                </w:drawing>
                              </w:r>
                            </w:p>
                            <w:p w14:paraId="21007309" w14:textId="77777777" w:rsidR="00766E6E" w:rsidRPr="00766E6E" w:rsidRDefault="00766E6E" w:rsidP="00F828F1">
                              <w:pPr>
                                <w:rPr>
                                  <w:rFonts w:ascii="Abadi" w:hAnsi="Abadi"/>
                                  <w:sz w:val="28"/>
                                  <w:szCs w:val="28"/>
                                </w:rPr>
                              </w:pPr>
                              <w:r w:rsidRPr="00766E6E">
                                <w:rPr>
                                  <w:rFonts w:ascii="Abadi" w:hAnsi="Abadi"/>
                                  <w:sz w:val="28"/>
                                  <w:szCs w:val="28"/>
                                </w:rPr>
                                <w:t> Photo: SuDS raingarden in Grangetown, Cardiff</w:t>
                              </w:r>
                            </w:p>
                            <w:p w14:paraId="2949F2EB" w14:textId="77777777" w:rsidR="00766E6E" w:rsidRPr="00766E6E" w:rsidRDefault="00766E6E" w:rsidP="00F828F1">
                              <w:pPr>
                                <w:rPr>
                                  <w:rFonts w:ascii="Abadi" w:hAnsi="Abadi"/>
                                  <w:sz w:val="28"/>
                                  <w:szCs w:val="28"/>
                                </w:rPr>
                              </w:pPr>
                              <w:r w:rsidRPr="00766E6E">
                                <w:rPr>
                                  <w:rFonts w:ascii="Abadi" w:hAnsi="Abadi"/>
                                  <w:b/>
                                  <w:bCs/>
                                  <w:sz w:val="28"/>
                                  <w:szCs w:val="28"/>
                                </w:rPr>
                                <w:t>Why Does Wales Need SuDS?</w:t>
                              </w:r>
                              <w:r w:rsidRPr="00766E6E">
                                <w:rPr>
                                  <w:rFonts w:ascii="Abadi" w:hAnsi="Abadi"/>
                                  <w:sz w:val="28"/>
                                  <w:szCs w:val="28"/>
                                </w:rPr>
                                <w:t> </w:t>
                              </w:r>
                            </w:p>
                            <w:p w14:paraId="14F8E243" w14:textId="77777777" w:rsidR="00766E6E" w:rsidRPr="00766E6E" w:rsidRDefault="00766E6E" w:rsidP="00F828F1">
                              <w:pPr>
                                <w:rPr>
                                  <w:rFonts w:ascii="Abadi" w:hAnsi="Abadi"/>
                                  <w:sz w:val="28"/>
                                  <w:szCs w:val="28"/>
                                </w:rPr>
                              </w:pPr>
                              <w:r w:rsidRPr="00766E6E">
                                <w:rPr>
                                  <w:rFonts w:ascii="Abadi" w:hAnsi="Abadi"/>
                                  <w:sz w:val="28"/>
                                  <w:szCs w:val="28"/>
                                </w:rPr>
                                <w:t>Climate change and urbanisation have increased heavy rainfall and surface water flooding. Over </w:t>
                              </w:r>
                              <w:r w:rsidRPr="00766E6E">
                                <w:rPr>
                                  <w:rFonts w:ascii="Abadi" w:hAnsi="Abadi"/>
                                  <w:b/>
                                  <w:bCs/>
                                  <w:sz w:val="28"/>
                                  <w:szCs w:val="28"/>
                                </w:rPr>
                                <w:t>140,000 properties in Wales are at risk</w:t>
                              </w:r>
                              <w:r w:rsidRPr="00766E6E">
                                <w:rPr>
                                  <w:rFonts w:ascii="Abadi" w:hAnsi="Abadi"/>
                                  <w:sz w:val="28"/>
                                  <w:szCs w:val="28"/>
                                </w:rPr>
                                <w:t>, costing millions and causing misery. When SuDS tackle these problems they bring added benefits: </w:t>
                              </w:r>
                            </w:p>
                            <w:p w14:paraId="2B0CE35B" w14:textId="77777777" w:rsidR="00766E6E" w:rsidRPr="00766E6E" w:rsidRDefault="00766E6E" w:rsidP="00F828F1">
                              <w:pPr>
                                <w:numPr>
                                  <w:ilvl w:val="0"/>
                                  <w:numId w:val="14"/>
                                </w:numPr>
                                <w:rPr>
                                  <w:rFonts w:ascii="Abadi" w:hAnsi="Abadi"/>
                                  <w:sz w:val="28"/>
                                  <w:szCs w:val="28"/>
                                </w:rPr>
                              </w:pPr>
                              <w:r w:rsidRPr="00766E6E">
                                <w:rPr>
                                  <w:rFonts w:ascii="Abadi" w:hAnsi="Abadi"/>
                                  <w:b/>
                                  <w:bCs/>
                                  <w:sz w:val="28"/>
                                  <w:szCs w:val="28"/>
                                </w:rPr>
                                <w:t>Lower flood risk</w:t>
                              </w:r>
                              <w:r w:rsidRPr="00766E6E">
                                <w:rPr>
                                  <w:rFonts w:ascii="Abadi" w:hAnsi="Abadi"/>
                                  <w:sz w:val="28"/>
                                  <w:szCs w:val="28"/>
                                </w:rPr>
                                <w:t> by managing water at source </w:t>
                              </w:r>
                            </w:p>
                            <w:p w14:paraId="287AEAAF" w14:textId="77777777" w:rsidR="00766E6E" w:rsidRPr="00766E6E" w:rsidRDefault="00766E6E" w:rsidP="00F828F1">
                              <w:pPr>
                                <w:numPr>
                                  <w:ilvl w:val="0"/>
                                  <w:numId w:val="15"/>
                                </w:numPr>
                                <w:rPr>
                                  <w:rFonts w:ascii="Abadi" w:hAnsi="Abadi"/>
                                  <w:sz w:val="28"/>
                                  <w:szCs w:val="28"/>
                                </w:rPr>
                              </w:pPr>
                              <w:r w:rsidRPr="00766E6E">
                                <w:rPr>
                                  <w:rFonts w:ascii="Abadi" w:hAnsi="Abadi"/>
                                  <w:b/>
                                  <w:bCs/>
                                  <w:sz w:val="28"/>
                                  <w:szCs w:val="28"/>
                                </w:rPr>
                                <w:t>Cleaner rivers and seas</w:t>
                              </w:r>
                              <w:r w:rsidRPr="00766E6E">
                                <w:rPr>
                                  <w:rFonts w:ascii="Abadi" w:hAnsi="Abadi"/>
                                  <w:sz w:val="28"/>
                                  <w:szCs w:val="28"/>
                                </w:rPr>
                                <w:t> through filtration </w:t>
                              </w:r>
                            </w:p>
                            <w:p w14:paraId="0E8A0023" w14:textId="77777777" w:rsidR="00766E6E" w:rsidRPr="00766E6E" w:rsidRDefault="00766E6E" w:rsidP="00F828F1">
                              <w:pPr>
                                <w:numPr>
                                  <w:ilvl w:val="0"/>
                                  <w:numId w:val="16"/>
                                </w:numPr>
                                <w:rPr>
                                  <w:rFonts w:ascii="Abadi" w:hAnsi="Abadi"/>
                                  <w:sz w:val="28"/>
                                  <w:szCs w:val="28"/>
                                </w:rPr>
                              </w:pPr>
                              <w:r w:rsidRPr="00766E6E">
                                <w:rPr>
                                  <w:rFonts w:ascii="Abadi" w:hAnsi="Abadi"/>
                                  <w:b/>
                                  <w:bCs/>
                                  <w:sz w:val="28"/>
                                  <w:szCs w:val="28"/>
                                </w:rPr>
                                <w:t>More urban green spaces</w:t>
                              </w:r>
                              <w:r w:rsidRPr="00766E6E">
                                <w:rPr>
                                  <w:rFonts w:ascii="Abadi" w:hAnsi="Abadi"/>
                                  <w:sz w:val="28"/>
                                  <w:szCs w:val="28"/>
                                </w:rPr>
                                <w:t> for people and wildlife </w:t>
                              </w:r>
                            </w:p>
                            <w:p w14:paraId="5F33F9E8" w14:textId="77777777" w:rsidR="00766E6E" w:rsidRPr="00766E6E" w:rsidRDefault="00766E6E" w:rsidP="00F828F1">
                              <w:pPr>
                                <w:numPr>
                                  <w:ilvl w:val="0"/>
                                  <w:numId w:val="17"/>
                                </w:numPr>
                                <w:rPr>
                                  <w:rFonts w:ascii="Abadi" w:hAnsi="Abadi"/>
                                  <w:sz w:val="28"/>
                                  <w:szCs w:val="28"/>
                                </w:rPr>
                              </w:pPr>
                              <w:r w:rsidRPr="00766E6E">
                                <w:rPr>
                                  <w:rFonts w:ascii="Abadi" w:hAnsi="Abadi"/>
                                  <w:b/>
                                  <w:bCs/>
                                  <w:sz w:val="28"/>
                                  <w:szCs w:val="28"/>
                                </w:rPr>
                                <w:t>Better wellbeing</w:t>
                              </w:r>
                              <w:r w:rsidRPr="00766E6E">
                                <w:rPr>
                                  <w:rFonts w:ascii="Abadi" w:hAnsi="Abadi"/>
                                  <w:sz w:val="28"/>
                                  <w:szCs w:val="28"/>
                                </w:rPr>
                                <w:t> by reducing stress for residents </w:t>
                              </w:r>
                            </w:p>
                            <w:p w14:paraId="68072626" w14:textId="77777777" w:rsidR="00766E6E" w:rsidRPr="00766E6E" w:rsidRDefault="00766E6E" w:rsidP="00F828F1">
                              <w:pPr>
                                <w:rPr>
                                  <w:rFonts w:ascii="Abadi" w:hAnsi="Abadi"/>
                                  <w:sz w:val="28"/>
                                  <w:szCs w:val="28"/>
                                </w:rPr>
                              </w:pPr>
                              <w:r w:rsidRPr="00766E6E">
                                <w:rPr>
                                  <w:rFonts w:ascii="Abadi" w:hAnsi="Abadi"/>
                                  <w:b/>
                                  <w:bCs/>
                                  <w:sz w:val="28"/>
                                  <w:szCs w:val="28"/>
                                </w:rPr>
                                <w:t>A Greener Future</w:t>
                              </w:r>
                              <w:r w:rsidRPr="00766E6E">
                                <w:rPr>
                                  <w:rFonts w:ascii="Abadi" w:hAnsi="Abadi"/>
                                  <w:sz w:val="28"/>
                                  <w:szCs w:val="28"/>
                                </w:rPr>
                                <w:t> </w:t>
                              </w:r>
                            </w:p>
                            <w:p w14:paraId="754F7D15" w14:textId="77777777" w:rsidR="00766E6E" w:rsidRPr="00766E6E" w:rsidRDefault="00766E6E" w:rsidP="00F828F1">
                              <w:pPr>
                                <w:rPr>
                                  <w:rFonts w:ascii="Abadi" w:hAnsi="Abadi"/>
                                  <w:sz w:val="28"/>
                                  <w:szCs w:val="28"/>
                                </w:rPr>
                              </w:pPr>
                              <w:r w:rsidRPr="00766E6E">
                                <w:rPr>
                                  <w:rFonts w:ascii="Abadi" w:hAnsi="Abadi"/>
                                  <w:sz w:val="28"/>
                                  <w:szCs w:val="28"/>
                                </w:rPr>
                                <w:t xml:space="preserve">SuDS aren’t just drainage—they create places where people and nature thrive. Those “flower beds” you see are part of a smarter, </w:t>
                              </w:r>
                              <w:r w:rsidRPr="00766E6E">
                                <w:rPr>
                                  <w:rFonts w:ascii="Abadi" w:hAnsi="Abadi"/>
                                  <w:sz w:val="28"/>
                                  <w:szCs w:val="28"/>
                                </w:rPr>
                                <w:lastRenderedPageBreak/>
                                <w:t>sustainable approach to rainwater management that’s now the law in Wales. </w:t>
                              </w:r>
                            </w:p>
                            <w:tbl>
                              <w:tblPr>
                                <w:tblW w:w="5000" w:type="pct"/>
                                <w:jc w:val="center"/>
                                <w:tblCellMar>
                                  <w:left w:w="0" w:type="dxa"/>
                                  <w:right w:w="0" w:type="dxa"/>
                                </w:tblCellMar>
                                <w:tblLook w:val="04A0" w:firstRow="1" w:lastRow="0" w:firstColumn="1" w:lastColumn="0" w:noHBand="0" w:noVBand="1"/>
                              </w:tblPr>
                              <w:tblGrid>
                                <w:gridCol w:w="8550"/>
                              </w:tblGrid>
                              <w:tr w:rsidR="00766E6E" w:rsidRPr="00766E6E" w14:paraId="618566C8" w14:textId="77777777">
                                <w:trPr>
                                  <w:jc w:val="center"/>
                                </w:trPr>
                                <w:tc>
                                  <w:tcPr>
                                    <w:tcW w:w="5000" w:type="pct"/>
                                    <w:vAlign w:val="center"/>
                                    <w:hideMark/>
                                  </w:tcPr>
                                  <w:p w14:paraId="057E8372" w14:textId="77777777" w:rsidR="00766E6E" w:rsidRPr="00766E6E" w:rsidRDefault="00000000" w:rsidP="00766E6E">
                                    <w:pPr>
                                      <w:jc w:val="center"/>
                                      <w:rPr>
                                        <w:rFonts w:ascii="Algerian" w:hAnsi="Algerian"/>
                                        <w:sz w:val="16"/>
                                        <w:szCs w:val="16"/>
                                      </w:rPr>
                                    </w:pPr>
                                    <w:r>
                                      <w:rPr>
                                        <w:rFonts w:ascii="Algerian" w:hAnsi="Algerian"/>
                                        <w:sz w:val="16"/>
                                        <w:szCs w:val="16"/>
                                      </w:rPr>
                                      <w:pict w14:anchorId="5FDF10AD">
                                        <v:rect id="_x0000_i1032" style="width:468pt;height:.85pt" o:hralign="center" o:hrstd="t" o:hr="t" fillcolor="#a0a0a0" stroked="f"/>
                                      </w:pict>
                                    </w:r>
                                  </w:p>
                                </w:tc>
                              </w:tr>
                            </w:tbl>
                            <w:p w14:paraId="55C4F39A" w14:textId="77777777" w:rsidR="00766E6E" w:rsidRPr="00766E6E" w:rsidRDefault="00766E6E" w:rsidP="00766E6E">
                              <w:pPr>
                                <w:jc w:val="center"/>
                                <w:rPr>
                                  <w:rFonts w:ascii="Algerian" w:hAnsi="Algerian"/>
                                  <w:sz w:val="16"/>
                                  <w:szCs w:val="16"/>
                                </w:rPr>
                              </w:pPr>
                            </w:p>
                          </w:tc>
                        </w:tr>
                      </w:tbl>
                      <w:p w14:paraId="590B0DB5" w14:textId="77777777" w:rsidR="00766E6E" w:rsidRPr="00766E6E" w:rsidRDefault="00766E6E" w:rsidP="00766E6E">
                        <w:pPr>
                          <w:jc w:val="center"/>
                          <w:rPr>
                            <w:rFonts w:ascii="Algerian" w:hAnsi="Algerian"/>
                            <w:sz w:val="16"/>
                            <w:szCs w:val="16"/>
                          </w:rPr>
                        </w:pPr>
                      </w:p>
                    </w:tc>
                  </w:tr>
                </w:tbl>
                <w:p w14:paraId="2DF9367A" w14:textId="77777777" w:rsidR="00766E6E" w:rsidRPr="00766E6E" w:rsidRDefault="00766E6E" w:rsidP="00766E6E">
                  <w:pPr>
                    <w:jc w:val="center"/>
                    <w:rPr>
                      <w:rFonts w:ascii="Algerian" w:hAnsi="Algerian"/>
                      <w:sz w:val="16"/>
                      <w:szCs w:val="16"/>
                    </w:rPr>
                  </w:pPr>
                </w:p>
              </w:tc>
            </w:tr>
          </w:tbl>
          <w:p w14:paraId="721A8C08" w14:textId="77777777" w:rsidR="00766E6E" w:rsidRPr="00766E6E" w:rsidRDefault="00766E6E" w:rsidP="00766E6E">
            <w:pPr>
              <w:jc w:val="center"/>
              <w:rPr>
                <w:rFonts w:ascii="Algerian" w:hAnsi="Algerian"/>
                <w:sz w:val="16"/>
                <w:szCs w:val="16"/>
              </w:rPr>
            </w:pPr>
          </w:p>
        </w:tc>
      </w:tr>
    </w:tbl>
    <w:p w14:paraId="2DF702D1" w14:textId="77777777" w:rsidR="00766E6E" w:rsidRPr="00766E6E" w:rsidRDefault="00766E6E" w:rsidP="00766E6E">
      <w:pPr>
        <w:jc w:val="center"/>
        <w:rPr>
          <w:rFonts w:ascii="Algerian" w:hAnsi="Algerian"/>
          <w:vanish/>
          <w:sz w:val="16"/>
          <w:szCs w:val="16"/>
        </w:rPr>
      </w:pPr>
    </w:p>
    <w:tbl>
      <w:tblPr>
        <w:tblW w:w="9000" w:type="dxa"/>
        <w:jc w:val="center"/>
        <w:tblCellMar>
          <w:left w:w="0" w:type="dxa"/>
          <w:right w:w="0" w:type="dxa"/>
        </w:tblCellMar>
        <w:tblLook w:val="04A0" w:firstRow="1" w:lastRow="0" w:firstColumn="1" w:lastColumn="0" w:noHBand="0" w:noVBand="1"/>
      </w:tblPr>
      <w:tblGrid>
        <w:gridCol w:w="9004"/>
      </w:tblGrid>
      <w:tr w:rsidR="00766E6E" w:rsidRPr="00766E6E" w14:paraId="6FE736C2"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4"/>
            </w:tblGrid>
            <w:tr w:rsidR="00766E6E" w:rsidRPr="00766E6E" w14:paraId="0827A8F9"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4"/>
                  </w:tblGrid>
                  <w:tr w:rsidR="00766E6E" w:rsidRPr="00766E6E" w14:paraId="7301FA54"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4"/>
                        </w:tblGrid>
                        <w:tr w:rsidR="00766E6E" w:rsidRPr="00766E6E" w14:paraId="2B6CB7D2" w14:textId="77777777" w:rsidTr="00A25843">
                          <w:trPr>
                            <w:trHeight w:val="8139"/>
                            <w:jc w:val="center"/>
                          </w:trPr>
                          <w:tc>
                            <w:tcPr>
                              <w:tcW w:w="0" w:type="auto"/>
                              <w:tcMar>
                                <w:top w:w="225" w:type="dxa"/>
                                <w:left w:w="225" w:type="dxa"/>
                                <w:bottom w:w="225" w:type="dxa"/>
                                <w:right w:w="225" w:type="dxa"/>
                              </w:tcMar>
                              <w:vAlign w:val="center"/>
                            </w:tcPr>
                            <w:p w14:paraId="7A52DE40" w14:textId="357E0ABA"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0B8FA3F4" wp14:editId="26DADDDC">
                                    <wp:extent cx="5431790" cy="3069590"/>
                                    <wp:effectExtent l="0" t="0" r="0" b="0"/>
                                    <wp:docPr id="794192186" name="Picture 29"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Question m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3069590"/>
                                            </a:xfrm>
                                            <a:prstGeom prst="rect">
                                              <a:avLst/>
                                            </a:prstGeom>
                                            <a:noFill/>
                                            <a:ln>
                                              <a:noFill/>
                                            </a:ln>
                                          </pic:spPr>
                                        </pic:pic>
                                      </a:graphicData>
                                    </a:graphic>
                                  </wp:inline>
                                </w:drawing>
                              </w:r>
                            </w:p>
                            <w:p w14:paraId="58253CDA" w14:textId="77777777" w:rsidR="00766E6E" w:rsidRPr="00766E6E" w:rsidRDefault="00766E6E" w:rsidP="008A261C">
                              <w:pPr>
                                <w:rPr>
                                  <w:rFonts w:ascii="Abadi" w:hAnsi="Abadi"/>
                                  <w:b/>
                                  <w:bCs/>
                                  <w:sz w:val="28"/>
                                  <w:szCs w:val="28"/>
                                </w:rPr>
                              </w:pPr>
                              <w:r w:rsidRPr="00766E6E">
                                <w:rPr>
                                  <w:rFonts w:ascii="Abadi" w:hAnsi="Abadi"/>
                                  <w:b/>
                                  <w:bCs/>
                                  <w:sz w:val="28"/>
                                  <w:szCs w:val="28"/>
                                </w:rPr>
                                <w:t>NRW Flood Warnings and Alerts are not colour coded</w:t>
                              </w:r>
                            </w:p>
                            <w:p w14:paraId="279C5DEC" w14:textId="77777777" w:rsidR="00766E6E" w:rsidRPr="00766E6E" w:rsidRDefault="00766E6E" w:rsidP="008A261C">
                              <w:pPr>
                                <w:rPr>
                                  <w:rFonts w:ascii="Abadi" w:hAnsi="Abadi"/>
                                  <w:sz w:val="28"/>
                                  <w:szCs w:val="28"/>
                                </w:rPr>
                              </w:pPr>
                              <w:r w:rsidRPr="00766E6E">
                                <w:rPr>
                                  <w:rFonts w:ascii="Abadi" w:hAnsi="Abadi"/>
                                  <w:sz w:val="28"/>
                                  <w:szCs w:val="28"/>
                                </w:rPr>
                                <w:t>It is important to remember that in the UK, the Met Office forecast the weather, and NRW forecast and warn of flooding in Wales.</w:t>
                              </w:r>
                            </w:p>
                            <w:p w14:paraId="34CC01B3" w14:textId="77777777" w:rsidR="00766E6E" w:rsidRPr="00766E6E" w:rsidRDefault="00766E6E" w:rsidP="008A261C">
                              <w:pPr>
                                <w:rPr>
                                  <w:rFonts w:ascii="Abadi" w:hAnsi="Abadi"/>
                                  <w:sz w:val="28"/>
                                  <w:szCs w:val="28"/>
                                </w:rPr>
                              </w:pPr>
                              <w:r w:rsidRPr="00766E6E">
                                <w:rPr>
                                  <w:rFonts w:ascii="Abadi" w:hAnsi="Abadi"/>
                                  <w:sz w:val="28"/>
                                  <w:szCs w:val="28"/>
                                </w:rPr>
                                <w:t xml:space="preserve">NRW provides 24/7 flood forecasting and a free Flood Warning  Service  to many areas at risk of flooding from and the sea in Wales.  </w:t>
                              </w:r>
                              <w:hyperlink r:id="rId26" w:history="1">
                                <w:r w:rsidRPr="00766E6E">
                                  <w:rPr>
                                    <w:rStyle w:val="Hyperlink"/>
                                    <w:rFonts w:ascii="Abadi" w:hAnsi="Abadi"/>
                                    <w:sz w:val="28"/>
                                    <w:szCs w:val="28"/>
                                  </w:rPr>
                                  <w:t>Sign up</w:t>
                                </w:r>
                              </w:hyperlink>
                              <w:r w:rsidRPr="00766E6E">
                                <w:rPr>
                                  <w:rFonts w:ascii="Abadi" w:hAnsi="Abadi"/>
                                  <w:sz w:val="28"/>
                                  <w:szCs w:val="28"/>
                                </w:rPr>
                                <w:t xml:space="preserve"> for free flood warnings.</w:t>
                              </w:r>
                            </w:p>
                            <w:p w14:paraId="1169F723" w14:textId="77777777" w:rsidR="00766E6E" w:rsidRPr="00766E6E" w:rsidRDefault="00766E6E" w:rsidP="008A261C">
                              <w:pPr>
                                <w:rPr>
                                  <w:rFonts w:ascii="Abadi" w:hAnsi="Abadi"/>
                                  <w:sz w:val="28"/>
                                  <w:szCs w:val="28"/>
                                </w:rPr>
                              </w:pPr>
                              <w:r w:rsidRPr="00766E6E">
                                <w:rPr>
                                  <w:rFonts w:ascii="Abadi" w:hAnsi="Abadi"/>
                                  <w:sz w:val="28"/>
                                  <w:szCs w:val="28"/>
                                </w:rPr>
                                <w:t>We have monitoring stations across Wales that measure river levels, rainfall and sea conditions and provide us data in real-time. This data is analysed along with weather, storm surge and wave forecasts from the Met Office to help us forecast when and where flooding might happen.</w:t>
                              </w:r>
                            </w:p>
                            <w:p w14:paraId="293ABBA7" w14:textId="77777777" w:rsidR="00766E6E" w:rsidRPr="00766E6E" w:rsidRDefault="00766E6E" w:rsidP="008A261C">
                              <w:pPr>
                                <w:rPr>
                                  <w:rFonts w:ascii="Abadi" w:hAnsi="Abadi"/>
                                  <w:sz w:val="28"/>
                                  <w:szCs w:val="28"/>
                                </w:rPr>
                              </w:pPr>
                              <w:r w:rsidRPr="00766E6E">
                                <w:rPr>
                                  <w:rFonts w:ascii="Abadi" w:hAnsi="Abadi"/>
                                  <w:sz w:val="28"/>
                                  <w:szCs w:val="28"/>
                                </w:rPr>
                                <w:t>We use our flood forecasts alongside local knowledge, to make decisions about issuing warnings to those at risk.</w:t>
                              </w:r>
                            </w:p>
                            <w:p w14:paraId="4D3DC983" w14:textId="77777777" w:rsidR="00766E6E" w:rsidRPr="00766E6E" w:rsidRDefault="00766E6E" w:rsidP="008A261C">
                              <w:pPr>
                                <w:rPr>
                                  <w:rFonts w:ascii="Abadi" w:hAnsi="Abadi"/>
                                  <w:sz w:val="28"/>
                                  <w:szCs w:val="28"/>
                                </w:rPr>
                              </w:pPr>
                              <w:r w:rsidRPr="00766E6E">
                                <w:rPr>
                                  <w:rFonts w:ascii="Abadi" w:hAnsi="Abadi"/>
                                  <w:sz w:val="28"/>
                                  <w:szCs w:val="28"/>
                                </w:rPr>
                                <w:t>Unlike Met Office weather warnings, flood warnings and alerts are not colour-coded and they cover targeted areas and communities.  There are three levels in our Flood Warning Service:</w:t>
                              </w:r>
                            </w:p>
                            <w:p w14:paraId="56688A3E" w14:textId="5EF9AFBF"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209178B9" wp14:editId="2502295E">
                                    <wp:extent cx="5268595" cy="1545590"/>
                                    <wp:effectExtent l="0" t="0" r="8255" b="0"/>
                                    <wp:docPr id="656348117" name="Picture 28" descr="Flood warnings and alerts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lood warnings and alerts symbo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8595" cy="1545590"/>
                                            </a:xfrm>
                                            <a:prstGeom prst="rect">
                                              <a:avLst/>
                                            </a:prstGeom>
                                            <a:noFill/>
                                            <a:ln>
                                              <a:noFill/>
                                            </a:ln>
                                          </pic:spPr>
                                        </pic:pic>
                                      </a:graphicData>
                                    </a:graphic>
                                  </wp:inline>
                                </w:drawing>
                              </w:r>
                            </w:p>
                            <w:p w14:paraId="038C5CB2" w14:textId="77777777" w:rsidR="00766E6E" w:rsidRPr="00766E6E" w:rsidRDefault="00766E6E" w:rsidP="00F828F1">
                              <w:pPr>
                                <w:rPr>
                                  <w:sz w:val="28"/>
                                  <w:szCs w:val="28"/>
                                </w:rPr>
                              </w:pPr>
                              <w:r w:rsidRPr="00766E6E">
                                <w:rPr>
                                  <w:sz w:val="28"/>
                                  <w:szCs w:val="28"/>
                                </w:rPr>
                                <w:lastRenderedPageBreak/>
                                <w:t>Here is a breakdown of potential impacts at each level of our Flood Warning Service:</w:t>
                              </w:r>
                            </w:p>
                            <w:p w14:paraId="3ACCC8EB" w14:textId="69FDAE7C"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07D103B6" wp14:editId="3E94B557">
                                    <wp:extent cx="5426710" cy="6847205"/>
                                    <wp:effectExtent l="0" t="0" r="2540" b="0"/>
                                    <wp:docPr id="137880513" name="Picture 27" descr="Table to show potential impacts at each level of our Flood Warn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ble to show potential impacts at each level of our Flood Warning Serv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6710" cy="6847205"/>
                                            </a:xfrm>
                                            <a:prstGeom prst="rect">
                                              <a:avLst/>
                                            </a:prstGeom>
                                            <a:noFill/>
                                            <a:ln>
                                              <a:noFill/>
                                            </a:ln>
                                          </pic:spPr>
                                        </pic:pic>
                                      </a:graphicData>
                                    </a:graphic>
                                  </wp:inline>
                                </w:drawing>
                              </w:r>
                            </w:p>
                            <w:p w14:paraId="5D44B84F" w14:textId="37D0CBEE" w:rsidR="00766E6E" w:rsidRPr="00766E6E" w:rsidRDefault="00766E6E" w:rsidP="00766E6E">
                              <w:pPr>
                                <w:jc w:val="center"/>
                                <w:rPr>
                                  <w:rFonts w:ascii="Algerian" w:hAnsi="Algerian"/>
                                  <w:sz w:val="40"/>
                                  <w:szCs w:val="40"/>
                                </w:rPr>
                              </w:pPr>
                            </w:p>
                            <w:tbl>
                              <w:tblPr>
                                <w:tblW w:w="5000" w:type="pct"/>
                                <w:tblCellMar>
                                  <w:left w:w="0" w:type="dxa"/>
                                  <w:right w:w="0" w:type="dxa"/>
                                </w:tblCellMar>
                                <w:tblLook w:val="04A0" w:firstRow="1" w:lastRow="0" w:firstColumn="1" w:lastColumn="0" w:noHBand="0" w:noVBand="1"/>
                              </w:tblPr>
                              <w:tblGrid>
                                <w:gridCol w:w="1354"/>
                                <w:gridCol w:w="120"/>
                                <w:gridCol w:w="7080"/>
                              </w:tblGrid>
                              <w:tr w:rsidR="00766E6E" w:rsidRPr="00766E6E" w14:paraId="6E2A255A" w14:textId="77777777">
                                <w:tc>
                                  <w:tcPr>
                                    <w:tcW w:w="1350" w:type="dxa"/>
                                    <w:hideMark/>
                                  </w:tcPr>
                                  <w:p w14:paraId="305F9FD8" w14:textId="1E778D04"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788820ED" wp14:editId="63FA901D">
                                          <wp:extent cx="859790" cy="859790"/>
                                          <wp:effectExtent l="0" t="0" r="0" b="0"/>
                                          <wp:docPr id="1479573361" name="Picture 26" descr="Flood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lood ale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p>
                                </w:tc>
                                <w:tc>
                                  <w:tcPr>
                                    <w:tcW w:w="120" w:type="dxa"/>
                                    <w:hideMark/>
                                  </w:tcPr>
                                  <w:p w14:paraId="5F83DF95" w14:textId="77777777" w:rsidR="00766E6E" w:rsidRPr="00766E6E" w:rsidRDefault="00766E6E" w:rsidP="00766E6E">
                                    <w:pPr>
                                      <w:jc w:val="center"/>
                                      <w:rPr>
                                        <w:rFonts w:ascii="Algerian" w:hAnsi="Algerian"/>
                                        <w:sz w:val="16"/>
                                        <w:szCs w:val="16"/>
                                      </w:rPr>
                                    </w:pPr>
                                  </w:p>
                                </w:tc>
                                <w:tc>
                                  <w:tcPr>
                                    <w:tcW w:w="0" w:type="auto"/>
                                    <w:hideMark/>
                                  </w:tcPr>
                                  <w:p w14:paraId="0CB1257C" w14:textId="77777777" w:rsidR="00B079A2" w:rsidRDefault="00B079A2" w:rsidP="00766E6E">
                                    <w:pPr>
                                      <w:jc w:val="center"/>
                                      <w:rPr>
                                        <w:rFonts w:ascii="Algerian" w:hAnsi="Algerian"/>
                                        <w:b/>
                                        <w:bCs/>
                                        <w:sz w:val="16"/>
                                        <w:szCs w:val="16"/>
                                      </w:rPr>
                                    </w:pPr>
                                  </w:p>
                                  <w:p w14:paraId="72871304" w14:textId="77777777" w:rsidR="00B079A2" w:rsidRDefault="00B079A2" w:rsidP="00766E6E">
                                    <w:pPr>
                                      <w:jc w:val="center"/>
                                      <w:rPr>
                                        <w:rFonts w:ascii="Algerian" w:hAnsi="Algerian"/>
                                        <w:b/>
                                        <w:bCs/>
                                        <w:sz w:val="16"/>
                                        <w:szCs w:val="16"/>
                                      </w:rPr>
                                    </w:pPr>
                                  </w:p>
                                  <w:p w14:paraId="43D94D30" w14:textId="77777777" w:rsidR="00B079A2" w:rsidRDefault="00B079A2" w:rsidP="00766E6E">
                                    <w:pPr>
                                      <w:jc w:val="center"/>
                                      <w:rPr>
                                        <w:rFonts w:ascii="Algerian" w:hAnsi="Algerian"/>
                                        <w:b/>
                                        <w:bCs/>
                                        <w:sz w:val="16"/>
                                        <w:szCs w:val="16"/>
                                      </w:rPr>
                                    </w:pPr>
                                  </w:p>
                                  <w:p w14:paraId="61254738" w14:textId="42F17319" w:rsidR="00766E6E" w:rsidRPr="00766E6E" w:rsidRDefault="00E21FE5" w:rsidP="00766E6E">
                                    <w:pPr>
                                      <w:jc w:val="center"/>
                                      <w:rPr>
                                        <w:rFonts w:ascii="Aptos" w:hAnsi="Aptos"/>
                                        <w:sz w:val="36"/>
                                        <w:szCs w:val="36"/>
                                      </w:rPr>
                                    </w:pPr>
                                    <w:r w:rsidRPr="00B92B1B">
                                      <w:rPr>
                                        <w:rFonts w:ascii="Aptos" w:hAnsi="Aptos"/>
                                        <w:b/>
                                        <w:bCs/>
                                        <w:sz w:val="36"/>
                                        <w:szCs w:val="36"/>
                                      </w:rPr>
                                      <w:t>Flood Alert. Be prepared.</w:t>
                                    </w:r>
                                    <w:r w:rsidR="00766E6E" w:rsidRPr="00766E6E">
                                      <w:rPr>
                                        <w:rFonts w:ascii="Aptos" w:hAnsi="Aptos"/>
                                        <w:sz w:val="36"/>
                                        <w:szCs w:val="36"/>
                                      </w:rPr>
                                      <w:t> </w:t>
                                    </w:r>
                                  </w:p>
                                </w:tc>
                              </w:tr>
                            </w:tbl>
                            <w:p w14:paraId="61E7F11E" w14:textId="77777777" w:rsidR="00766E6E" w:rsidRPr="00766E6E" w:rsidRDefault="00766E6E" w:rsidP="00766E6E">
                              <w:pPr>
                                <w:jc w:val="center"/>
                                <w:rPr>
                                  <w:rFonts w:ascii="Abadi" w:hAnsi="Abadi"/>
                                  <w:sz w:val="28"/>
                                  <w:szCs w:val="28"/>
                                </w:rPr>
                              </w:pPr>
                              <w:r w:rsidRPr="00766E6E">
                                <w:rPr>
                                  <w:rFonts w:ascii="Abadi" w:hAnsi="Abadi"/>
                                  <w:sz w:val="28"/>
                                  <w:szCs w:val="28"/>
                                </w:rPr>
                                <w:lastRenderedPageBreak/>
                                <w:t>A Flood Alert is used to warn people of the possibility of flooding and encourage them to be alert, stay vigilant and make any necessary preparations for possible flooding. </w:t>
                              </w:r>
                            </w:p>
                            <w:p w14:paraId="1A19FCD1" w14:textId="77777777" w:rsidR="00766E6E" w:rsidRPr="00766E6E" w:rsidRDefault="00766E6E" w:rsidP="00766E6E">
                              <w:pPr>
                                <w:jc w:val="center"/>
                                <w:rPr>
                                  <w:rFonts w:ascii="Abadi" w:hAnsi="Abadi"/>
                                  <w:sz w:val="28"/>
                                  <w:szCs w:val="28"/>
                                </w:rPr>
                              </w:pPr>
                              <w:r w:rsidRPr="00766E6E">
                                <w:rPr>
                                  <w:rFonts w:ascii="Abadi" w:hAnsi="Abadi"/>
                                  <w:sz w:val="28"/>
                                  <w:szCs w:val="28"/>
                                </w:rPr>
                                <w:t>What to do:</w:t>
                              </w:r>
                            </w:p>
                            <w:p w14:paraId="7204AD7F" w14:textId="77777777" w:rsidR="00766E6E" w:rsidRPr="00766E6E" w:rsidRDefault="00766E6E" w:rsidP="00766E6E">
                              <w:pPr>
                                <w:numPr>
                                  <w:ilvl w:val="0"/>
                                  <w:numId w:val="18"/>
                                </w:numPr>
                                <w:jc w:val="center"/>
                                <w:rPr>
                                  <w:rFonts w:ascii="Abadi" w:hAnsi="Abadi"/>
                                  <w:sz w:val="28"/>
                                  <w:szCs w:val="28"/>
                                </w:rPr>
                              </w:pPr>
                              <w:r w:rsidRPr="00766E6E">
                                <w:rPr>
                                  <w:rFonts w:ascii="Abadi" w:hAnsi="Abadi"/>
                                  <w:sz w:val="28"/>
                                  <w:szCs w:val="28"/>
                                </w:rPr>
                                <w:t>prepare a flood kit of essential items</w:t>
                              </w:r>
                            </w:p>
                            <w:p w14:paraId="3880DD98" w14:textId="77777777" w:rsidR="00766E6E" w:rsidRPr="00766E6E" w:rsidRDefault="00766E6E" w:rsidP="00766E6E">
                              <w:pPr>
                                <w:numPr>
                                  <w:ilvl w:val="0"/>
                                  <w:numId w:val="18"/>
                                </w:numPr>
                                <w:jc w:val="center"/>
                                <w:rPr>
                                  <w:rFonts w:ascii="Abadi" w:hAnsi="Abadi"/>
                                  <w:sz w:val="28"/>
                                  <w:szCs w:val="28"/>
                                </w:rPr>
                              </w:pPr>
                              <w:r w:rsidRPr="00766E6E">
                                <w:rPr>
                                  <w:rFonts w:ascii="Abadi" w:hAnsi="Abadi"/>
                                  <w:sz w:val="28"/>
                                  <w:szCs w:val="28"/>
                                </w:rPr>
                                <w:t xml:space="preserve">check </w:t>
                              </w:r>
                              <w:hyperlink r:id="rId30" w:tgtFrame="_blank" w:history="1">
                                <w:r w:rsidRPr="00766E6E">
                                  <w:rPr>
                                    <w:rStyle w:val="Hyperlink"/>
                                    <w:rFonts w:ascii="Abadi" w:hAnsi="Abadi"/>
                                    <w:sz w:val="28"/>
                                    <w:szCs w:val="28"/>
                                  </w:rPr>
                                  <w:t>flood warnings and alerts</w:t>
                                </w:r>
                              </w:hyperlink>
                              <w:r w:rsidRPr="00766E6E">
                                <w:rPr>
                                  <w:rFonts w:ascii="Abadi" w:hAnsi="Abadi"/>
                                  <w:sz w:val="28"/>
                                  <w:szCs w:val="28"/>
                                </w:rPr>
                                <w:t> </w:t>
                              </w:r>
                            </w:p>
                            <w:p w14:paraId="42C1DED2" w14:textId="77777777" w:rsidR="00766E6E" w:rsidRPr="00766E6E" w:rsidRDefault="00766E6E" w:rsidP="00B079A2">
                              <w:pPr>
                                <w:numPr>
                                  <w:ilvl w:val="0"/>
                                  <w:numId w:val="18"/>
                                </w:numPr>
                                <w:rPr>
                                  <w:rFonts w:ascii="Abadi" w:hAnsi="Abadi"/>
                                  <w:sz w:val="28"/>
                                  <w:szCs w:val="28"/>
                                </w:rPr>
                              </w:pPr>
                              <w:r w:rsidRPr="00766E6E">
                                <w:rPr>
                                  <w:rFonts w:ascii="Abadi" w:hAnsi="Abadi"/>
                                  <w:sz w:val="28"/>
                                  <w:szCs w:val="28"/>
                                </w:rPr>
                                <w:t>farmers should consider moving livestock and equipment away from areas likely to flood</w:t>
                              </w:r>
                            </w:p>
                            <w:p w14:paraId="228DE686" w14:textId="77777777" w:rsidR="00766E6E" w:rsidRPr="00766E6E" w:rsidRDefault="00766E6E" w:rsidP="00B079A2">
                              <w:pPr>
                                <w:numPr>
                                  <w:ilvl w:val="0"/>
                                  <w:numId w:val="18"/>
                                </w:numPr>
                                <w:rPr>
                                  <w:rFonts w:ascii="Abadi" w:hAnsi="Abadi"/>
                                  <w:sz w:val="28"/>
                                  <w:szCs w:val="28"/>
                                </w:rPr>
                              </w:pPr>
                              <w:r w:rsidRPr="00766E6E">
                                <w:rPr>
                                  <w:rFonts w:ascii="Abadi" w:hAnsi="Abadi"/>
                                  <w:sz w:val="28"/>
                                  <w:szCs w:val="28"/>
                                </w:rPr>
                                <w:t>do not drive or walk through flood water</w:t>
                              </w:r>
                            </w:p>
                            <w:p w14:paraId="38D15A0D" w14:textId="77777777" w:rsidR="00766E6E" w:rsidRPr="00766E6E" w:rsidRDefault="00766E6E" w:rsidP="00B079A2">
                              <w:pPr>
                                <w:numPr>
                                  <w:ilvl w:val="0"/>
                                  <w:numId w:val="18"/>
                                </w:numPr>
                                <w:rPr>
                                  <w:rFonts w:ascii="Abadi" w:hAnsi="Abadi"/>
                                  <w:sz w:val="28"/>
                                  <w:szCs w:val="28"/>
                                </w:rPr>
                              </w:pPr>
                              <w:r w:rsidRPr="00766E6E">
                                <w:rPr>
                                  <w:rFonts w:ascii="Abadi" w:hAnsi="Abadi"/>
                                  <w:sz w:val="28"/>
                                  <w:szCs w:val="28"/>
                                </w:rPr>
                                <w:t xml:space="preserve">monitor local </w:t>
                              </w:r>
                              <w:hyperlink r:id="rId31" w:tgtFrame="_blank" w:history="1">
                                <w:r w:rsidRPr="00766E6E">
                                  <w:rPr>
                                    <w:rStyle w:val="Hyperlink"/>
                                    <w:rFonts w:ascii="Abadi" w:hAnsi="Abadi"/>
                                    <w:sz w:val="28"/>
                                    <w:szCs w:val="28"/>
                                  </w:rPr>
                                  <w:t>river levels rainfall and sea data</w:t>
                                </w:r>
                              </w:hyperlink>
                              <w:r w:rsidRPr="00766E6E">
                                <w:rPr>
                                  <w:rFonts w:ascii="Abadi" w:hAnsi="Abadi"/>
                                  <w:sz w:val="28"/>
                                  <w:szCs w:val="28"/>
                                </w:rPr>
                                <w:t xml:space="preserve"> </w:t>
                              </w:r>
                            </w:p>
                            <w:p w14:paraId="5278877A" w14:textId="77777777" w:rsidR="00766E6E" w:rsidRPr="00766E6E" w:rsidRDefault="00766E6E" w:rsidP="00B079A2">
                              <w:pPr>
                                <w:numPr>
                                  <w:ilvl w:val="0"/>
                                  <w:numId w:val="18"/>
                                </w:numPr>
                                <w:rPr>
                                  <w:rFonts w:ascii="Abadi" w:hAnsi="Abadi"/>
                                  <w:sz w:val="28"/>
                                  <w:szCs w:val="28"/>
                                </w:rPr>
                              </w:pPr>
                              <w:r w:rsidRPr="00766E6E">
                                <w:rPr>
                                  <w:rFonts w:ascii="Abadi" w:hAnsi="Abadi"/>
                                  <w:sz w:val="28"/>
                                  <w:szCs w:val="28"/>
                                </w:rPr>
                                <w:t xml:space="preserve">check the </w:t>
                              </w:r>
                              <w:hyperlink r:id="rId32" w:tgtFrame="_blank" w:history="1">
                                <w:r w:rsidRPr="00766E6E">
                                  <w:rPr>
                                    <w:rStyle w:val="Hyperlink"/>
                                    <w:rFonts w:ascii="Abadi" w:hAnsi="Abadi"/>
                                    <w:sz w:val="28"/>
                                    <w:szCs w:val="28"/>
                                  </w:rPr>
                                  <w:t>5 day flood forecast</w:t>
                                </w:r>
                              </w:hyperlink>
                              <w:r w:rsidRPr="00766E6E">
                                <w:rPr>
                                  <w:rFonts w:ascii="Abadi" w:hAnsi="Abadi"/>
                                  <w:sz w:val="28"/>
                                  <w:szCs w:val="28"/>
                                </w:rPr>
                                <w:t> </w:t>
                              </w:r>
                            </w:p>
                            <w:p w14:paraId="74F23C97" w14:textId="77777777" w:rsidR="00766E6E" w:rsidRPr="00766E6E" w:rsidRDefault="00766E6E" w:rsidP="00B079A2">
                              <w:pPr>
                                <w:rPr>
                                  <w:rFonts w:ascii="Abadi" w:hAnsi="Abadi"/>
                                  <w:sz w:val="28"/>
                                  <w:szCs w:val="28"/>
                                </w:rPr>
                              </w:pPr>
                              <w:r w:rsidRPr="00766E6E">
                                <w:rPr>
                                  <w:rFonts w:ascii="Abadi" w:hAnsi="Abadi"/>
                                  <w:b/>
                                  <w:bCs/>
                                  <w:sz w:val="28"/>
                                  <w:szCs w:val="28"/>
                                </w:rPr>
                                <w:t>Flood Warning. Immediate action required.</w:t>
                              </w:r>
                            </w:p>
                            <w:tbl>
                              <w:tblPr>
                                <w:tblW w:w="5000" w:type="pct"/>
                                <w:tblCellMar>
                                  <w:left w:w="0" w:type="dxa"/>
                                  <w:right w:w="0" w:type="dxa"/>
                                </w:tblCellMar>
                                <w:tblLook w:val="04A0" w:firstRow="1" w:lastRow="0" w:firstColumn="1" w:lastColumn="0" w:noHBand="0" w:noVBand="1"/>
                              </w:tblPr>
                              <w:tblGrid>
                                <w:gridCol w:w="1354"/>
                                <w:gridCol w:w="120"/>
                                <w:gridCol w:w="7080"/>
                              </w:tblGrid>
                              <w:tr w:rsidR="00766E6E" w:rsidRPr="00766E6E" w14:paraId="7143FA2E" w14:textId="77777777">
                                <w:tc>
                                  <w:tcPr>
                                    <w:tcW w:w="1350" w:type="dxa"/>
                                    <w:hideMark/>
                                  </w:tcPr>
                                  <w:p w14:paraId="0C0B74EE" w14:textId="3B85202F"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19640CB3" wp14:editId="3826973F">
                                          <wp:extent cx="859790" cy="859790"/>
                                          <wp:effectExtent l="0" t="0" r="0" b="0"/>
                                          <wp:docPr id="982946078" name="Picture 25" descr="Flood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lood war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p>
                                </w:tc>
                                <w:tc>
                                  <w:tcPr>
                                    <w:tcW w:w="120" w:type="dxa"/>
                                    <w:hideMark/>
                                  </w:tcPr>
                                  <w:p w14:paraId="2E917C8B" w14:textId="77777777" w:rsidR="00766E6E" w:rsidRPr="00766E6E" w:rsidRDefault="00766E6E" w:rsidP="00766E6E">
                                    <w:pPr>
                                      <w:jc w:val="center"/>
                                      <w:rPr>
                                        <w:rFonts w:ascii="Algerian" w:hAnsi="Algerian"/>
                                        <w:sz w:val="16"/>
                                        <w:szCs w:val="16"/>
                                      </w:rPr>
                                    </w:pPr>
                                  </w:p>
                                </w:tc>
                                <w:tc>
                                  <w:tcPr>
                                    <w:tcW w:w="0" w:type="auto"/>
                                    <w:hideMark/>
                                  </w:tcPr>
                                  <w:p w14:paraId="1E63AF2C" w14:textId="77777777" w:rsidR="00766E6E" w:rsidRPr="00766E6E" w:rsidRDefault="00766E6E" w:rsidP="00766E6E">
                                    <w:pPr>
                                      <w:jc w:val="center"/>
                                      <w:rPr>
                                        <w:rFonts w:ascii="Algerian" w:hAnsi="Algerian"/>
                                        <w:sz w:val="16"/>
                                        <w:szCs w:val="16"/>
                                      </w:rPr>
                                    </w:pPr>
                                    <w:r w:rsidRPr="00766E6E">
                                      <w:rPr>
                                        <w:rFonts w:ascii="Algerian" w:hAnsi="Algerian"/>
                                        <w:sz w:val="16"/>
                                        <w:szCs w:val="16"/>
                                      </w:rPr>
                                      <w:t> </w:t>
                                    </w:r>
                                  </w:p>
                                </w:tc>
                              </w:tr>
                            </w:tbl>
                            <w:p w14:paraId="57E1B6B0" w14:textId="77777777" w:rsidR="00766E6E" w:rsidRPr="00766E6E" w:rsidRDefault="00766E6E" w:rsidP="00091474">
                              <w:pPr>
                                <w:rPr>
                                  <w:rFonts w:ascii="Abadi" w:hAnsi="Abadi"/>
                                  <w:sz w:val="28"/>
                                  <w:szCs w:val="28"/>
                                </w:rPr>
                              </w:pPr>
                              <w:r w:rsidRPr="00766E6E">
                                <w:rPr>
                                  <w:rFonts w:ascii="Abadi" w:hAnsi="Abadi"/>
                                  <w:sz w:val="28"/>
                                  <w:szCs w:val="28"/>
                                </w:rPr>
                                <w:t>Flood Warnings are issued when flooding is expected: we think flooding of homes and businesses will happen. If you receive a Flood Warning you should take action to protect yourself, family, pets, and property by acting on your flood plan.</w:t>
                              </w:r>
                            </w:p>
                            <w:p w14:paraId="092A6112" w14:textId="77777777" w:rsidR="00766E6E" w:rsidRPr="00766E6E" w:rsidRDefault="00766E6E" w:rsidP="00091474">
                              <w:pPr>
                                <w:rPr>
                                  <w:rFonts w:ascii="Abadi" w:hAnsi="Abadi"/>
                                  <w:sz w:val="28"/>
                                  <w:szCs w:val="28"/>
                                </w:rPr>
                              </w:pPr>
                              <w:r w:rsidRPr="00766E6E">
                                <w:rPr>
                                  <w:rFonts w:ascii="Abadi" w:hAnsi="Abadi"/>
                                  <w:sz w:val="28"/>
                                  <w:szCs w:val="28"/>
                                </w:rPr>
                                <w:t>What to do:</w:t>
                              </w:r>
                            </w:p>
                            <w:p w14:paraId="39DAAEEE" w14:textId="77777777" w:rsidR="00766E6E" w:rsidRPr="00766E6E" w:rsidRDefault="00766E6E" w:rsidP="00091474">
                              <w:pPr>
                                <w:numPr>
                                  <w:ilvl w:val="0"/>
                                  <w:numId w:val="19"/>
                                </w:numPr>
                                <w:rPr>
                                  <w:rFonts w:ascii="Abadi" w:hAnsi="Abadi"/>
                                  <w:sz w:val="28"/>
                                  <w:szCs w:val="28"/>
                                </w:rPr>
                              </w:pPr>
                              <w:r w:rsidRPr="00766E6E">
                                <w:rPr>
                                  <w:rFonts w:ascii="Abadi" w:hAnsi="Abadi"/>
                                  <w:sz w:val="28"/>
                                  <w:szCs w:val="28"/>
                                </w:rPr>
                                <w:t>move family, pets and valuables to a safe place</w:t>
                              </w:r>
                            </w:p>
                            <w:p w14:paraId="1575AD91" w14:textId="77777777" w:rsidR="00766E6E" w:rsidRPr="00766E6E" w:rsidRDefault="00766E6E" w:rsidP="00091474">
                              <w:pPr>
                                <w:numPr>
                                  <w:ilvl w:val="0"/>
                                  <w:numId w:val="19"/>
                                </w:numPr>
                                <w:rPr>
                                  <w:rFonts w:ascii="Abadi" w:hAnsi="Abadi"/>
                                  <w:sz w:val="28"/>
                                  <w:szCs w:val="28"/>
                                </w:rPr>
                              </w:pPr>
                              <w:r w:rsidRPr="00766E6E">
                                <w:rPr>
                                  <w:rFonts w:ascii="Abadi" w:hAnsi="Abadi"/>
                                  <w:sz w:val="28"/>
                                  <w:szCs w:val="28"/>
                                </w:rPr>
                                <w:t>turn off gas, electricity and water supplies if it is safe to do so</w:t>
                              </w:r>
                            </w:p>
                            <w:p w14:paraId="5E9043A1" w14:textId="77777777" w:rsidR="00766E6E" w:rsidRPr="00766E6E" w:rsidRDefault="00766E6E" w:rsidP="00091474">
                              <w:pPr>
                                <w:numPr>
                                  <w:ilvl w:val="0"/>
                                  <w:numId w:val="19"/>
                                </w:numPr>
                                <w:rPr>
                                  <w:rFonts w:ascii="Abadi" w:hAnsi="Abadi"/>
                                  <w:sz w:val="28"/>
                                  <w:szCs w:val="28"/>
                                </w:rPr>
                              </w:pPr>
                              <w:r w:rsidRPr="00766E6E">
                                <w:rPr>
                                  <w:rFonts w:ascii="Abadi" w:hAnsi="Abadi"/>
                                  <w:sz w:val="28"/>
                                  <w:szCs w:val="28"/>
                                </w:rPr>
                                <w:t>put flood protection equipment in place</w:t>
                              </w:r>
                            </w:p>
                            <w:p w14:paraId="5F7F5AEB" w14:textId="77777777" w:rsidR="00766E6E" w:rsidRPr="00766E6E" w:rsidRDefault="00766E6E" w:rsidP="00091474">
                              <w:pPr>
                                <w:rPr>
                                  <w:rFonts w:ascii="Abadi" w:hAnsi="Abadi"/>
                                  <w:sz w:val="28"/>
                                  <w:szCs w:val="28"/>
                                </w:rPr>
                              </w:pPr>
                              <w:r w:rsidRPr="00766E6E">
                                <w:rPr>
                                  <w:rFonts w:ascii="Abadi" w:hAnsi="Abadi"/>
                                  <w:b/>
                                  <w:bCs/>
                                  <w:sz w:val="28"/>
                                  <w:szCs w:val="28"/>
                                </w:rPr>
                                <w:t>Severe Flood Warning. Danger to life.</w:t>
                              </w:r>
                            </w:p>
                            <w:tbl>
                              <w:tblPr>
                                <w:tblW w:w="5000" w:type="pct"/>
                                <w:tblCellMar>
                                  <w:left w:w="0" w:type="dxa"/>
                                  <w:right w:w="0" w:type="dxa"/>
                                </w:tblCellMar>
                                <w:tblLook w:val="04A0" w:firstRow="1" w:lastRow="0" w:firstColumn="1" w:lastColumn="0" w:noHBand="0" w:noVBand="1"/>
                              </w:tblPr>
                              <w:tblGrid>
                                <w:gridCol w:w="1354"/>
                                <w:gridCol w:w="120"/>
                                <w:gridCol w:w="7080"/>
                              </w:tblGrid>
                              <w:tr w:rsidR="00766E6E" w:rsidRPr="00766E6E" w14:paraId="55EA2F82" w14:textId="77777777">
                                <w:tc>
                                  <w:tcPr>
                                    <w:tcW w:w="1350" w:type="dxa"/>
                                    <w:hideMark/>
                                  </w:tcPr>
                                  <w:p w14:paraId="33CFC4A3" w14:textId="79E5F44E"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2E47F862" wp14:editId="76F3969D">
                                          <wp:extent cx="859790" cy="859790"/>
                                          <wp:effectExtent l="0" t="0" r="0" b="0"/>
                                          <wp:docPr id="1490218650" name="Picture 24" descr="Severe Flood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Severe Flood war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inline>
                                      </w:drawing>
                                    </w:r>
                                  </w:p>
                                </w:tc>
                                <w:tc>
                                  <w:tcPr>
                                    <w:tcW w:w="120" w:type="dxa"/>
                                    <w:hideMark/>
                                  </w:tcPr>
                                  <w:p w14:paraId="44B75DD5" w14:textId="77777777" w:rsidR="00766E6E" w:rsidRPr="00766E6E" w:rsidRDefault="00766E6E" w:rsidP="00766E6E">
                                    <w:pPr>
                                      <w:jc w:val="center"/>
                                      <w:rPr>
                                        <w:rFonts w:ascii="Algerian" w:hAnsi="Algerian"/>
                                        <w:sz w:val="16"/>
                                        <w:szCs w:val="16"/>
                                      </w:rPr>
                                    </w:pPr>
                                  </w:p>
                                </w:tc>
                                <w:tc>
                                  <w:tcPr>
                                    <w:tcW w:w="0" w:type="auto"/>
                                    <w:hideMark/>
                                  </w:tcPr>
                                  <w:p w14:paraId="49978C32" w14:textId="77777777" w:rsidR="00766E6E" w:rsidRPr="00766E6E" w:rsidRDefault="00766E6E" w:rsidP="00766E6E">
                                    <w:pPr>
                                      <w:jc w:val="center"/>
                                      <w:rPr>
                                        <w:rFonts w:ascii="Algerian" w:hAnsi="Algerian"/>
                                        <w:sz w:val="16"/>
                                        <w:szCs w:val="16"/>
                                      </w:rPr>
                                    </w:pPr>
                                    <w:r w:rsidRPr="00766E6E">
                                      <w:rPr>
                                        <w:rFonts w:ascii="Algerian" w:hAnsi="Algerian"/>
                                        <w:sz w:val="16"/>
                                        <w:szCs w:val="16"/>
                                      </w:rPr>
                                      <w:t> </w:t>
                                    </w:r>
                                  </w:p>
                                </w:tc>
                              </w:tr>
                            </w:tbl>
                            <w:p w14:paraId="142D63CC" w14:textId="77777777" w:rsidR="00766E6E" w:rsidRPr="00766E6E" w:rsidRDefault="00766E6E" w:rsidP="00F828F1">
                              <w:pPr>
                                <w:rPr>
                                  <w:rFonts w:ascii="Abadi" w:hAnsi="Abadi"/>
                                  <w:sz w:val="28"/>
                                  <w:szCs w:val="28"/>
                                </w:rPr>
                              </w:pPr>
                              <w:r w:rsidRPr="00766E6E">
                                <w:rPr>
                                  <w:rFonts w:ascii="Abadi" w:hAnsi="Abadi"/>
                                  <w:sz w:val="28"/>
                                  <w:szCs w:val="28"/>
                                </w:rPr>
                                <w:t>We issue Severe Flood Warnings when there is a significant risk to life or significant disruption to the community.</w:t>
                              </w:r>
                            </w:p>
                            <w:p w14:paraId="2C5A4D39" w14:textId="77777777" w:rsidR="00766E6E" w:rsidRPr="00766E6E" w:rsidRDefault="00766E6E" w:rsidP="00F828F1">
                              <w:pPr>
                                <w:rPr>
                                  <w:rFonts w:ascii="Abadi" w:hAnsi="Abadi"/>
                                  <w:sz w:val="28"/>
                                  <w:szCs w:val="28"/>
                                </w:rPr>
                              </w:pPr>
                              <w:r w:rsidRPr="00766E6E">
                                <w:rPr>
                                  <w:rFonts w:ascii="Abadi" w:hAnsi="Abadi"/>
                                  <w:sz w:val="28"/>
                                  <w:szCs w:val="28"/>
                                </w:rPr>
                                <w:t>They are the highest warning level and are issued when dangerous deep and fast flowing floods are expected or already happening. </w:t>
                              </w:r>
                            </w:p>
                            <w:p w14:paraId="1F513B75" w14:textId="77777777" w:rsidR="00766E6E" w:rsidRPr="00766E6E" w:rsidRDefault="00766E6E" w:rsidP="00F828F1">
                              <w:pPr>
                                <w:rPr>
                                  <w:rFonts w:ascii="Abadi" w:hAnsi="Abadi"/>
                                  <w:sz w:val="28"/>
                                  <w:szCs w:val="28"/>
                                </w:rPr>
                              </w:pPr>
                              <w:r w:rsidRPr="00766E6E">
                                <w:rPr>
                                  <w:rFonts w:ascii="Abadi" w:hAnsi="Abadi"/>
                                  <w:sz w:val="28"/>
                                  <w:szCs w:val="28"/>
                                </w:rPr>
                                <w:t>What to do:</w:t>
                              </w:r>
                            </w:p>
                            <w:p w14:paraId="0A62B061" w14:textId="77777777" w:rsidR="00766E6E" w:rsidRPr="00766E6E" w:rsidRDefault="00766E6E" w:rsidP="00F828F1">
                              <w:pPr>
                                <w:numPr>
                                  <w:ilvl w:val="0"/>
                                  <w:numId w:val="20"/>
                                </w:numPr>
                                <w:rPr>
                                  <w:rFonts w:ascii="Abadi" w:hAnsi="Abadi"/>
                                  <w:sz w:val="28"/>
                                  <w:szCs w:val="28"/>
                                </w:rPr>
                              </w:pPr>
                              <w:r w:rsidRPr="00766E6E">
                                <w:rPr>
                                  <w:rFonts w:ascii="Abadi" w:hAnsi="Abadi"/>
                                  <w:sz w:val="28"/>
                                  <w:szCs w:val="28"/>
                                </w:rPr>
                                <w:t>stay in a safe place with a means of escape</w:t>
                              </w:r>
                            </w:p>
                            <w:p w14:paraId="0715278C" w14:textId="77777777" w:rsidR="00766E6E" w:rsidRPr="00766E6E" w:rsidRDefault="00766E6E" w:rsidP="00F828F1">
                              <w:pPr>
                                <w:numPr>
                                  <w:ilvl w:val="0"/>
                                  <w:numId w:val="20"/>
                                </w:numPr>
                                <w:rPr>
                                  <w:rFonts w:ascii="Abadi" w:hAnsi="Abadi"/>
                                  <w:sz w:val="28"/>
                                  <w:szCs w:val="28"/>
                                </w:rPr>
                              </w:pPr>
                              <w:r w:rsidRPr="00766E6E">
                                <w:rPr>
                                  <w:rFonts w:ascii="Abadi" w:hAnsi="Abadi"/>
                                  <w:sz w:val="28"/>
                                  <w:szCs w:val="28"/>
                                </w:rPr>
                                <w:t>be ready to leave your home</w:t>
                              </w:r>
                            </w:p>
                            <w:p w14:paraId="519AE313" w14:textId="77777777" w:rsidR="00766E6E" w:rsidRPr="00766E6E" w:rsidRDefault="00766E6E" w:rsidP="00F828F1">
                              <w:pPr>
                                <w:numPr>
                                  <w:ilvl w:val="0"/>
                                  <w:numId w:val="20"/>
                                </w:numPr>
                                <w:rPr>
                                  <w:rFonts w:ascii="Abadi" w:hAnsi="Abadi"/>
                                  <w:sz w:val="28"/>
                                  <w:szCs w:val="28"/>
                                </w:rPr>
                              </w:pPr>
                              <w:r w:rsidRPr="00766E6E">
                                <w:rPr>
                                  <w:rFonts w:ascii="Abadi" w:hAnsi="Abadi"/>
                                  <w:sz w:val="28"/>
                                  <w:szCs w:val="28"/>
                                </w:rPr>
                                <w:t>cooperate with the emergency services</w:t>
                              </w:r>
                            </w:p>
                            <w:p w14:paraId="3E06391A" w14:textId="77777777" w:rsidR="00766E6E" w:rsidRPr="00766E6E" w:rsidRDefault="00766E6E" w:rsidP="00F828F1">
                              <w:pPr>
                                <w:numPr>
                                  <w:ilvl w:val="0"/>
                                  <w:numId w:val="20"/>
                                </w:numPr>
                                <w:rPr>
                                  <w:rFonts w:ascii="Abadi" w:hAnsi="Abadi"/>
                                  <w:sz w:val="28"/>
                                  <w:szCs w:val="28"/>
                                </w:rPr>
                              </w:pPr>
                              <w:r w:rsidRPr="00766E6E">
                                <w:rPr>
                                  <w:rFonts w:ascii="Abadi" w:hAnsi="Abadi"/>
                                  <w:sz w:val="28"/>
                                  <w:szCs w:val="28"/>
                                </w:rPr>
                                <w:t>call 999 if you are in immediate danger</w:t>
                              </w:r>
                            </w:p>
                            <w:p w14:paraId="0FC97530" w14:textId="77777777" w:rsidR="00766E6E" w:rsidRPr="00766E6E" w:rsidRDefault="00766E6E" w:rsidP="00F828F1">
                              <w:pPr>
                                <w:rPr>
                                  <w:rFonts w:ascii="Abadi" w:hAnsi="Abadi"/>
                                  <w:sz w:val="28"/>
                                  <w:szCs w:val="28"/>
                                </w:rPr>
                              </w:pPr>
                              <w:r w:rsidRPr="00766E6E">
                                <w:rPr>
                                  <w:rFonts w:ascii="Abadi" w:hAnsi="Abadi"/>
                                  <w:b/>
                                  <w:bCs/>
                                  <w:sz w:val="28"/>
                                  <w:szCs w:val="28"/>
                                </w:rPr>
                                <w:t>What we can't forecast</w:t>
                              </w:r>
                            </w:p>
                            <w:p w14:paraId="3EA164A4" w14:textId="77777777" w:rsidR="00766E6E" w:rsidRPr="00766E6E" w:rsidRDefault="00766E6E" w:rsidP="00F828F1">
                              <w:pPr>
                                <w:rPr>
                                  <w:rFonts w:ascii="Abadi" w:hAnsi="Abadi"/>
                                  <w:sz w:val="28"/>
                                  <w:szCs w:val="28"/>
                                </w:rPr>
                              </w:pPr>
                              <w:r w:rsidRPr="00766E6E">
                                <w:rPr>
                                  <w:rFonts w:ascii="Abadi" w:hAnsi="Abadi"/>
                                  <w:sz w:val="28"/>
                                  <w:szCs w:val="28"/>
                                </w:rPr>
                                <w:t>Our Flood Warning Service covers around 90% of the properties at risk of flooding from main rivers or the sea in Wales,</w:t>
                              </w:r>
                            </w:p>
                            <w:p w14:paraId="509EB5E1" w14:textId="77777777" w:rsidR="00766E6E" w:rsidRPr="00766E6E" w:rsidRDefault="00766E6E" w:rsidP="00F828F1">
                              <w:pPr>
                                <w:rPr>
                                  <w:rFonts w:ascii="Abadi" w:hAnsi="Abadi"/>
                                  <w:sz w:val="28"/>
                                  <w:szCs w:val="28"/>
                                </w:rPr>
                              </w:pPr>
                              <w:r w:rsidRPr="00766E6E">
                                <w:rPr>
                                  <w:rFonts w:ascii="Abadi" w:hAnsi="Abadi"/>
                                  <w:sz w:val="28"/>
                                  <w:szCs w:val="28"/>
                                </w:rPr>
                                <w:t>There is also a risk of flooding from other sources which we don’t warn for:</w:t>
                              </w:r>
                            </w:p>
                            <w:p w14:paraId="73B44B75" w14:textId="77777777" w:rsidR="00766E6E" w:rsidRPr="00766E6E" w:rsidRDefault="00766E6E" w:rsidP="00F828F1">
                              <w:pPr>
                                <w:numPr>
                                  <w:ilvl w:val="0"/>
                                  <w:numId w:val="21"/>
                                </w:numPr>
                                <w:rPr>
                                  <w:rFonts w:ascii="Abadi" w:hAnsi="Abadi"/>
                                  <w:sz w:val="28"/>
                                  <w:szCs w:val="28"/>
                                </w:rPr>
                              </w:pPr>
                              <w:r w:rsidRPr="00766E6E">
                                <w:rPr>
                                  <w:rFonts w:ascii="Abadi" w:hAnsi="Abadi"/>
                                  <w:sz w:val="28"/>
                                  <w:szCs w:val="28"/>
                                </w:rPr>
                                <w:t>surface water</w:t>
                              </w:r>
                            </w:p>
                            <w:p w14:paraId="66BFB5B9" w14:textId="77777777" w:rsidR="00766E6E" w:rsidRPr="00766E6E" w:rsidRDefault="00766E6E" w:rsidP="00B92B1B">
                              <w:pPr>
                                <w:numPr>
                                  <w:ilvl w:val="0"/>
                                  <w:numId w:val="21"/>
                                </w:numPr>
                                <w:rPr>
                                  <w:rFonts w:ascii="Abadi" w:hAnsi="Abadi"/>
                                  <w:sz w:val="28"/>
                                  <w:szCs w:val="28"/>
                                </w:rPr>
                              </w:pPr>
                              <w:r w:rsidRPr="00766E6E">
                                <w:rPr>
                                  <w:rFonts w:ascii="Abadi" w:hAnsi="Abadi"/>
                                  <w:sz w:val="28"/>
                                  <w:szCs w:val="28"/>
                                </w:rPr>
                                <w:lastRenderedPageBreak/>
                                <w:t>small watercourses (link to main rivers)</w:t>
                              </w:r>
                            </w:p>
                            <w:p w14:paraId="63AB5B89" w14:textId="77777777" w:rsidR="00766E6E" w:rsidRPr="00766E6E" w:rsidRDefault="00766E6E" w:rsidP="00B92B1B">
                              <w:pPr>
                                <w:rPr>
                                  <w:rFonts w:ascii="Abadi" w:hAnsi="Abadi"/>
                                  <w:sz w:val="28"/>
                                  <w:szCs w:val="28"/>
                                </w:rPr>
                              </w:pPr>
                              <w:r w:rsidRPr="00766E6E">
                                <w:rPr>
                                  <w:rFonts w:ascii="Abadi" w:hAnsi="Abadi"/>
                                  <w:sz w:val="28"/>
                                  <w:szCs w:val="28"/>
                                </w:rPr>
                                <w:t>These types of flooding can occur very quickly and are often very localised, meaning there isn’t time to issue advance warning messages which allow those at risk to take effective action.</w:t>
                              </w:r>
                            </w:p>
                            <w:p w14:paraId="3FE39519" w14:textId="77777777" w:rsidR="00766E6E" w:rsidRPr="00766E6E" w:rsidRDefault="00766E6E" w:rsidP="00B92B1B">
                              <w:pPr>
                                <w:rPr>
                                  <w:rFonts w:ascii="Abadi" w:hAnsi="Abadi"/>
                                  <w:sz w:val="28"/>
                                  <w:szCs w:val="28"/>
                                </w:rPr>
                              </w:pPr>
                              <w:r w:rsidRPr="00766E6E">
                                <w:rPr>
                                  <w:rFonts w:ascii="Abadi" w:hAnsi="Abadi"/>
                                  <w:sz w:val="28"/>
                                  <w:szCs w:val="28"/>
                                </w:rPr>
                                <w:t>If you are concerned about flooding from surface water or small watercourses Please contact your </w:t>
                              </w:r>
                              <w:hyperlink r:id="rId35" w:tooltip="Find your local authority" w:history="1">
                                <w:r w:rsidRPr="00766E6E">
                                  <w:rPr>
                                    <w:rStyle w:val="Hyperlink"/>
                                    <w:rFonts w:ascii="Abadi" w:hAnsi="Abadi"/>
                                    <w:sz w:val="28"/>
                                    <w:szCs w:val="28"/>
                                  </w:rPr>
                                  <w:t>local authority</w:t>
                                </w:r>
                              </w:hyperlink>
                              <w:r w:rsidRPr="00766E6E">
                                <w:rPr>
                                  <w:rFonts w:ascii="Abadi" w:hAnsi="Abadi"/>
                                  <w:sz w:val="28"/>
                                  <w:szCs w:val="28"/>
                                </w:rPr>
                                <w:t>, who will direct you to their relevant department. Sewer flooding is the responsibility of your local supplier (</w:t>
                              </w:r>
                              <w:hyperlink r:id="rId36" w:history="1">
                                <w:r w:rsidRPr="00766E6E">
                                  <w:rPr>
                                    <w:rStyle w:val="Hyperlink"/>
                                    <w:rFonts w:ascii="Abadi" w:hAnsi="Abadi"/>
                                    <w:sz w:val="28"/>
                                    <w:szCs w:val="28"/>
                                  </w:rPr>
                                  <w:t>Find Your Supplier | Water UK</w:t>
                                </w:r>
                              </w:hyperlink>
                              <w:r w:rsidRPr="00766E6E">
                                <w:rPr>
                                  <w:rFonts w:ascii="Abadi" w:hAnsi="Abadi"/>
                                  <w:sz w:val="28"/>
                                  <w:szCs w:val="28"/>
                                </w:rPr>
                                <w:t>)</w:t>
                              </w:r>
                            </w:p>
                            <w:tbl>
                              <w:tblPr>
                                <w:tblW w:w="5000" w:type="pct"/>
                                <w:jc w:val="center"/>
                                <w:tblCellMar>
                                  <w:left w:w="0" w:type="dxa"/>
                                  <w:right w:w="0" w:type="dxa"/>
                                </w:tblCellMar>
                                <w:tblLook w:val="04A0" w:firstRow="1" w:lastRow="0" w:firstColumn="1" w:lastColumn="0" w:noHBand="0" w:noVBand="1"/>
                              </w:tblPr>
                              <w:tblGrid>
                                <w:gridCol w:w="8554"/>
                              </w:tblGrid>
                              <w:tr w:rsidR="00766E6E" w:rsidRPr="00766E6E" w14:paraId="41E2941D" w14:textId="77777777">
                                <w:trPr>
                                  <w:jc w:val="center"/>
                                </w:trPr>
                                <w:tc>
                                  <w:tcPr>
                                    <w:tcW w:w="5000" w:type="pct"/>
                                    <w:vAlign w:val="center"/>
                                    <w:hideMark/>
                                  </w:tcPr>
                                  <w:p w14:paraId="18DBC35D" w14:textId="77777777" w:rsidR="00766E6E" w:rsidRPr="00766E6E" w:rsidRDefault="00000000" w:rsidP="00766E6E">
                                    <w:pPr>
                                      <w:jc w:val="center"/>
                                      <w:rPr>
                                        <w:rFonts w:ascii="Abadi" w:hAnsi="Abadi"/>
                                        <w:sz w:val="28"/>
                                        <w:szCs w:val="28"/>
                                      </w:rPr>
                                    </w:pPr>
                                    <w:r>
                                      <w:rPr>
                                        <w:rFonts w:ascii="Abadi" w:hAnsi="Abadi"/>
                                        <w:sz w:val="28"/>
                                        <w:szCs w:val="28"/>
                                      </w:rPr>
                                      <w:pict w14:anchorId="1A109AC6">
                                        <v:rect id="_x0000_i1033" style="width:468pt;height:.85pt" o:hralign="center" o:hrstd="t" o:hr="t" fillcolor="#a0a0a0" stroked="f"/>
                                      </w:pict>
                                    </w:r>
                                  </w:p>
                                </w:tc>
                              </w:tr>
                            </w:tbl>
                            <w:p w14:paraId="2C58E165" w14:textId="77777777" w:rsidR="00766E6E" w:rsidRPr="00766E6E" w:rsidRDefault="00766E6E" w:rsidP="00B92B1B">
                              <w:pPr>
                                <w:rPr>
                                  <w:rFonts w:ascii="Abadi" w:hAnsi="Abadi"/>
                                  <w:b/>
                                  <w:bCs/>
                                  <w:sz w:val="28"/>
                                  <w:szCs w:val="28"/>
                                </w:rPr>
                              </w:pPr>
                              <w:r w:rsidRPr="00766E6E">
                                <w:rPr>
                                  <w:rFonts w:ascii="Abadi" w:hAnsi="Abadi"/>
                                  <w:b/>
                                  <w:bCs/>
                                  <w:sz w:val="28"/>
                                  <w:szCs w:val="28"/>
                                </w:rPr>
                                <w:t>Met Office - Weather Warnings: Supporting Flood Resilience</w:t>
                              </w:r>
                            </w:p>
                            <w:p w14:paraId="68CBB6C2" w14:textId="77777777" w:rsidR="00766E6E" w:rsidRPr="00766E6E" w:rsidRDefault="00766E6E" w:rsidP="00B92B1B">
                              <w:pPr>
                                <w:rPr>
                                  <w:rFonts w:ascii="Abadi" w:hAnsi="Abadi"/>
                                  <w:sz w:val="28"/>
                                  <w:szCs w:val="28"/>
                                </w:rPr>
                              </w:pPr>
                              <w:r w:rsidRPr="00766E6E">
                                <w:rPr>
                                  <w:rFonts w:ascii="Abadi" w:hAnsi="Abadi"/>
                                  <w:sz w:val="28"/>
                                  <w:szCs w:val="28"/>
                                </w:rPr>
                                <w:t>The weather can be highly changeable and sometimes severe, posing risks to life, property and daily activities. The Met Office and Natural Resources Wales play a vital role in mitigating these risks by issuing weather and flood warnings.</w:t>
                              </w:r>
                            </w:p>
                            <w:tbl>
                              <w:tblPr>
                                <w:tblW w:w="5000" w:type="pct"/>
                                <w:tblCellMar>
                                  <w:left w:w="0" w:type="dxa"/>
                                  <w:right w:w="0" w:type="dxa"/>
                                </w:tblCellMar>
                                <w:tblLook w:val="04A0" w:firstRow="1" w:lastRow="0" w:firstColumn="1" w:lastColumn="0" w:noHBand="0" w:noVBand="1"/>
                              </w:tblPr>
                              <w:tblGrid>
                                <w:gridCol w:w="8554"/>
                              </w:tblGrid>
                              <w:tr w:rsidR="00766E6E" w:rsidRPr="00766E6E" w14:paraId="2A0D52B4" w14:textId="77777777">
                                <w:tc>
                                  <w:tcPr>
                                    <w:tcW w:w="0" w:type="auto"/>
                                    <w:vAlign w:val="center"/>
                                    <w:hideMark/>
                                  </w:tcPr>
                                  <w:p w14:paraId="6A2F0CDC" w14:textId="5C6A5AFA"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0A0E693C" wp14:editId="250F70E2">
                                          <wp:extent cx="5039995" cy="4974590"/>
                                          <wp:effectExtent l="0" t="0" r="8255" b="0"/>
                                          <wp:docPr id="1479906524" name="Picture 23" descr="Met Office Image - weather war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t Office Image - weather warnin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4974590"/>
                                                  </a:xfrm>
                                                  <a:prstGeom prst="rect">
                                                    <a:avLst/>
                                                  </a:prstGeom>
                                                  <a:noFill/>
                                                  <a:ln>
                                                    <a:noFill/>
                                                  </a:ln>
                                                </pic:spPr>
                                              </pic:pic>
                                            </a:graphicData>
                                          </a:graphic>
                                        </wp:inline>
                                      </w:drawing>
                                    </w:r>
                                  </w:p>
                                </w:tc>
                              </w:tr>
                            </w:tbl>
                            <w:p w14:paraId="5C2A83C1" w14:textId="77777777" w:rsidR="00766E6E" w:rsidRPr="00766E6E" w:rsidRDefault="00766E6E" w:rsidP="008A261C">
                              <w:pPr>
                                <w:rPr>
                                  <w:rFonts w:ascii="Abadi" w:hAnsi="Abadi"/>
                                  <w:sz w:val="28"/>
                                  <w:szCs w:val="28"/>
                                </w:rPr>
                              </w:pPr>
                              <w:r w:rsidRPr="00766E6E">
                                <w:rPr>
                                  <w:rFonts w:ascii="Abadi" w:hAnsi="Abadi"/>
                                  <w:sz w:val="28"/>
                                  <w:szCs w:val="28"/>
                                </w:rPr>
                                <w:t>The Met Office forecasts, monitors and warns for the weather (e.g. rainfall), not flooding impacts. Warnings are colour coded (yellow, amber, red) based on the likelihood and severity of impacts over wide areas (county scale or larger).</w:t>
                              </w:r>
                            </w:p>
                            <w:p w14:paraId="660D5E13" w14:textId="77777777" w:rsidR="00766E6E" w:rsidRPr="00766E6E" w:rsidRDefault="00766E6E" w:rsidP="008A261C">
                              <w:pPr>
                                <w:rPr>
                                  <w:rFonts w:ascii="Abadi" w:hAnsi="Abadi"/>
                                  <w:sz w:val="28"/>
                                  <w:szCs w:val="28"/>
                                </w:rPr>
                              </w:pPr>
                              <w:r w:rsidRPr="00766E6E">
                                <w:rPr>
                                  <w:rFonts w:ascii="Abadi" w:hAnsi="Abadi"/>
                                  <w:sz w:val="28"/>
                                  <w:szCs w:val="28"/>
                                </w:rPr>
                                <w:lastRenderedPageBreak/>
                                <w:t>Natural Resources Wales forecasts, monitors and warns for flooding impact at a community scale, not the weather. Flood warnings are NOT colour coded.</w:t>
                              </w:r>
                            </w:p>
                            <w:p w14:paraId="29DEEC60" w14:textId="77777777" w:rsidR="00766E6E" w:rsidRPr="00766E6E" w:rsidRDefault="00766E6E" w:rsidP="008A261C">
                              <w:pPr>
                                <w:rPr>
                                  <w:rFonts w:ascii="Abadi" w:hAnsi="Abadi"/>
                                  <w:sz w:val="28"/>
                                  <w:szCs w:val="28"/>
                                </w:rPr>
                              </w:pPr>
                              <w:r w:rsidRPr="00766E6E">
                                <w:rPr>
                                  <w:rFonts w:ascii="Abadi" w:hAnsi="Abadi"/>
                                  <w:b/>
                                  <w:bCs/>
                                  <w:sz w:val="28"/>
                                  <w:szCs w:val="28"/>
                                </w:rPr>
                                <w:t>Why the Met Office issues weather warnings</w:t>
                              </w:r>
                            </w:p>
                            <w:p w14:paraId="681EE0CF" w14:textId="77777777" w:rsidR="00766E6E" w:rsidRPr="00766E6E" w:rsidRDefault="00766E6E" w:rsidP="008A261C">
                              <w:pPr>
                                <w:rPr>
                                  <w:rFonts w:ascii="Abadi" w:hAnsi="Abadi"/>
                                  <w:sz w:val="28"/>
                                  <w:szCs w:val="28"/>
                                </w:rPr>
                              </w:pPr>
                              <w:r w:rsidRPr="00766E6E">
                                <w:rPr>
                                  <w:rFonts w:ascii="Abadi" w:hAnsi="Abadi"/>
                                  <w:sz w:val="28"/>
                                  <w:szCs w:val="28"/>
                                </w:rPr>
                                <w:t>The purpose of weather warnings is to alert people to severe weather conditions that could disrupt daily life and pose safety hazards. By providing timely and accurate warnings, the Met Office helps, individuals, businesses and emergency responders take the necessary precautions to minimise the impact of severe weather. This proactive approach is essential for public safety as it allows people to prepare for and respond to adverse weather conditions effectively.</w:t>
                              </w:r>
                            </w:p>
                            <w:p w14:paraId="03A35F69" w14:textId="77777777" w:rsidR="00766E6E" w:rsidRPr="00766E6E" w:rsidRDefault="00766E6E" w:rsidP="008A261C">
                              <w:pPr>
                                <w:rPr>
                                  <w:rFonts w:ascii="Abadi" w:hAnsi="Abadi"/>
                                  <w:sz w:val="28"/>
                                  <w:szCs w:val="28"/>
                                </w:rPr>
                              </w:pPr>
                              <w:r w:rsidRPr="00766E6E">
                                <w:rPr>
                                  <w:rFonts w:ascii="Abadi" w:hAnsi="Abadi"/>
                                  <w:sz w:val="28"/>
                                  <w:szCs w:val="28"/>
                                </w:rPr>
                                <w:t>The Met Office provides warnings for the weather, for example rainfall, up to seven days ahead. Each warning includes the following sections:</w:t>
                              </w:r>
                            </w:p>
                            <w:p w14:paraId="2D8FFC70" w14:textId="77777777" w:rsidR="00766E6E" w:rsidRPr="00766E6E" w:rsidRDefault="00766E6E" w:rsidP="008A261C">
                              <w:pPr>
                                <w:numPr>
                                  <w:ilvl w:val="0"/>
                                  <w:numId w:val="22"/>
                                </w:numPr>
                                <w:rPr>
                                  <w:rFonts w:ascii="Abadi" w:hAnsi="Abadi"/>
                                  <w:sz w:val="28"/>
                                  <w:szCs w:val="28"/>
                                </w:rPr>
                              </w:pPr>
                              <w:r w:rsidRPr="00766E6E">
                                <w:rPr>
                                  <w:rFonts w:ascii="Abadi" w:hAnsi="Abadi"/>
                                  <w:b/>
                                  <w:bCs/>
                                  <w:sz w:val="28"/>
                                  <w:szCs w:val="28"/>
                                </w:rPr>
                                <w:t>Headline</w:t>
                              </w:r>
                              <w:r w:rsidRPr="00766E6E">
                                <w:rPr>
                                  <w:rFonts w:ascii="Abadi" w:hAnsi="Abadi"/>
                                  <w:sz w:val="28"/>
                                  <w:szCs w:val="28"/>
                                </w:rPr>
                                <w:t>: A brief statement indicating the type of weather expected.</w:t>
                              </w:r>
                            </w:p>
                            <w:p w14:paraId="07D41E7F" w14:textId="77777777" w:rsidR="00766E6E" w:rsidRPr="00766E6E" w:rsidRDefault="00766E6E" w:rsidP="008A261C">
                              <w:pPr>
                                <w:numPr>
                                  <w:ilvl w:val="0"/>
                                  <w:numId w:val="22"/>
                                </w:numPr>
                                <w:rPr>
                                  <w:rFonts w:ascii="Abadi" w:hAnsi="Abadi"/>
                                  <w:sz w:val="28"/>
                                  <w:szCs w:val="28"/>
                                </w:rPr>
                              </w:pPr>
                              <w:r w:rsidRPr="00766E6E">
                                <w:rPr>
                                  <w:rFonts w:ascii="Abadi" w:hAnsi="Abadi"/>
                                  <w:b/>
                                  <w:bCs/>
                                  <w:sz w:val="28"/>
                                  <w:szCs w:val="28"/>
                                </w:rPr>
                                <w:t>What to Expect</w:t>
                              </w:r>
                              <w:r w:rsidRPr="00766E6E">
                                <w:rPr>
                                  <w:rFonts w:ascii="Abadi" w:hAnsi="Abadi"/>
                                  <w:sz w:val="28"/>
                                  <w:szCs w:val="28"/>
                                </w:rPr>
                                <w:t>: Details on the potential impacts and their likelihood.</w:t>
                              </w:r>
                            </w:p>
                            <w:p w14:paraId="6FA29E63" w14:textId="77777777" w:rsidR="00766E6E" w:rsidRPr="00766E6E" w:rsidRDefault="00766E6E" w:rsidP="008A261C">
                              <w:pPr>
                                <w:numPr>
                                  <w:ilvl w:val="0"/>
                                  <w:numId w:val="22"/>
                                </w:numPr>
                                <w:rPr>
                                  <w:rFonts w:ascii="Abadi" w:hAnsi="Abadi"/>
                                  <w:sz w:val="28"/>
                                  <w:szCs w:val="28"/>
                                </w:rPr>
                              </w:pPr>
                              <w:r w:rsidRPr="00766E6E">
                                <w:rPr>
                                  <w:rFonts w:ascii="Abadi" w:hAnsi="Abadi"/>
                                  <w:b/>
                                  <w:bCs/>
                                  <w:sz w:val="28"/>
                                  <w:szCs w:val="28"/>
                                </w:rPr>
                                <w:t>What Should I Do</w:t>
                              </w:r>
                              <w:r w:rsidRPr="00766E6E">
                                <w:rPr>
                                  <w:rFonts w:ascii="Abadi" w:hAnsi="Abadi"/>
                                  <w:sz w:val="28"/>
                                  <w:szCs w:val="28"/>
                                </w:rPr>
                                <w:t xml:space="preserve">: Provides </w:t>
                              </w:r>
                              <w:proofErr w:type="spellStart"/>
                              <w:r w:rsidRPr="00766E6E">
                                <w:rPr>
                                  <w:rFonts w:ascii="Abadi" w:hAnsi="Abadi"/>
                                  <w:sz w:val="28"/>
                                  <w:szCs w:val="28"/>
                                </w:rPr>
                                <w:t>WeatherReady</w:t>
                              </w:r>
                              <w:proofErr w:type="spellEnd"/>
                              <w:r w:rsidRPr="00766E6E">
                                <w:rPr>
                                  <w:rFonts w:ascii="Abadi" w:hAnsi="Abadi"/>
                                  <w:sz w:val="28"/>
                                  <w:szCs w:val="28"/>
                                </w:rPr>
                                <w:t xml:space="preserve"> advice and guidance on how to stay safe during severe weather.</w:t>
                              </w:r>
                            </w:p>
                            <w:p w14:paraId="4CA33B44" w14:textId="77777777" w:rsidR="00766E6E" w:rsidRPr="00766E6E" w:rsidRDefault="00766E6E" w:rsidP="008A261C">
                              <w:pPr>
                                <w:numPr>
                                  <w:ilvl w:val="0"/>
                                  <w:numId w:val="22"/>
                                </w:numPr>
                                <w:rPr>
                                  <w:rFonts w:ascii="Abadi" w:hAnsi="Abadi"/>
                                  <w:sz w:val="28"/>
                                  <w:szCs w:val="28"/>
                                </w:rPr>
                              </w:pPr>
                              <w:r w:rsidRPr="00766E6E">
                                <w:rPr>
                                  <w:rFonts w:ascii="Abadi" w:hAnsi="Abadi"/>
                                  <w:b/>
                                  <w:bCs/>
                                  <w:sz w:val="28"/>
                                  <w:szCs w:val="28"/>
                                </w:rPr>
                                <w:t>Further Details</w:t>
                              </w:r>
                              <w:r w:rsidRPr="00766E6E">
                                <w:rPr>
                                  <w:rFonts w:ascii="Abadi" w:hAnsi="Abadi"/>
                                  <w:sz w:val="28"/>
                                  <w:szCs w:val="28"/>
                                </w:rPr>
                                <w:t>: Additional information about the forecast and any updates to the warning</w:t>
                              </w:r>
                            </w:p>
                            <w:p w14:paraId="2D2590EC" w14:textId="77777777" w:rsidR="00766E6E" w:rsidRPr="00766E6E" w:rsidRDefault="00766E6E" w:rsidP="008A261C">
                              <w:pPr>
                                <w:rPr>
                                  <w:rFonts w:ascii="Abadi" w:hAnsi="Abadi"/>
                                  <w:sz w:val="28"/>
                                  <w:szCs w:val="28"/>
                                </w:rPr>
                              </w:pPr>
                              <w:r w:rsidRPr="00766E6E">
                                <w:rPr>
                                  <w:rFonts w:ascii="Abadi" w:hAnsi="Abadi"/>
                                  <w:sz w:val="28"/>
                                  <w:szCs w:val="28"/>
                                </w:rPr>
                                <w:t>The warnings are colour coded, yellow, amber or red, based on a combination of the level of impacts the weather may cause and the likelihood of those impacts occurring. This means that it is important to read each warning to know what level of impact you can expect for your chosen warning area and how likely those impacts are to occur.</w:t>
                              </w:r>
                            </w:p>
                            <w:p w14:paraId="153572D2" w14:textId="77777777" w:rsidR="00766E6E" w:rsidRPr="00766E6E" w:rsidRDefault="00766E6E" w:rsidP="008A261C">
                              <w:pPr>
                                <w:rPr>
                                  <w:rFonts w:ascii="Abadi" w:hAnsi="Abadi"/>
                                  <w:sz w:val="28"/>
                                  <w:szCs w:val="28"/>
                                </w:rPr>
                              </w:pPr>
                              <w:r w:rsidRPr="00766E6E">
                                <w:rPr>
                                  <w:rFonts w:ascii="Abadi" w:hAnsi="Abadi"/>
                                  <w:b/>
                                  <w:bCs/>
                                  <w:sz w:val="28"/>
                                  <w:szCs w:val="28"/>
                                </w:rPr>
                                <w:t>The colour coding system</w:t>
                              </w:r>
                            </w:p>
                            <w:p w14:paraId="3E82A7E6" w14:textId="77777777" w:rsidR="00766E6E" w:rsidRPr="00766E6E" w:rsidRDefault="00766E6E" w:rsidP="008A261C">
                              <w:pPr>
                                <w:rPr>
                                  <w:rFonts w:ascii="Abadi" w:hAnsi="Abadi"/>
                                  <w:sz w:val="28"/>
                                  <w:szCs w:val="28"/>
                                </w:rPr>
                              </w:pPr>
                              <w:r w:rsidRPr="00766E6E">
                                <w:rPr>
                                  <w:rFonts w:ascii="Abadi" w:hAnsi="Abadi"/>
                                  <w:sz w:val="28"/>
                                  <w:szCs w:val="28"/>
                                </w:rPr>
                                <w:t>This system helps convey the severity and likelihood of any weather impacts:</w:t>
                              </w:r>
                            </w:p>
                            <w:p w14:paraId="356FF294" w14:textId="77777777" w:rsidR="00766E6E" w:rsidRPr="00766E6E" w:rsidRDefault="00766E6E" w:rsidP="008A261C">
                              <w:pPr>
                                <w:numPr>
                                  <w:ilvl w:val="0"/>
                                  <w:numId w:val="23"/>
                                </w:numPr>
                                <w:rPr>
                                  <w:rFonts w:ascii="Abadi" w:hAnsi="Abadi"/>
                                  <w:sz w:val="28"/>
                                  <w:szCs w:val="28"/>
                                </w:rPr>
                              </w:pPr>
                              <w:r w:rsidRPr="00766E6E">
                                <w:rPr>
                                  <w:rFonts w:ascii="Abadi" w:hAnsi="Abadi"/>
                                  <w:b/>
                                  <w:bCs/>
                                  <w:sz w:val="28"/>
                                  <w:szCs w:val="28"/>
                                </w:rPr>
                                <w:t>Yellow Warnings</w:t>
                              </w:r>
                              <w:r w:rsidRPr="00766E6E">
                                <w:rPr>
                                  <w:rFonts w:ascii="Abadi" w:hAnsi="Abadi"/>
                                  <w:sz w:val="28"/>
                                  <w:szCs w:val="28"/>
                                </w:rPr>
                                <w:t>: Indicate potential impacts and advise people to check the forecast and take precautions.</w:t>
                              </w:r>
                            </w:p>
                            <w:p w14:paraId="22B9F14F" w14:textId="77777777" w:rsidR="00766E6E" w:rsidRPr="00766E6E" w:rsidRDefault="00766E6E" w:rsidP="008A261C">
                              <w:pPr>
                                <w:numPr>
                                  <w:ilvl w:val="0"/>
                                  <w:numId w:val="23"/>
                                </w:numPr>
                                <w:rPr>
                                  <w:rFonts w:ascii="Abadi" w:hAnsi="Abadi"/>
                                  <w:sz w:val="28"/>
                                  <w:szCs w:val="28"/>
                                </w:rPr>
                              </w:pPr>
                              <w:r w:rsidRPr="00766E6E">
                                <w:rPr>
                                  <w:rFonts w:ascii="Abadi" w:hAnsi="Abadi"/>
                                  <w:b/>
                                  <w:bCs/>
                                  <w:sz w:val="28"/>
                                  <w:szCs w:val="28"/>
                                </w:rPr>
                                <w:t>Amber Warnings</w:t>
                              </w:r>
                              <w:r w:rsidRPr="00766E6E">
                                <w:rPr>
                                  <w:rFonts w:ascii="Abadi" w:hAnsi="Abadi"/>
                                  <w:sz w:val="28"/>
                                  <w:szCs w:val="28"/>
                                </w:rPr>
                                <w:t>: Suggest more significant and widespread impacts, urging people to change plans and protect themselves and their property.</w:t>
                              </w:r>
                            </w:p>
                            <w:p w14:paraId="526B197F" w14:textId="77777777" w:rsidR="00766E6E" w:rsidRPr="00766E6E" w:rsidRDefault="00766E6E" w:rsidP="008A261C">
                              <w:pPr>
                                <w:numPr>
                                  <w:ilvl w:val="0"/>
                                  <w:numId w:val="23"/>
                                </w:numPr>
                                <w:rPr>
                                  <w:rFonts w:ascii="Abadi" w:hAnsi="Abadi"/>
                                  <w:sz w:val="28"/>
                                  <w:szCs w:val="28"/>
                                </w:rPr>
                              </w:pPr>
                              <w:r w:rsidRPr="00766E6E">
                                <w:rPr>
                                  <w:rFonts w:ascii="Abadi" w:hAnsi="Abadi"/>
                                  <w:b/>
                                  <w:bCs/>
                                  <w:sz w:val="28"/>
                                  <w:szCs w:val="28"/>
                                </w:rPr>
                                <w:t>Red Warnings</w:t>
                              </w:r>
                              <w:r w:rsidRPr="00766E6E">
                                <w:rPr>
                                  <w:rFonts w:ascii="Abadi" w:hAnsi="Abadi"/>
                                  <w:sz w:val="28"/>
                                  <w:szCs w:val="28"/>
                                </w:rPr>
                                <w:t>: Reserved for the most severe weather, indicating a high risk to life and substantial disruption. People are advised to take immediate action to stay safe.</w:t>
                              </w:r>
                            </w:p>
                            <w:p w14:paraId="71BE0702" w14:textId="77777777" w:rsidR="00766E6E" w:rsidRPr="00766E6E" w:rsidRDefault="00766E6E" w:rsidP="008A261C">
                              <w:pPr>
                                <w:rPr>
                                  <w:rFonts w:ascii="Abadi" w:hAnsi="Abadi"/>
                                  <w:sz w:val="28"/>
                                  <w:szCs w:val="28"/>
                                </w:rPr>
                              </w:pPr>
                              <w:r w:rsidRPr="00766E6E">
                                <w:rPr>
                                  <w:rFonts w:ascii="Abadi" w:hAnsi="Abadi"/>
                                  <w:sz w:val="28"/>
                                  <w:szCs w:val="28"/>
                                </w:rPr>
                                <w:t>We show this combination of impact and likelihood in a matrix, which can be seen in the ‘Further Details’ section of our warnings. To understand how likely we think the forecast impacts are, always check the matrix to see which box has been ticked.</w:t>
                              </w:r>
                            </w:p>
                            <w:p w14:paraId="221FCAD2" w14:textId="1DE98F50" w:rsidR="00766E6E" w:rsidRPr="00766E6E" w:rsidRDefault="00766E6E" w:rsidP="00766E6E">
                              <w:pPr>
                                <w:jc w:val="center"/>
                                <w:rPr>
                                  <w:rFonts w:ascii="Algerian" w:hAnsi="Algerian"/>
                                  <w:sz w:val="16"/>
                                  <w:szCs w:val="16"/>
                                </w:rPr>
                              </w:pPr>
                              <w:r w:rsidRPr="00766E6E">
                                <w:rPr>
                                  <w:rFonts w:ascii="Algerian" w:hAnsi="Algerian"/>
                                  <w:noProof/>
                                  <w:sz w:val="16"/>
                                  <w:szCs w:val="16"/>
                                </w:rPr>
                                <w:lastRenderedPageBreak/>
                                <w:drawing>
                                  <wp:inline distT="0" distB="0" distL="0" distR="0" wp14:anchorId="65E7EB53" wp14:editId="01C5D784">
                                    <wp:extent cx="5431790" cy="3058795"/>
                                    <wp:effectExtent l="0" t="0" r="0" b="8255"/>
                                    <wp:docPr id="1893961529" name="Picture 22" descr="Met Office - warn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et Office - warning matri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1790" cy="3058795"/>
                                            </a:xfrm>
                                            <a:prstGeom prst="rect">
                                              <a:avLst/>
                                            </a:prstGeom>
                                            <a:noFill/>
                                            <a:ln>
                                              <a:noFill/>
                                            </a:ln>
                                          </pic:spPr>
                                        </pic:pic>
                                      </a:graphicData>
                                    </a:graphic>
                                  </wp:inline>
                                </w:drawing>
                              </w:r>
                            </w:p>
                            <w:p w14:paraId="38B48DC4" w14:textId="77777777" w:rsidR="00766E6E" w:rsidRPr="00766E6E" w:rsidRDefault="00766E6E" w:rsidP="00091474">
                              <w:pPr>
                                <w:rPr>
                                  <w:rFonts w:ascii="Abadi" w:hAnsi="Abadi"/>
                                  <w:sz w:val="28"/>
                                  <w:szCs w:val="28"/>
                                </w:rPr>
                              </w:pPr>
                              <w:r w:rsidRPr="00766E6E">
                                <w:rPr>
                                  <w:rFonts w:ascii="Abadi" w:hAnsi="Abadi"/>
                                  <w:b/>
                                  <w:bCs/>
                                  <w:sz w:val="28"/>
                                  <w:szCs w:val="28"/>
                                </w:rPr>
                                <w:t>When do we warn for the weather? </w:t>
                              </w:r>
                            </w:p>
                            <w:p w14:paraId="7D8B64FA" w14:textId="77777777" w:rsidR="00091474" w:rsidRDefault="00766E6E" w:rsidP="00091474">
                              <w:pPr>
                                <w:rPr>
                                  <w:rFonts w:ascii="Abadi" w:hAnsi="Abadi"/>
                                  <w:sz w:val="28"/>
                                  <w:szCs w:val="28"/>
                                </w:rPr>
                              </w:pPr>
                              <w:r w:rsidRPr="00766E6E">
                                <w:rPr>
                                  <w:rFonts w:ascii="Abadi" w:hAnsi="Abadi"/>
                                  <w:sz w:val="28"/>
                                  <w:szCs w:val="28"/>
                                </w:rPr>
                                <w:t>From 2011, we moved to impact-based warnings, which means that weather is warned for when it is deemed to have potential impacts on people.  </w:t>
                              </w:r>
                            </w:p>
                            <w:p w14:paraId="01AF69E1" w14:textId="699468F5" w:rsidR="00766E6E" w:rsidRPr="00766E6E" w:rsidRDefault="00766E6E" w:rsidP="00091474">
                              <w:pPr>
                                <w:rPr>
                                  <w:rFonts w:ascii="Abadi" w:hAnsi="Abadi"/>
                                  <w:sz w:val="28"/>
                                  <w:szCs w:val="28"/>
                                </w:rPr>
                              </w:pPr>
                              <w:r w:rsidRPr="00766E6E">
                                <w:rPr>
                                  <w:rFonts w:ascii="Abadi" w:hAnsi="Abadi"/>
                                  <w:sz w:val="28"/>
                                  <w:szCs w:val="28"/>
                                </w:rPr>
                                <w:t>This was a change from previous years when warnings were issued when certain weather thresholds, or levels, were reached. </w:t>
                              </w:r>
                            </w:p>
                            <w:p w14:paraId="417D8FC4" w14:textId="77777777" w:rsidR="00766E6E" w:rsidRPr="00766E6E" w:rsidRDefault="00766E6E" w:rsidP="00091474">
                              <w:pPr>
                                <w:rPr>
                                  <w:rFonts w:ascii="Abadi" w:hAnsi="Abadi"/>
                                  <w:sz w:val="28"/>
                                  <w:szCs w:val="28"/>
                                </w:rPr>
                              </w:pPr>
                              <w:r w:rsidRPr="00766E6E">
                                <w:rPr>
                                  <w:rFonts w:ascii="Abadi" w:hAnsi="Abadi"/>
                                  <w:sz w:val="28"/>
                                  <w:szCs w:val="28"/>
                                </w:rPr>
                                <w:t>The guidance on warnings that our expert meteorologists work from today includes awareness of the wider context of the weather occurring. This means they consider other factors that could make the weather particularly impactful. These factors include:  </w:t>
                              </w:r>
                            </w:p>
                            <w:p w14:paraId="0901206F" w14:textId="77777777" w:rsidR="00766E6E" w:rsidRPr="00766E6E" w:rsidRDefault="00766E6E" w:rsidP="00091474">
                              <w:pPr>
                                <w:numPr>
                                  <w:ilvl w:val="0"/>
                                  <w:numId w:val="24"/>
                                </w:numPr>
                                <w:rPr>
                                  <w:rFonts w:ascii="Abadi" w:hAnsi="Abadi"/>
                                  <w:sz w:val="28"/>
                                  <w:szCs w:val="28"/>
                                </w:rPr>
                              </w:pPr>
                              <w:r w:rsidRPr="00766E6E">
                                <w:rPr>
                                  <w:rFonts w:ascii="Abadi" w:hAnsi="Abadi"/>
                                  <w:b/>
                                  <w:bCs/>
                                  <w:sz w:val="28"/>
                                  <w:szCs w:val="28"/>
                                </w:rPr>
                                <w:t>Time of Year</w:t>
                              </w:r>
                              <w:r w:rsidRPr="00766E6E">
                                <w:rPr>
                                  <w:rFonts w:ascii="Abadi" w:hAnsi="Abadi"/>
                                  <w:sz w:val="28"/>
                                  <w:szCs w:val="28"/>
                                </w:rPr>
                                <w:t>: Seasonal variations can affect the severity of weather impacts.</w:t>
                              </w:r>
                            </w:p>
                            <w:p w14:paraId="0B45FEB8" w14:textId="77777777" w:rsidR="00766E6E" w:rsidRPr="00766E6E" w:rsidRDefault="00766E6E" w:rsidP="00091474">
                              <w:pPr>
                                <w:numPr>
                                  <w:ilvl w:val="0"/>
                                  <w:numId w:val="24"/>
                                </w:numPr>
                                <w:rPr>
                                  <w:rFonts w:ascii="Abadi" w:hAnsi="Abadi"/>
                                  <w:sz w:val="28"/>
                                  <w:szCs w:val="28"/>
                                </w:rPr>
                              </w:pPr>
                              <w:r w:rsidRPr="00766E6E">
                                <w:rPr>
                                  <w:rFonts w:ascii="Abadi" w:hAnsi="Abadi"/>
                                  <w:b/>
                                  <w:bCs/>
                                  <w:sz w:val="28"/>
                                  <w:szCs w:val="28"/>
                                </w:rPr>
                                <w:t>Time of Day</w:t>
                              </w:r>
                              <w:r w:rsidRPr="00766E6E">
                                <w:rPr>
                                  <w:rFonts w:ascii="Abadi" w:hAnsi="Abadi"/>
                                  <w:sz w:val="28"/>
                                  <w:szCs w:val="28"/>
                                </w:rPr>
                                <w:t>: Weather conditions during rush hour can have more significant impacts.</w:t>
                              </w:r>
                            </w:p>
                            <w:p w14:paraId="17499BC2" w14:textId="77777777" w:rsidR="00766E6E" w:rsidRPr="00766E6E" w:rsidRDefault="00766E6E" w:rsidP="00091474">
                              <w:pPr>
                                <w:numPr>
                                  <w:ilvl w:val="0"/>
                                  <w:numId w:val="24"/>
                                </w:numPr>
                                <w:rPr>
                                  <w:rFonts w:ascii="Abadi" w:hAnsi="Abadi"/>
                                  <w:sz w:val="28"/>
                                  <w:szCs w:val="28"/>
                                </w:rPr>
                              </w:pPr>
                              <w:r w:rsidRPr="00766E6E">
                                <w:rPr>
                                  <w:rFonts w:ascii="Abadi" w:hAnsi="Abadi"/>
                                  <w:b/>
                                  <w:bCs/>
                                  <w:sz w:val="28"/>
                                  <w:szCs w:val="28"/>
                                </w:rPr>
                                <w:t>Location</w:t>
                              </w:r>
                              <w:r w:rsidRPr="00766E6E">
                                <w:rPr>
                                  <w:rFonts w:ascii="Abadi" w:hAnsi="Abadi"/>
                                  <w:sz w:val="28"/>
                                  <w:szCs w:val="28"/>
                                </w:rPr>
                                <w:t>: Different regions may have varying levels of preparedness for certain weather conditions.</w:t>
                              </w:r>
                            </w:p>
                            <w:p w14:paraId="7DE91CD1" w14:textId="77777777" w:rsidR="00766E6E" w:rsidRPr="00766E6E" w:rsidRDefault="00766E6E" w:rsidP="00091474">
                              <w:pPr>
                                <w:numPr>
                                  <w:ilvl w:val="0"/>
                                  <w:numId w:val="24"/>
                                </w:numPr>
                                <w:rPr>
                                  <w:rFonts w:ascii="Abadi" w:hAnsi="Abadi"/>
                                  <w:sz w:val="28"/>
                                  <w:szCs w:val="28"/>
                                </w:rPr>
                              </w:pPr>
                              <w:r w:rsidRPr="00766E6E">
                                <w:rPr>
                                  <w:rFonts w:ascii="Abadi" w:hAnsi="Abadi"/>
                                  <w:b/>
                                  <w:bCs/>
                                  <w:sz w:val="28"/>
                                  <w:szCs w:val="28"/>
                                </w:rPr>
                                <w:t>Local Events</w:t>
                              </w:r>
                              <w:r w:rsidRPr="00766E6E">
                                <w:rPr>
                                  <w:rFonts w:ascii="Abadi" w:hAnsi="Abadi"/>
                                  <w:sz w:val="28"/>
                                  <w:szCs w:val="28"/>
                                </w:rPr>
                                <w:t>: Outdoor events or activities can increase the risk of weather impacts.</w:t>
                              </w:r>
                            </w:p>
                            <w:p w14:paraId="730378BB" w14:textId="77777777" w:rsidR="00766E6E" w:rsidRPr="00766E6E" w:rsidRDefault="00766E6E" w:rsidP="00091474">
                              <w:pPr>
                                <w:numPr>
                                  <w:ilvl w:val="0"/>
                                  <w:numId w:val="24"/>
                                </w:numPr>
                                <w:rPr>
                                  <w:rFonts w:ascii="Abadi" w:hAnsi="Abadi"/>
                                  <w:sz w:val="28"/>
                                  <w:szCs w:val="28"/>
                                </w:rPr>
                              </w:pPr>
                              <w:r w:rsidRPr="00766E6E">
                                <w:rPr>
                                  <w:rFonts w:ascii="Abadi" w:hAnsi="Abadi"/>
                                  <w:b/>
                                  <w:bCs/>
                                  <w:sz w:val="28"/>
                                  <w:szCs w:val="28"/>
                                </w:rPr>
                                <w:t>Ongoing Sensitivities</w:t>
                              </w:r>
                              <w:r w:rsidRPr="00766E6E">
                                <w:rPr>
                                  <w:rFonts w:ascii="Abadi" w:hAnsi="Abadi"/>
                                  <w:sz w:val="28"/>
                                  <w:szCs w:val="28"/>
                                </w:rPr>
                                <w:t>: Existing vulnerabilities in an area, such as saturated ground or weakened structures, can exacerbate weather impacts.</w:t>
                              </w:r>
                            </w:p>
                            <w:p w14:paraId="673B930B" w14:textId="77777777" w:rsidR="00766E6E" w:rsidRPr="00766E6E" w:rsidRDefault="00766E6E" w:rsidP="00091474">
                              <w:pPr>
                                <w:rPr>
                                  <w:rFonts w:ascii="Abadi" w:hAnsi="Abadi"/>
                                  <w:sz w:val="28"/>
                                  <w:szCs w:val="28"/>
                                </w:rPr>
                              </w:pPr>
                              <w:r w:rsidRPr="00766E6E">
                                <w:rPr>
                                  <w:rFonts w:ascii="Abadi" w:hAnsi="Abadi"/>
                                  <w:sz w:val="28"/>
                                  <w:szCs w:val="28"/>
                                </w:rPr>
                                <w:t>Impacts can include damage to property, travel delays and cancellations, power cuts, and flooding and in the most severe cases bring a danger to life.</w:t>
                              </w:r>
                            </w:p>
                            <w:tbl>
                              <w:tblPr>
                                <w:tblW w:w="5000" w:type="pct"/>
                                <w:jc w:val="center"/>
                                <w:tblCellMar>
                                  <w:left w:w="0" w:type="dxa"/>
                                  <w:right w:w="0" w:type="dxa"/>
                                </w:tblCellMar>
                                <w:tblLook w:val="04A0" w:firstRow="1" w:lastRow="0" w:firstColumn="1" w:lastColumn="0" w:noHBand="0" w:noVBand="1"/>
                              </w:tblPr>
                              <w:tblGrid>
                                <w:gridCol w:w="8554"/>
                              </w:tblGrid>
                              <w:tr w:rsidR="00766E6E" w:rsidRPr="00766E6E" w14:paraId="51CE3568" w14:textId="77777777">
                                <w:trPr>
                                  <w:jc w:val="center"/>
                                </w:trPr>
                                <w:tc>
                                  <w:tcPr>
                                    <w:tcW w:w="5000" w:type="pct"/>
                                    <w:vAlign w:val="center"/>
                                    <w:hideMark/>
                                  </w:tcPr>
                                  <w:p w14:paraId="73850999" w14:textId="77777777" w:rsidR="00766E6E" w:rsidRPr="00766E6E" w:rsidRDefault="00000000" w:rsidP="00091474">
                                    <w:pPr>
                                      <w:rPr>
                                        <w:rFonts w:ascii="Abadi" w:hAnsi="Abadi"/>
                                        <w:sz w:val="28"/>
                                        <w:szCs w:val="28"/>
                                      </w:rPr>
                                    </w:pPr>
                                    <w:r>
                                      <w:rPr>
                                        <w:rFonts w:ascii="Abadi" w:hAnsi="Abadi"/>
                                        <w:sz w:val="28"/>
                                        <w:szCs w:val="28"/>
                                      </w:rPr>
                                      <w:pict w14:anchorId="0D3BC8C4">
                                        <v:rect id="_x0000_i1034" style="width:468pt;height:.85pt" o:hrstd="t" o:hr="t" fillcolor="#a0a0a0" stroked="f"/>
                                      </w:pict>
                                    </w:r>
                                  </w:p>
                                </w:tc>
                              </w:tr>
                            </w:tbl>
                            <w:p w14:paraId="6EE3B650" w14:textId="77777777" w:rsidR="00766E6E" w:rsidRPr="00766E6E" w:rsidRDefault="00766E6E" w:rsidP="00091474">
                              <w:pPr>
                                <w:rPr>
                                  <w:rFonts w:ascii="Abadi" w:hAnsi="Abadi"/>
                                  <w:b/>
                                  <w:bCs/>
                                  <w:sz w:val="28"/>
                                  <w:szCs w:val="28"/>
                                </w:rPr>
                              </w:pPr>
                              <w:r w:rsidRPr="00766E6E">
                                <w:rPr>
                                  <w:rFonts w:ascii="Abadi" w:hAnsi="Abadi"/>
                                  <w:b/>
                                  <w:bCs/>
                                  <w:sz w:val="28"/>
                                  <w:szCs w:val="28"/>
                                </w:rPr>
                                <w:t>Advice from other organisations</w:t>
                              </w:r>
                            </w:p>
                            <w:p w14:paraId="30D60B9B" w14:textId="77777777" w:rsidR="00766E6E" w:rsidRPr="00766E6E" w:rsidRDefault="00766E6E" w:rsidP="00091474">
                              <w:pPr>
                                <w:rPr>
                                  <w:rFonts w:ascii="Abadi" w:hAnsi="Abadi"/>
                                  <w:sz w:val="28"/>
                                  <w:szCs w:val="28"/>
                                </w:rPr>
                              </w:pPr>
                              <w:r w:rsidRPr="00766E6E">
                                <w:rPr>
                                  <w:rFonts w:ascii="Abadi" w:hAnsi="Abadi"/>
                                  <w:sz w:val="28"/>
                                  <w:szCs w:val="28"/>
                                </w:rPr>
                                <w:t>Below are messages provided on behalf of others, which may be of interest to you.</w:t>
                              </w:r>
                            </w:p>
                            <w:tbl>
                              <w:tblPr>
                                <w:tblW w:w="5000" w:type="pct"/>
                                <w:jc w:val="center"/>
                                <w:tblCellMar>
                                  <w:left w:w="0" w:type="dxa"/>
                                  <w:right w:w="0" w:type="dxa"/>
                                </w:tblCellMar>
                                <w:tblLook w:val="04A0" w:firstRow="1" w:lastRow="0" w:firstColumn="1" w:lastColumn="0" w:noHBand="0" w:noVBand="1"/>
                              </w:tblPr>
                              <w:tblGrid>
                                <w:gridCol w:w="8554"/>
                              </w:tblGrid>
                              <w:tr w:rsidR="00766E6E" w:rsidRPr="00766E6E" w14:paraId="645675DB" w14:textId="77777777">
                                <w:trPr>
                                  <w:jc w:val="center"/>
                                </w:trPr>
                                <w:tc>
                                  <w:tcPr>
                                    <w:tcW w:w="5000" w:type="pct"/>
                                    <w:vAlign w:val="center"/>
                                    <w:hideMark/>
                                  </w:tcPr>
                                  <w:p w14:paraId="1E880C8E" w14:textId="77777777" w:rsidR="00766E6E" w:rsidRPr="00766E6E" w:rsidRDefault="00000000" w:rsidP="00091474">
                                    <w:pPr>
                                      <w:rPr>
                                        <w:rFonts w:ascii="Abadi" w:hAnsi="Abadi"/>
                                        <w:sz w:val="28"/>
                                        <w:szCs w:val="28"/>
                                      </w:rPr>
                                    </w:pPr>
                                    <w:r>
                                      <w:rPr>
                                        <w:rFonts w:ascii="Abadi" w:hAnsi="Abadi"/>
                                        <w:sz w:val="28"/>
                                        <w:szCs w:val="28"/>
                                      </w:rPr>
                                      <w:lastRenderedPageBreak/>
                                      <w:pict w14:anchorId="4991B31C">
                                        <v:rect id="_x0000_i1035" style="width:468pt;height:.85pt" o:hrstd="t" o:hr="t" fillcolor="#a0a0a0" stroked="f"/>
                                      </w:pict>
                                    </w:r>
                                  </w:p>
                                </w:tc>
                              </w:tr>
                            </w:tbl>
                            <w:p w14:paraId="63F43D54" w14:textId="77777777" w:rsidR="00766E6E" w:rsidRPr="00766E6E" w:rsidRDefault="00766E6E" w:rsidP="00091474">
                              <w:pPr>
                                <w:rPr>
                                  <w:rFonts w:ascii="Abadi" w:hAnsi="Abadi"/>
                                  <w:b/>
                                  <w:bCs/>
                                  <w:sz w:val="28"/>
                                  <w:szCs w:val="28"/>
                                </w:rPr>
                              </w:pPr>
                              <w:r w:rsidRPr="00766E6E">
                                <w:rPr>
                                  <w:rFonts w:ascii="Abadi" w:hAnsi="Abadi"/>
                                  <w:b/>
                                  <w:bCs/>
                                  <w:sz w:val="28"/>
                                  <w:szCs w:val="28"/>
                                </w:rPr>
                                <w:t>D</w:t>
                              </w:r>
                              <w:r w:rsidRPr="00766E6E">
                                <w:rPr>
                                  <w:rFonts w:ascii="Abadi" w:hAnsi="Abadi" w:cs="Cambria"/>
                                  <w:b/>
                                  <w:bCs/>
                                  <w:sz w:val="28"/>
                                  <w:szCs w:val="28"/>
                                </w:rPr>
                                <w:t>ŵ</w:t>
                              </w:r>
                              <w:r w:rsidRPr="00766E6E">
                                <w:rPr>
                                  <w:rFonts w:ascii="Abadi" w:hAnsi="Abadi"/>
                                  <w:b/>
                                  <w:bCs/>
                                  <w:sz w:val="28"/>
                                  <w:szCs w:val="28"/>
                                </w:rPr>
                                <w:t>r Cymru: Wipes Block Pipes</w:t>
                              </w:r>
                            </w:p>
                            <w:p w14:paraId="2BE1B980" w14:textId="77777777" w:rsidR="00766E6E" w:rsidRPr="00766E6E" w:rsidRDefault="00766E6E" w:rsidP="00091474">
                              <w:pPr>
                                <w:rPr>
                                  <w:rFonts w:ascii="Abadi" w:hAnsi="Abadi"/>
                                  <w:sz w:val="28"/>
                                  <w:szCs w:val="28"/>
                                </w:rPr>
                              </w:pPr>
                              <w:r w:rsidRPr="00766E6E">
                                <w:rPr>
                                  <w:rFonts w:ascii="Abadi" w:hAnsi="Abadi"/>
                                  <w:sz w:val="28"/>
                                  <w:szCs w:val="28"/>
                                </w:rPr>
                                <w:t>Between 2020 and 2025, over a quarter (27%) of flooding incidents affecting customers were linked to the flushing of items such as fats and wipes, with a further 14.5% caused by third</w:t>
                              </w:r>
                              <w:r w:rsidRPr="00766E6E">
                                <w:rPr>
                                  <w:rFonts w:ascii="Abadi" w:hAnsi="Abadi"/>
                                  <w:sz w:val="28"/>
                                  <w:szCs w:val="28"/>
                                </w:rPr>
                                <w:noBreakHyphen/>
                                <w:t>party interference or damage to the sewer network. This means that more than two in five flooding incidents (41.5%) could have been prevented through correct use and care of the network.</w:t>
                              </w:r>
                            </w:p>
                            <w:p w14:paraId="0D963241" w14:textId="77777777" w:rsidR="00766E6E" w:rsidRPr="00766E6E" w:rsidRDefault="00766E6E" w:rsidP="00091474">
                              <w:pPr>
                                <w:rPr>
                                  <w:rFonts w:ascii="Abadi" w:hAnsi="Abadi"/>
                                  <w:sz w:val="28"/>
                                  <w:szCs w:val="28"/>
                                </w:rPr>
                              </w:pPr>
                              <w:r w:rsidRPr="00766E6E">
                                <w:rPr>
                                  <w:rFonts w:ascii="Abadi" w:hAnsi="Abadi"/>
                                  <w:sz w:val="28"/>
                                  <w:szCs w:val="28"/>
                                </w:rPr>
                                <w:t>During periods of heavy or sustained rainfall, blockages reduce how effectively the sewer system can operate, increasing the risk of flooding. Records show that blockage levels are highest during the wettest months. While this reinforces the importance of continuing to invest in our network and climate resilience, it also highlights a simple change in what is put down drains and toilets can significantly improve network performance and help protect homes and communities from flooding.</w:t>
                              </w:r>
                            </w:p>
                            <w:tbl>
                              <w:tblPr>
                                <w:tblW w:w="5000" w:type="pct"/>
                                <w:tblCellMar>
                                  <w:left w:w="0" w:type="dxa"/>
                                  <w:right w:w="0" w:type="dxa"/>
                                </w:tblCellMar>
                                <w:tblLook w:val="04A0" w:firstRow="1" w:lastRow="0" w:firstColumn="1" w:lastColumn="0" w:noHBand="0" w:noVBand="1"/>
                              </w:tblPr>
                              <w:tblGrid>
                                <w:gridCol w:w="8554"/>
                              </w:tblGrid>
                              <w:tr w:rsidR="00766E6E" w:rsidRPr="00766E6E" w14:paraId="2247B95E" w14:textId="77777777">
                                <w:tc>
                                  <w:tcPr>
                                    <w:tcW w:w="0" w:type="auto"/>
                                    <w:vAlign w:val="center"/>
                                    <w:hideMark/>
                                  </w:tcPr>
                                  <w:p w14:paraId="5612976B" w14:textId="7F78A426" w:rsidR="00766E6E" w:rsidRPr="00766E6E" w:rsidRDefault="00766E6E" w:rsidP="00766E6E">
                                    <w:pPr>
                                      <w:jc w:val="center"/>
                                      <w:rPr>
                                        <w:rFonts w:ascii="Algerian" w:hAnsi="Algerian"/>
                                        <w:sz w:val="16"/>
                                        <w:szCs w:val="16"/>
                                      </w:rPr>
                                    </w:pPr>
                                    <w:r w:rsidRPr="00766E6E">
                                      <w:rPr>
                                        <w:rFonts w:ascii="Algerian" w:hAnsi="Algerian"/>
                                        <w:noProof/>
                                        <w:sz w:val="16"/>
                                        <w:szCs w:val="16"/>
                                      </w:rPr>
                                      <w:drawing>
                                        <wp:inline distT="0" distB="0" distL="0" distR="0" wp14:anchorId="759123F1" wp14:editId="7328CE20">
                                          <wp:extent cx="2438400" cy="4332605"/>
                                          <wp:effectExtent l="0" t="0" r="0" b="0"/>
                                          <wp:docPr id="565024431" name="Picture 21" descr="Wipes block p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ipes block pip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4332605"/>
                                                  </a:xfrm>
                                                  <a:prstGeom prst="rect">
                                                    <a:avLst/>
                                                  </a:prstGeom>
                                                  <a:noFill/>
                                                  <a:ln>
                                                    <a:noFill/>
                                                  </a:ln>
                                                </pic:spPr>
                                              </pic:pic>
                                            </a:graphicData>
                                          </a:graphic>
                                        </wp:inline>
                                      </w:drawing>
                                    </w:r>
                                  </w:p>
                                </w:tc>
                              </w:tr>
                            </w:tbl>
                            <w:p w14:paraId="349F084A" w14:textId="77777777" w:rsidR="00766E6E" w:rsidRPr="00766E6E" w:rsidRDefault="00766E6E" w:rsidP="00766E6E">
                              <w:pPr>
                                <w:jc w:val="center"/>
                                <w:rPr>
                                  <w:rFonts w:ascii="Algerian" w:hAnsi="Algerian"/>
                                  <w:vanish/>
                                  <w:sz w:val="16"/>
                                  <w:szCs w:val="16"/>
                                </w:rPr>
                              </w:pPr>
                            </w:p>
                            <w:tbl>
                              <w:tblPr>
                                <w:tblW w:w="5000" w:type="pct"/>
                                <w:jc w:val="center"/>
                                <w:tblCellMar>
                                  <w:left w:w="0" w:type="dxa"/>
                                  <w:right w:w="0" w:type="dxa"/>
                                </w:tblCellMar>
                                <w:tblLook w:val="04A0" w:firstRow="1" w:lastRow="0" w:firstColumn="1" w:lastColumn="0" w:noHBand="0" w:noVBand="1"/>
                              </w:tblPr>
                              <w:tblGrid>
                                <w:gridCol w:w="8554"/>
                              </w:tblGrid>
                              <w:tr w:rsidR="00766E6E" w:rsidRPr="00766E6E" w14:paraId="3381F465" w14:textId="77777777">
                                <w:trPr>
                                  <w:jc w:val="center"/>
                                </w:trPr>
                                <w:tc>
                                  <w:tcPr>
                                    <w:tcW w:w="5000" w:type="pct"/>
                                    <w:vAlign w:val="center"/>
                                    <w:hideMark/>
                                  </w:tcPr>
                                  <w:p w14:paraId="540DE11D" w14:textId="77777777" w:rsidR="00766E6E" w:rsidRPr="00766E6E" w:rsidRDefault="00000000" w:rsidP="00766E6E">
                                    <w:pPr>
                                      <w:jc w:val="center"/>
                                      <w:rPr>
                                        <w:rFonts w:ascii="Algerian" w:hAnsi="Algerian"/>
                                        <w:sz w:val="16"/>
                                        <w:szCs w:val="16"/>
                                      </w:rPr>
                                    </w:pPr>
                                    <w:r>
                                      <w:rPr>
                                        <w:rFonts w:ascii="Algerian" w:hAnsi="Algerian"/>
                                        <w:sz w:val="16"/>
                                        <w:szCs w:val="16"/>
                                      </w:rPr>
                                      <w:pict w14:anchorId="5C1CCE88">
                                        <v:rect id="_x0000_i1036" style="width:468pt;height:.85pt" o:hralign="center" o:hrstd="t" o:hr="t" fillcolor="#a0a0a0" stroked="f"/>
                                      </w:pict>
                                    </w:r>
                                  </w:p>
                                </w:tc>
                              </w:tr>
                            </w:tbl>
                            <w:p w14:paraId="1B899EE2" w14:textId="77777777" w:rsidR="00766E6E" w:rsidRPr="00766E6E" w:rsidRDefault="00766E6E" w:rsidP="00766E6E">
                              <w:pPr>
                                <w:jc w:val="center"/>
                                <w:rPr>
                                  <w:rFonts w:ascii="Abadi" w:hAnsi="Abadi"/>
                                  <w:b/>
                                  <w:bCs/>
                                  <w:sz w:val="32"/>
                                  <w:szCs w:val="32"/>
                                </w:rPr>
                              </w:pPr>
                              <w:r w:rsidRPr="00766E6E">
                                <w:rPr>
                                  <w:rFonts w:ascii="Abadi" w:hAnsi="Abadi"/>
                                  <w:b/>
                                  <w:bCs/>
                                  <w:sz w:val="32"/>
                                  <w:szCs w:val="32"/>
                                </w:rPr>
                                <w:t>Met Office: Online Community Resilience Course Prospectus</w:t>
                              </w:r>
                            </w:p>
                            <w:p w14:paraId="09A115ED" w14:textId="0FB5984F" w:rsidR="00766E6E" w:rsidRPr="00766E6E" w:rsidRDefault="00766E6E" w:rsidP="00766E6E">
                              <w:pPr>
                                <w:jc w:val="center"/>
                                <w:rPr>
                                  <w:rFonts w:ascii="Algerian" w:hAnsi="Algerian"/>
                                  <w:sz w:val="16"/>
                                  <w:szCs w:val="16"/>
                                </w:rPr>
                              </w:pPr>
                              <w:r w:rsidRPr="00766E6E">
                                <w:rPr>
                                  <w:rFonts w:ascii="Algerian" w:hAnsi="Algerian"/>
                                  <w:noProof/>
                                  <w:sz w:val="16"/>
                                  <w:szCs w:val="16"/>
                                </w:rPr>
                                <w:lastRenderedPageBreak/>
                                <w:drawing>
                                  <wp:inline distT="0" distB="0" distL="0" distR="0" wp14:anchorId="582C2C85" wp14:editId="0DDDC404">
                                    <wp:extent cx="5431790" cy="1409700"/>
                                    <wp:effectExtent l="0" t="0" r="0" b="0"/>
                                    <wp:docPr id="1688457806" name="Picture 20" descr="Met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et Offic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1790" cy="1409700"/>
                                            </a:xfrm>
                                            <a:prstGeom prst="rect">
                                              <a:avLst/>
                                            </a:prstGeom>
                                            <a:noFill/>
                                            <a:ln>
                                              <a:noFill/>
                                            </a:ln>
                                          </pic:spPr>
                                        </pic:pic>
                                      </a:graphicData>
                                    </a:graphic>
                                  </wp:inline>
                                </w:drawing>
                              </w:r>
                            </w:p>
                            <w:p w14:paraId="03D2E611" w14:textId="77777777" w:rsidR="00766E6E" w:rsidRPr="00766E6E" w:rsidRDefault="00766E6E" w:rsidP="00091474">
                              <w:pPr>
                                <w:rPr>
                                  <w:rFonts w:ascii="Abadi" w:hAnsi="Abadi"/>
                                  <w:sz w:val="28"/>
                                  <w:szCs w:val="28"/>
                                </w:rPr>
                              </w:pPr>
                              <w:r w:rsidRPr="00766E6E">
                                <w:rPr>
                                  <w:rFonts w:ascii="Abadi" w:hAnsi="Abadi"/>
                                  <w:sz w:val="28"/>
                                  <w:szCs w:val="28"/>
                                </w:rPr>
                                <w:t>Community responders and the voluntary sector play a crucial role in the resilience of the UK. This training prospectus is aimed at those who work or volunteer in local communities to make them more resilient to severe weather events.</w:t>
                              </w:r>
                            </w:p>
                            <w:p w14:paraId="4CD0B9CC" w14:textId="77777777" w:rsidR="00766E6E" w:rsidRPr="00766E6E" w:rsidRDefault="00766E6E" w:rsidP="00091474">
                              <w:pPr>
                                <w:rPr>
                                  <w:rFonts w:ascii="Abadi" w:hAnsi="Abadi"/>
                                  <w:sz w:val="28"/>
                                  <w:szCs w:val="28"/>
                                </w:rPr>
                              </w:pPr>
                              <w:r w:rsidRPr="00766E6E">
                                <w:rPr>
                                  <w:rFonts w:ascii="Abadi" w:hAnsi="Abadi"/>
                                  <w:sz w:val="28"/>
                                  <w:szCs w:val="28"/>
                                </w:rPr>
                                <w:t>This prospectus outlines the courses available, includes training dates and details on how to register for a course. There is no fee to attend a course, but it is necessary to register so that you can receive joining instructions and handouts.</w:t>
                              </w:r>
                            </w:p>
                            <w:tbl>
                              <w:tblPr>
                                <w:tblW w:w="5000" w:type="pct"/>
                                <w:tblCellMar>
                                  <w:left w:w="0" w:type="dxa"/>
                                  <w:right w:w="0" w:type="dxa"/>
                                </w:tblCellMar>
                                <w:tblLook w:val="04A0" w:firstRow="1" w:lastRow="0" w:firstColumn="1" w:lastColumn="0" w:noHBand="0" w:noVBand="1"/>
                              </w:tblPr>
                              <w:tblGrid>
                                <w:gridCol w:w="8554"/>
                              </w:tblGrid>
                              <w:tr w:rsidR="00766E6E" w:rsidRPr="00766E6E" w14:paraId="2D6B7441"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5879"/>
                                    </w:tblGrid>
                                    <w:tr w:rsidR="00766E6E" w:rsidRPr="00766E6E" w14:paraId="594FB2F8" w14:textId="77777777">
                                      <w:trPr>
                                        <w:jc w:val="center"/>
                                      </w:trPr>
                                      <w:tc>
                                        <w:tcPr>
                                          <w:tcW w:w="0" w:type="auto"/>
                                          <w:shd w:val="clear" w:color="auto" w:fill="40C0F0"/>
                                          <w:tcMar>
                                            <w:top w:w="150" w:type="dxa"/>
                                            <w:left w:w="150" w:type="dxa"/>
                                            <w:bottom w:w="150" w:type="dxa"/>
                                            <w:right w:w="150" w:type="dxa"/>
                                          </w:tcMar>
                                          <w:vAlign w:val="center"/>
                                          <w:hideMark/>
                                        </w:tcPr>
                                        <w:p w14:paraId="7E74939C" w14:textId="235C0AA1" w:rsidR="00766E6E" w:rsidRPr="00766E6E" w:rsidRDefault="00766E6E" w:rsidP="00091474">
                                          <w:pPr>
                                            <w:rPr>
                                              <w:rFonts w:ascii="Abadi" w:hAnsi="Abadi"/>
                                              <w:sz w:val="28"/>
                                              <w:szCs w:val="28"/>
                                            </w:rPr>
                                          </w:pPr>
                                          <w:hyperlink r:id="rId41" w:tgtFrame="_blank" w:history="1">
                                            <w:r w:rsidRPr="00766E6E">
                                              <w:rPr>
                                                <w:rStyle w:val="Hyperlink"/>
                                                <w:rFonts w:ascii="Abadi" w:hAnsi="Abadi"/>
                                                <w:b/>
                                                <w:bCs/>
                                                <w:sz w:val="28"/>
                                                <w:szCs w:val="28"/>
                                              </w:rPr>
                                              <w:t xml:space="preserve">Met Office 2026 Online </w:t>
                                            </w:r>
                                            <w:r w:rsidR="00A25843">
                                              <w:rPr>
                                                <w:rStyle w:val="Hyperlink"/>
                                                <w:rFonts w:ascii="Abadi" w:hAnsi="Abadi"/>
                                                <w:b/>
                                                <w:bCs/>
                                                <w:sz w:val="28"/>
                                                <w:szCs w:val="28"/>
                                              </w:rPr>
                                              <w:t>T</w:t>
                                            </w:r>
                                            <w:r w:rsidRPr="00766E6E">
                                              <w:rPr>
                                                <w:rStyle w:val="Hyperlink"/>
                                                <w:rFonts w:ascii="Abadi" w:hAnsi="Abadi"/>
                                                <w:b/>
                                                <w:bCs/>
                                                <w:sz w:val="28"/>
                                                <w:szCs w:val="28"/>
                                              </w:rPr>
                                              <w:t>raining Prospectus</w:t>
                                            </w:r>
                                          </w:hyperlink>
                                        </w:p>
                                      </w:tc>
                                    </w:tr>
                                  </w:tbl>
                                  <w:p w14:paraId="6191B221" w14:textId="77777777" w:rsidR="00766E6E" w:rsidRPr="00766E6E" w:rsidRDefault="00766E6E" w:rsidP="00091474">
                                    <w:pPr>
                                      <w:rPr>
                                        <w:rFonts w:ascii="Abadi" w:hAnsi="Abadi"/>
                                        <w:sz w:val="28"/>
                                        <w:szCs w:val="28"/>
                                      </w:rPr>
                                    </w:pPr>
                                  </w:p>
                                </w:tc>
                              </w:tr>
                            </w:tbl>
                            <w:p w14:paraId="0E57BA68" w14:textId="77777777" w:rsidR="00766E6E" w:rsidRPr="00766E6E" w:rsidRDefault="00766E6E" w:rsidP="00766E6E">
                              <w:pPr>
                                <w:jc w:val="center"/>
                                <w:rPr>
                                  <w:rFonts w:ascii="Algerian" w:hAnsi="Algerian"/>
                                  <w:vanish/>
                                  <w:sz w:val="16"/>
                                  <w:szCs w:val="16"/>
                                </w:rPr>
                              </w:pPr>
                            </w:p>
                            <w:tbl>
                              <w:tblPr>
                                <w:tblW w:w="5000" w:type="pct"/>
                                <w:jc w:val="center"/>
                                <w:tblCellMar>
                                  <w:left w:w="0" w:type="dxa"/>
                                  <w:right w:w="0" w:type="dxa"/>
                                </w:tblCellMar>
                                <w:tblLook w:val="04A0" w:firstRow="1" w:lastRow="0" w:firstColumn="1" w:lastColumn="0" w:noHBand="0" w:noVBand="1"/>
                              </w:tblPr>
                              <w:tblGrid>
                                <w:gridCol w:w="8554"/>
                              </w:tblGrid>
                              <w:tr w:rsidR="00766E6E" w:rsidRPr="00766E6E" w14:paraId="75CD947B" w14:textId="77777777">
                                <w:trPr>
                                  <w:jc w:val="center"/>
                                </w:trPr>
                                <w:tc>
                                  <w:tcPr>
                                    <w:tcW w:w="5000" w:type="pct"/>
                                    <w:vAlign w:val="center"/>
                                    <w:hideMark/>
                                  </w:tcPr>
                                  <w:p w14:paraId="5696E49F" w14:textId="77777777" w:rsidR="00766E6E" w:rsidRPr="00766E6E" w:rsidRDefault="00000000" w:rsidP="00766E6E">
                                    <w:pPr>
                                      <w:jc w:val="center"/>
                                      <w:rPr>
                                        <w:rFonts w:ascii="Algerian" w:hAnsi="Algerian"/>
                                        <w:sz w:val="16"/>
                                        <w:szCs w:val="16"/>
                                      </w:rPr>
                                    </w:pPr>
                                    <w:r>
                                      <w:rPr>
                                        <w:rFonts w:ascii="Algerian" w:hAnsi="Algerian"/>
                                        <w:sz w:val="16"/>
                                        <w:szCs w:val="16"/>
                                      </w:rPr>
                                      <w:pict w14:anchorId="31B4C07C">
                                        <v:rect id="_x0000_i1037" style="width:468pt;height:.85pt" o:hralign="center" o:hrstd="t" o:hr="t" fillcolor="#a0a0a0" stroked="f"/>
                                      </w:pict>
                                    </w:r>
                                  </w:p>
                                </w:tc>
                              </w:tr>
                            </w:tbl>
                            <w:p w14:paraId="6AC62206" w14:textId="77777777" w:rsidR="00766E6E" w:rsidRPr="00766E6E" w:rsidRDefault="00766E6E" w:rsidP="00766E6E">
                              <w:pPr>
                                <w:rPr>
                                  <w:rFonts w:ascii="Abadi" w:hAnsi="Abadi"/>
                                  <w:b/>
                                  <w:bCs/>
                                  <w:sz w:val="28"/>
                                  <w:szCs w:val="28"/>
                                </w:rPr>
                              </w:pPr>
                              <w:r w:rsidRPr="00766E6E">
                                <w:rPr>
                                  <w:rFonts w:ascii="Abadi" w:hAnsi="Abadi"/>
                                  <w:b/>
                                  <w:bCs/>
                                  <w:sz w:val="28"/>
                                  <w:szCs w:val="28"/>
                                </w:rPr>
                                <w:t>Suggestions</w:t>
                              </w:r>
                            </w:p>
                            <w:p w14:paraId="4E143D62" w14:textId="77777777" w:rsidR="00766E6E" w:rsidRPr="00766E6E" w:rsidRDefault="00766E6E" w:rsidP="00766E6E">
                              <w:pPr>
                                <w:numPr>
                                  <w:ilvl w:val="0"/>
                                  <w:numId w:val="25"/>
                                </w:numPr>
                                <w:rPr>
                                  <w:rFonts w:ascii="Abadi" w:hAnsi="Abadi"/>
                                  <w:sz w:val="28"/>
                                  <w:szCs w:val="28"/>
                                </w:rPr>
                              </w:pPr>
                              <w:r w:rsidRPr="00766E6E">
                                <w:rPr>
                                  <w:rFonts w:ascii="Abadi" w:hAnsi="Abadi"/>
                                  <w:sz w:val="28"/>
                                  <w:szCs w:val="28"/>
                                </w:rPr>
                                <w:t>What would you like to see in future issues of this newsletter?</w:t>
                              </w:r>
                            </w:p>
                            <w:p w14:paraId="7983C685" w14:textId="77777777" w:rsidR="00766E6E" w:rsidRPr="00766E6E" w:rsidRDefault="00766E6E" w:rsidP="00766E6E">
                              <w:pPr>
                                <w:numPr>
                                  <w:ilvl w:val="0"/>
                                  <w:numId w:val="25"/>
                                </w:numPr>
                                <w:rPr>
                                  <w:rFonts w:ascii="Abadi" w:hAnsi="Abadi"/>
                                  <w:sz w:val="28"/>
                                  <w:szCs w:val="28"/>
                                </w:rPr>
                              </w:pPr>
                              <w:r w:rsidRPr="00766E6E">
                                <w:rPr>
                                  <w:rFonts w:ascii="Abadi" w:hAnsi="Abadi"/>
                                  <w:sz w:val="28"/>
                                  <w:szCs w:val="28"/>
                                </w:rPr>
                                <w:t>Is there something you’d like to know more about?</w:t>
                              </w:r>
                            </w:p>
                            <w:p w14:paraId="4F63C810" w14:textId="77777777" w:rsidR="00766E6E" w:rsidRPr="00766E6E" w:rsidRDefault="00766E6E" w:rsidP="00766E6E">
                              <w:pPr>
                                <w:numPr>
                                  <w:ilvl w:val="0"/>
                                  <w:numId w:val="25"/>
                                </w:numPr>
                                <w:rPr>
                                  <w:rFonts w:ascii="Abadi" w:hAnsi="Abadi"/>
                                  <w:sz w:val="28"/>
                                  <w:szCs w:val="28"/>
                                </w:rPr>
                              </w:pPr>
                              <w:r w:rsidRPr="00766E6E">
                                <w:rPr>
                                  <w:rFonts w:ascii="Abadi" w:hAnsi="Abadi"/>
                                  <w:sz w:val="28"/>
                                  <w:szCs w:val="28"/>
                                </w:rPr>
                                <w:t>Would you be willing to share your experiences of flooding or as a community volunteer?</w:t>
                              </w:r>
                            </w:p>
                            <w:p w14:paraId="41FEEF72" w14:textId="77777777" w:rsidR="00766E6E" w:rsidRPr="00766E6E" w:rsidRDefault="00766E6E" w:rsidP="00766E6E">
                              <w:pPr>
                                <w:numPr>
                                  <w:ilvl w:val="0"/>
                                  <w:numId w:val="25"/>
                                </w:numPr>
                                <w:rPr>
                                  <w:rFonts w:ascii="Abadi" w:hAnsi="Abadi"/>
                                  <w:sz w:val="28"/>
                                  <w:szCs w:val="28"/>
                                </w:rPr>
                              </w:pPr>
                              <w:r w:rsidRPr="00766E6E">
                                <w:rPr>
                                  <w:rFonts w:ascii="Abadi" w:hAnsi="Abadi"/>
                                  <w:sz w:val="28"/>
                                  <w:szCs w:val="28"/>
                                </w:rPr>
                                <w:t>Get in touch if you missed any of our previous issues, and we can share them with you.</w:t>
                              </w:r>
                            </w:p>
                            <w:tbl>
                              <w:tblPr>
                                <w:tblW w:w="5000" w:type="pct"/>
                                <w:tblCellMar>
                                  <w:left w:w="0" w:type="dxa"/>
                                  <w:right w:w="0" w:type="dxa"/>
                                </w:tblCellMar>
                                <w:tblLook w:val="04A0" w:firstRow="1" w:lastRow="0" w:firstColumn="1" w:lastColumn="0" w:noHBand="0" w:noVBand="1"/>
                              </w:tblPr>
                              <w:tblGrid>
                                <w:gridCol w:w="8554"/>
                              </w:tblGrid>
                              <w:tr w:rsidR="00766E6E" w:rsidRPr="00766E6E" w14:paraId="325DFD49" w14:textId="77777777">
                                <w:tc>
                                  <w:tcPr>
                                    <w:tcW w:w="0" w:type="auto"/>
                                    <w:tcMar>
                                      <w:top w:w="0" w:type="dxa"/>
                                      <w:left w:w="0" w:type="dxa"/>
                                      <w:bottom w:w="225" w:type="dxa"/>
                                      <w:right w:w="0" w:type="dxa"/>
                                    </w:tcMar>
                                    <w:vAlign w:val="center"/>
                                    <w:hideMark/>
                                  </w:tcPr>
                                  <w:tbl>
                                    <w:tblPr>
                                      <w:tblW w:w="320" w:type="dxa"/>
                                      <w:jc w:val="center"/>
                                      <w:tblCellMar>
                                        <w:left w:w="0" w:type="dxa"/>
                                        <w:right w:w="0" w:type="dxa"/>
                                      </w:tblCellMar>
                                      <w:tblLook w:val="04A0" w:firstRow="1" w:lastRow="0" w:firstColumn="1" w:lastColumn="0" w:noHBand="0" w:noVBand="1"/>
                                    </w:tblPr>
                                    <w:tblGrid>
                                      <w:gridCol w:w="320"/>
                                    </w:tblGrid>
                                    <w:tr w:rsidR="00766E6E" w:rsidRPr="00766E6E" w14:paraId="3D32BEA0" w14:textId="77777777" w:rsidTr="00A25843">
                                      <w:trPr>
                                        <w:trHeight w:val="52"/>
                                        <w:jc w:val="center"/>
                                      </w:trPr>
                                      <w:tc>
                                        <w:tcPr>
                                          <w:tcW w:w="0" w:type="auto"/>
                                          <w:shd w:val="clear" w:color="auto" w:fill="40C0F0"/>
                                          <w:tcMar>
                                            <w:top w:w="150" w:type="dxa"/>
                                            <w:left w:w="150" w:type="dxa"/>
                                            <w:bottom w:w="150" w:type="dxa"/>
                                            <w:right w:w="150" w:type="dxa"/>
                                          </w:tcMar>
                                          <w:vAlign w:val="center"/>
                                        </w:tcPr>
                                        <w:p w14:paraId="6C34B5E3" w14:textId="6F41F8A8" w:rsidR="00766E6E" w:rsidRPr="00766E6E" w:rsidRDefault="00766E6E" w:rsidP="00766E6E">
                                          <w:pPr>
                                            <w:jc w:val="center"/>
                                            <w:rPr>
                                              <w:rFonts w:ascii="Algerian" w:hAnsi="Algerian"/>
                                              <w:sz w:val="16"/>
                                              <w:szCs w:val="16"/>
                                            </w:rPr>
                                          </w:pPr>
                                        </w:p>
                                      </w:tc>
                                    </w:tr>
                                  </w:tbl>
                                  <w:p w14:paraId="5EC7CF06" w14:textId="77777777" w:rsidR="00766E6E" w:rsidRPr="00766E6E" w:rsidRDefault="00766E6E" w:rsidP="00766E6E">
                                    <w:pPr>
                                      <w:jc w:val="center"/>
                                      <w:rPr>
                                        <w:rFonts w:ascii="Algerian" w:hAnsi="Algerian"/>
                                        <w:sz w:val="16"/>
                                        <w:szCs w:val="16"/>
                                      </w:rPr>
                                    </w:pPr>
                                  </w:p>
                                </w:tc>
                              </w:tr>
                            </w:tbl>
                            <w:p w14:paraId="5ACAA6C5" w14:textId="77777777" w:rsidR="00766E6E" w:rsidRPr="00766E6E" w:rsidRDefault="00766E6E" w:rsidP="00766E6E">
                              <w:pPr>
                                <w:jc w:val="center"/>
                                <w:rPr>
                                  <w:rFonts w:ascii="Algerian" w:hAnsi="Algerian"/>
                                  <w:sz w:val="16"/>
                                  <w:szCs w:val="16"/>
                                </w:rPr>
                              </w:pPr>
                            </w:p>
                          </w:tc>
                        </w:tr>
                      </w:tbl>
                      <w:p w14:paraId="04D4CE7B" w14:textId="77777777" w:rsidR="00766E6E" w:rsidRPr="00766E6E" w:rsidRDefault="00766E6E" w:rsidP="00766E6E">
                        <w:pPr>
                          <w:jc w:val="center"/>
                          <w:rPr>
                            <w:rFonts w:ascii="Algerian" w:hAnsi="Algerian"/>
                            <w:sz w:val="16"/>
                            <w:szCs w:val="16"/>
                          </w:rPr>
                        </w:pPr>
                      </w:p>
                    </w:tc>
                  </w:tr>
                </w:tbl>
                <w:p w14:paraId="2DED6AD1" w14:textId="77777777" w:rsidR="00766E6E" w:rsidRPr="00766E6E" w:rsidRDefault="00766E6E" w:rsidP="00766E6E">
                  <w:pPr>
                    <w:jc w:val="center"/>
                    <w:rPr>
                      <w:rFonts w:ascii="Algerian" w:hAnsi="Algerian"/>
                      <w:sz w:val="16"/>
                      <w:szCs w:val="16"/>
                    </w:rPr>
                  </w:pPr>
                </w:p>
              </w:tc>
            </w:tr>
          </w:tbl>
          <w:p w14:paraId="748A1226" w14:textId="77777777" w:rsidR="00766E6E" w:rsidRPr="00766E6E" w:rsidRDefault="00766E6E" w:rsidP="00766E6E">
            <w:pPr>
              <w:jc w:val="center"/>
              <w:rPr>
                <w:rFonts w:ascii="Algerian" w:hAnsi="Algerian"/>
                <w:sz w:val="16"/>
                <w:szCs w:val="16"/>
              </w:rPr>
            </w:pPr>
          </w:p>
        </w:tc>
      </w:tr>
    </w:tbl>
    <w:p w14:paraId="2DA6F2FA" w14:textId="77777777" w:rsidR="00766E6E" w:rsidRDefault="00766E6E" w:rsidP="00314CC7">
      <w:pPr>
        <w:jc w:val="center"/>
        <w:rPr>
          <w:rFonts w:ascii="Algerian" w:hAnsi="Algerian"/>
          <w:sz w:val="16"/>
          <w:szCs w:val="16"/>
        </w:rPr>
      </w:pPr>
    </w:p>
    <w:p w14:paraId="3274C22C" w14:textId="77777777" w:rsidR="00ED58CB" w:rsidRDefault="00ED58CB" w:rsidP="002D41E7">
      <w:pPr>
        <w:jc w:val="center"/>
        <w:rPr>
          <w:b/>
          <w:bCs/>
          <w:sz w:val="28"/>
          <w:szCs w:val="28"/>
        </w:rPr>
      </w:pPr>
    </w:p>
    <w:p w14:paraId="622837FD" w14:textId="77777777" w:rsidR="00ED58CB" w:rsidRDefault="00ED58CB" w:rsidP="002D41E7">
      <w:pPr>
        <w:jc w:val="center"/>
        <w:rPr>
          <w:b/>
          <w:bCs/>
          <w:sz w:val="28"/>
          <w:szCs w:val="28"/>
        </w:rPr>
      </w:pPr>
    </w:p>
    <w:p w14:paraId="51CBB123" w14:textId="77777777" w:rsidR="00ED58CB" w:rsidRDefault="00ED58CB" w:rsidP="002D41E7">
      <w:pPr>
        <w:jc w:val="center"/>
        <w:rPr>
          <w:b/>
          <w:bCs/>
          <w:sz w:val="28"/>
          <w:szCs w:val="28"/>
        </w:rPr>
      </w:pPr>
    </w:p>
    <w:p w14:paraId="48A0B89D" w14:textId="77777777" w:rsidR="00ED58CB" w:rsidRDefault="00ED58CB" w:rsidP="002D41E7">
      <w:pPr>
        <w:jc w:val="center"/>
        <w:rPr>
          <w:b/>
          <w:bCs/>
          <w:sz w:val="28"/>
          <w:szCs w:val="28"/>
        </w:rPr>
      </w:pPr>
    </w:p>
    <w:p w14:paraId="56D88A37" w14:textId="0E575D3D" w:rsidR="002D41E7" w:rsidRPr="00AA3676" w:rsidRDefault="002D41E7" w:rsidP="002D41E7">
      <w:pPr>
        <w:jc w:val="center"/>
        <w:rPr>
          <w:b/>
          <w:bCs/>
          <w:sz w:val="28"/>
          <w:szCs w:val="28"/>
        </w:rPr>
      </w:pPr>
      <w:r w:rsidRPr="00AA3676">
        <w:rPr>
          <w:noProof/>
          <w:sz w:val="28"/>
          <w:szCs w:val="28"/>
        </w:rPr>
        <w:lastRenderedPageBreak/>
        <w:drawing>
          <wp:anchor distT="0" distB="0" distL="114300" distR="114300" simplePos="0" relativeHeight="251664896" behindDoc="0" locked="0" layoutInCell="1" allowOverlap="1" wp14:anchorId="518DDADB" wp14:editId="4A11DC93">
            <wp:simplePos x="0" y="0"/>
            <wp:positionH relativeFrom="column">
              <wp:posOffset>3020695</wp:posOffset>
            </wp:positionH>
            <wp:positionV relativeFrom="paragraph">
              <wp:posOffset>2540</wp:posOffset>
            </wp:positionV>
            <wp:extent cx="2459355" cy="2465070"/>
            <wp:effectExtent l="0" t="0" r="0" b="0"/>
            <wp:wrapSquare wrapText="bothSides"/>
            <wp:docPr id="701635382" name="Picture 3"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9355" cy="2465070"/>
                    </a:xfrm>
                    <a:prstGeom prst="rect">
                      <a:avLst/>
                    </a:prstGeom>
                    <a:noFill/>
                  </pic:spPr>
                </pic:pic>
              </a:graphicData>
            </a:graphic>
            <wp14:sizeRelH relativeFrom="margin">
              <wp14:pctWidth>0</wp14:pctWidth>
            </wp14:sizeRelH>
            <wp14:sizeRelV relativeFrom="margin">
              <wp14:pctHeight>0</wp14:pctHeight>
            </wp14:sizeRelV>
          </wp:anchor>
        </w:drawing>
      </w:r>
      <w:r w:rsidRPr="00AA3676">
        <w:rPr>
          <w:b/>
          <w:bCs/>
          <w:sz w:val="28"/>
          <w:szCs w:val="28"/>
        </w:rPr>
        <w:t>If EVER you need to contact a person who is Extremely Clever at finding out what is wrong –with your computer, then I can honestly recommend Mr Chris Williams.  (Who is also a very kind and considerate Gentleman.)</w:t>
      </w:r>
    </w:p>
    <w:p w14:paraId="4C3B3CE4" w14:textId="77777777" w:rsidR="002D41E7" w:rsidRPr="00AA3676" w:rsidRDefault="002D41E7" w:rsidP="002D41E7">
      <w:pPr>
        <w:jc w:val="center"/>
        <w:rPr>
          <w:b/>
          <w:bCs/>
          <w:sz w:val="16"/>
          <w:szCs w:val="16"/>
        </w:rPr>
      </w:pPr>
      <w:r w:rsidRPr="00AA3676">
        <w:rPr>
          <w:b/>
          <w:bCs/>
          <w:sz w:val="16"/>
          <w:szCs w:val="16"/>
        </w:rPr>
        <w:t xml:space="preserve">              </w:t>
      </w:r>
    </w:p>
    <w:p w14:paraId="179BD9A9" w14:textId="77777777" w:rsidR="002D41E7" w:rsidRPr="00AA3676" w:rsidRDefault="002D41E7" w:rsidP="002D41E7">
      <w:pPr>
        <w:jc w:val="center"/>
        <w:rPr>
          <w:b/>
          <w:bCs/>
          <w:sz w:val="16"/>
          <w:szCs w:val="16"/>
        </w:rPr>
      </w:pPr>
    </w:p>
    <w:p w14:paraId="50F9F246" w14:textId="77777777" w:rsidR="002D41E7" w:rsidRDefault="002D41E7" w:rsidP="002D41E7">
      <w:pPr>
        <w:jc w:val="center"/>
        <w:rPr>
          <w:b/>
          <w:bCs/>
          <w:sz w:val="16"/>
          <w:szCs w:val="16"/>
        </w:rPr>
      </w:pPr>
    </w:p>
    <w:p w14:paraId="1FD04504" w14:textId="77777777" w:rsidR="002D41E7" w:rsidRDefault="002D41E7" w:rsidP="002D41E7">
      <w:pPr>
        <w:jc w:val="center"/>
        <w:rPr>
          <w:b/>
          <w:bCs/>
          <w:sz w:val="16"/>
          <w:szCs w:val="16"/>
        </w:rPr>
      </w:pPr>
    </w:p>
    <w:p w14:paraId="13F47F46" w14:textId="77777777" w:rsidR="002D41E7" w:rsidRDefault="002D41E7" w:rsidP="002D41E7">
      <w:pPr>
        <w:jc w:val="center"/>
        <w:rPr>
          <w:b/>
          <w:bCs/>
          <w:sz w:val="16"/>
          <w:szCs w:val="16"/>
        </w:rPr>
      </w:pPr>
    </w:p>
    <w:p w14:paraId="25C36B96" w14:textId="77777777" w:rsidR="002D41E7" w:rsidRDefault="002D41E7" w:rsidP="002D41E7">
      <w:pPr>
        <w:jc w:val="center"/>
        <w:rPr>
          <w:b/>
          <w:bCs/>
          <w:sz w:val="16"/>
          <w:szCs w:val="16"/>
        </w:rPr>
      </w:pPr>
    </w:p>
    <w:p w14:paraId="55031416" w14:textId="77777777" w:rsidR="002D41E7" w:rsidRDefault="002D41E7" w:rsidP="002D41E7">
      <w:pPr>
        <w:jc w:val="center"/>
        <w:rPr>
          <w:b/>
          <w:bCs/>
          <w:sz w:val="16"/>
          <w:szCs w:val="16"/>
        </w:rPr>
      </w:pPr>
    </w:p>
    <w:p w14:paraId="72266B7A" w14:textId="77777777" w:rsidR="002D41E7" w:rsidRDefault="002D41E7" w:rsidP="002D41E7">
      <w:pPr>
        <w:jc w:val="center"/>
        <w:rPr>
          <w:b/>
          <w:bCs/>
          <w:sz w:val="16"/>
          <w:szCs w:val="16"/>
        </w:rPr>
      </w:pPr>
    </w:p>
    <w:p w14:paraId="46F61F35" w14:textId="77777777" w:rsidR="002D41E7" w:rsidRDefault="002D41E7" w:rsidP="002D41E7">
      <w:pPr>
        <w:jc w:val="center"/>
        <w:rPr>
          <w:b/>
          <w:bCs/>
          <w:sz w:val="16"/>
          <w:szCs w:val="16"/>
        </w:rPr>
      </w:pPr>
    </w:p>
    <w:p w14:paraId="6B17FFB4" w14:textId="77777777" w:rsidR="002D41E7" w:rsidRPr="00AA3676" w:rsidRDefault="002D41E7" w:rsidP="002D41E7">
      <w:pPr>
        <w:jc w:val="center"/>
        <w:rPr>
          <w:b/>
          <w:bCs/>
          <w:sz w:val="16"/>
          <w:szCs w:val="16"/>
        </w:rPr>
      </w:pPr>
    </w:p>
    <w:p w14:paraId="12B99939" w14:textId="77777777" w:rsidR="002D41E7" w:rsidRPr="00AA3676" w:rsidRDefault="002D41E7" w:rsidP="002D41E7">
      <w:pPr>
        <w:jc w:val="center"/>
        <w:rPr>
          <w:b/>
          <w:bCs/>
          <w:sz w:val="16"/>
          <w:szCs w:val="16"/>
        </w:rPr>
      </w:pPr>
      <w:r w:rsidRPr="00AA3676">
        <w:rPr>
          <w:b/>
          <w:bCs/>
          <w:sz w:val="16"/>
          <w:szCs w:val="16"/>
        </w:rPr>
        <w:t>***************************************************</w:t>
      </w:r>
    </w:p>
    <w:p w14:paraId="7537EADB" w14:textId="77777777" w:rsidR="002D41E7" w:rsidRPr="00AA3676" w:rsidRDefault="002D41E7" w:rsidP="002D41E7">
      <w:pPr>
        <w:jc w:val="center"/>
        <w:rPr>
          <w:b/>
          <w:bCs/>
          <w:sz w:val="16"/>
          <w:szCs w:val="16"/>
        </w:rPr>
      </w:pPr>
    </w:p>
    <w:p w14:paraId="7D39DAE0" w14:textId="77777777" w:rsidR="002D41E7" w:rsidRDefault="002D41E7" w:rsidP="002D41E7">
      <w:pPr>
        <w:jc w:val="center"/>
        <w:rPr>
          <w:b/>
          <w:bCs/>
          <w:sz w:val="28"/>
          <w:szCs w:val="28"/>
        </w:rPr>
      </w:pPr>
      <w:r w:rsidRPr="00AA3676">
        <w:rPr>
          <w:b/>
          <w:bCs/>
          <w:sz w:val="28"/>
          <w:szCs w:val="28"/>
        </w:rPr>
        <w:t>FOOT CARE  By PODIATRIST THOMAS JENESON @ Grosvenor Lodge</w:t>
      </w:r>
    </w:p>
    <w:p w14:paraId="2F8EC560" w14:textId="77777777" w:rsidR="002D41E7" w:rsidRPr="00AA3676" w:rsidRDefault="002D41E7" w:rsidP="002D41E7">
      <w:pPr>
        <w:jc w:val="center"/>
        <w:rPr>
          <w:b/>
          <w:bCs/>
          <w:sz w:val="28"/>
          <w:szCs w:val="28"/>
        </w:rPr>
      </w:pPr>
      <w:r w:rsidRPr="00AA3676">
        <w:rPr>
          <w:b/>
          <w:bCs/>
          <w:sz w:val="28"/>
          <w:szCs w:val="28"/>
        </w:rPr>
        <w:t xml:space="preserve">(1 Grosvenor Road, Wrexham)  01978 800777   </w:t>
      </w:r>
      <w:hyperlink r:id="rId43" w:history="1">
        <w:r w:rsidRPr="00AA3676">
          <w:rPr>
            <w:rStyle w:val="Hyperlink"/>
            <w:b/>
            <w:bCs/>
            <w:sz w:val="28"/>
            <w:szCs w:val="28"/>
          </w:rPr>
          <w:t>tajeneson@gmail.com</w:t>
        </w:r>
      </w:hyperlink>
      <w:r w:rsidRPr="00AA3676">
        <w:rPr>
          <w:b/>
          <w:bCs/>
          <w:sz w:val="28"/>
          <w:szCs w:val="28"/>
        </w:rPr>
        <w:t>.</w:t>
      </w:r>
    </w:p>
    <w:p w14:paraId="1336D369" w14:textId="77777777" w:rsidR="002D41E7" w:rsidRPr="00AA3676" w:rsidRDefault="002D41E7" w:rsidP="002D41E7">
      <w:pPr>
        <w:jc w:val="center"/>
        <w:rPr>
          <w:b/>
          <w:bCs/>
          <w:sz w:val="16"/>
          <w:szCs w:val="16"/>
        </w:rPr>
      </w:pPr>
    </w:p>
    <w:p w14:paraId="39592D53" w14:textId="77777777" w:rsidR="002D41E7" w:rsidRPr="00AA3676" w:rsidRDefault="002D41E7" w:rsidP="002D41E7">
      <w:pPr>
        <w:jc w:val="center"/>
        <w:rPr>
          <w:b/>
          <w:bCs/>
          <w:sz w:val="16"/>
          <w:szCs w:val="16"/>
        </w:rPr>
      </w:pPr>
      <w:r w:rsidRPr="00AA3676">
        <w:rPr>
          <w:b/>
          <w:bCs/>
          <w:sz w:val="16"/>
          <w:szCs w:val="16"/>
        </w:rPr>
        <w:t>*****************************************</w:t>
      </w:r>
    </w:p>
    <w:p w14:paraId="2D2C9C40" w14:textId="77777777" w:rsidR="002D41E7" w:rsidRPr="00AA3676" w:rsidRDefault="002D41E7" w:rsidP="002D41E7">
      <w:pPr>
        <w:jc w:val="center"/>
        <w:rPr>
          <w:b/>
          <w:bCs/>
          <w:sz w:val="28"/>
          <w:szCs w:val="28"/>
        </w:rPr>
      </w:pPr>
    </w:p>
    <w:p w14:paraId="23730796" w14:textId="77777777" w:rsidR="002D41E7" w:rsidRPr="00AA3676" w:rsidRDefault="002D41E7" w:rsidP="002D41E7">
      <w:pPr>
        <w:jc w:val="center"/>
        <w:rPr>
          <w:b/>
          <w:bCs/>
          <w:sz w:val="28"/>
          <w:szCs w:val="28"/>
        </w:rPr>
      </w:pPr>
      <w:r w:rsidRPr="00AA3676">
        <w:rPr>
          <w:b/>
          <w:bCs/>
          <w:sz w:val="28"/>
          <w:szCs w:val="28"/>
        </w:rPr>
        <w:t>Best Wishes AND Thank You – Sybil (Bremner)</w:t>
      </w:r>
    </w:p>
    <w:p w14:paraId="0EF6D226" w14:textId="77777777" w:rsidR="002D41E7" w:rsidRPr="00AA3676" w:rsidRDefault="002D41E7" w:rsidP="002D41E7">
      <w:pPr>
        <w:jc w:val="center"/>
        <w:rPr>
          <w:b/>
          <w:bCs/>
          <w:sz w:val="16"/>
          <w:szCs w:val="16"/>
        </w:rPr>
      </w:pPr>
    </w:p>
    <w:p w14:paraId="2DE8A850" w14:textId="77777777" w:rsidR="002D41E7" w:rsidRPr="00AA3676" w:rsidRDefault="002D41E7" w:rsidP="002D41E7">
      <w:pPr>
        <w:jc w:val="center"/>
        <w:rPr>
          <w:b/>
          <w:bCs/>
          <w:sz w:val="16"/>
          <w:szCs w:val="16"/>
        </w:rPr>
      </w:pPr>
      <w:r w:rsidRPr="00AA3676">
        <w:rPr>
          <w:b/>
          <w:bCs/>
          <w:sz w:val="16"/>
          <w:szCs w:val="16"/>
        </w:rPr>
        <w:t>***********************************************************</w:t>
      </w:r>
    </w:p>
    <w:p w14:paraId="5025D7E7" w14:textId="77777777" w:rsidR="002D41E7" w:rsidRPr="00076D57" w:rsidRDefault="002D41E7" w:rsidP="00314CC7">
      <w:pPr>
        <w:jc w:val="center"/>
        <w:rPr>
          <w:rFonts w:ascii="Algerian" w:hAnsi="Algerian"/>
          <w:sz w:val="16"/>
          <w:szCs w:val="16"/>
        </w:rPr>
      </w:pPr>
    </w:p>
    <w:sectPr w:rsidR="002D41E7" w:rsidRPr="00076D57" w:rsidSect="005031B8">
      <w:headerReference w:type="default" r:id="rId44"/>
      <w:pgSz w:w="11906" w:h="16838"/>
      <w:pgMar w:top="1440" w:right="1440" w:bottom="1440" w:left="1440" w:header="708" w:footer="708" w:gutter="0"/>
      <w:pgBorders w:offsetFrom="page">
        <w:top w:val="balloons3Colors" w:sz="6" w:space="24" w:color="auto"/>
        <w:left w:val="balloons3Colors" w:sz="6" w:space="24" w:color="auto"/>
        <w:bottom w:val="balloons3Colors" w:sz="6" w:space="24" w:color="auto"/>
        <w:right w:val="balloons3Colors"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985F9" w14:textId="77777777" w:rsidR="00F95454" w:rsidRDefault="00F95454" w:rsidP="005031B8">
      <w:r>
        <w:separator/>
      </w:r>
    </w:p>
  </w:endnote>
  <w:endnote w:type="continuationSeparator" w:id="0">
    <w:p w14:paraId="0444D2C1" w14:textId="77777777" w:rsidR="00F95454" w:rsidRDefault="00F95454" w:rsidP="00503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E6878" w14:textId="77777777" w:rsidR="00F95454" w:rsidRDefault="00F95454" w:rsidP="005031B8">
      <w:r>
        <w:separator/>
      </w:r>
    </w:p>
  </w:footnote>
  <w:footnote w:type="continuationSeparator" w:id="0">
    <w:p w14:paraId="412E134C" w14:textId="77777777" w:rsidR="00F95454" w:rsidRDefault="00F95454" w:rsidP="00503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26712"/>
      <w:docPartObj>
        <w:docPartGallery w:val="Page Numbers (Top of Page)"/>
        <w:docPartUnique/>
      </w:docPartObj>
    </w:sdtPr>
    <w:sdtEndPr>
      <w:rPr>
        <w:noProof/>
      </w:rPr>
    </w:sdtEndPr>
    <w:sdtContent>
      <w:p w14:paraId="7474E720" w14:textId="27C706A1" w:rsidR="005031B8" w:rsidRDefault="005031B8">
        <w:pPr>
          <w:pStyle w:val="Header"/>
        </w:pPr>
        <w:r>
          <w:fldChar w:fldCharType="begin"/>
        </w:r>
        <w:r>
          <w:instrText xml:space="preserve"> PAGE   \* MERGEFORMAT </w:instrText>
        </w:r>
        <w:r>
          <w:fldChar w:fldCharType="separate"/>
        </w:r>
        <w:r>
          <w:rPr>
            <w:noProof/>
          </w:rPr>
          <w:t>2</w:t>
        </w:r>
        <w:r>
          <w:rPr>
            <w:noProof/>
          </w:rPr>
          <w:fldChar w:fldCharType="end"/>
        </w:r>
      </w:p>
    </w:sdtContent>
  </w:sdt>
  <w:p w14:paraId="4E48854A" w14:textId="77777777" w:rsidR="005031B8" w:rsidRDefault="005031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1829"/>
    <w:multiLevelType w:val="multilevel"/>
    <w:tmpl w:val="3710E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A0CCA"/>
    <w:multiLevelType w:val="multilevel"/>
    <w:tmpl w:val="84369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74161"/>
    <w:multiLevelType w:val="multilevel"/>
    <w:tmpl w:val="D708F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66E05"/>
    <w:multiLevelType w:val="multilevel"/>
    <w:tmpl w:val="2D929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86EB9"/>
    <w:multiLevelType w:val="multilevel"/>
    <w:tmpl w:val="FFCCC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64397E"/>
    <w:multiLevelType w:val="multilevel"/>
    <w:tmpl w:val="AB848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C4752"/>
    <w:multiLevelType w:val="multilevel"/>
    <w:tmpl w:val="D26C1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C77B1"/>
    <w:multiLevelType w:val="hybridMultilevel"/>
    <w:tmpl w:val="1DE8B6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705EAA"/>
    <w:multiLevelType w:val="multilevel"/>
    <w:tmpl w:val="F5124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DA0CE3"/>
    <w:multiLevelType w:val="multilevel"/>
    <w:tmpl w:val="3796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3522FD"/>
    <w:multiLevelType w:val="multilevel"/>
    <w:tmpl w:val="FFF4E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E45F4"/>
    <w:multiLevelType w:val="multilevel"/>
    <w:tmpl w:val="B2420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97E32"/>
    <w:multiLevelType w:val="multilevel"/>
    <w:tmpl w:val="4322E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7527BE"/>
    <w:multiLevelType w:val="multilevel"/>
    <w:tmpl w:val="A760C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76153"/>
    <w:multiLevelType w:val="multilevel"/>
    <w:tmpl w:val="10F04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62A79"/>
    <w:multiLevelType w:val="multilevel"/>
    <w:tmpl w:val="52BA1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9B2351"/>
    <w:multiLevelType w:val="multilevel"/>
    <w:tmpl w:val="3A401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036F6"/>
    <w:multiLevelType w:val="multilevel"/>
    <w:tmpl w:val="5DC82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B4334"/>
    <w:multiLevelType w:val="hybridMultilevel"/>
    <w:tmpl w:val="62D63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900AD4"/>
    <w:multiLevelType w:val="multilevel"/>
    <w:tmpl w:val="1CF8C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6B1F88"/>
    <w:multiLevelType w:val="multilevel"/>
    <w:tmpl w:val="AD507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5E3CF5"/>
    <w:multiLevelType w:val="multilevel"/>
    <w:tmpl w:val="AC061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A520D4"/>
    <w:multiLevelType w:val="multilevel"/>
    <w:tmpl w:val="4366F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E919A7"/>
    <w:multiLevelType w:val="multilevel"/>
    <w:tmpl w:val="AD1CB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445027"/>
    <w:multiLevelType w:val="multilevel"/>
    <w:tmpl w:val="4F6EB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836977">
    <w:abstractNumId w:val="18"/>
  </w:num>
  <w:num w:numId="2" w16cid:durableId="158693070">
    <w:abstractNumId w:val="7"/>
  </w:num>
  <w:num w:numId="3" w16cid:durableId="1092891703">
    <w:abstractNumId w:val="24"/>
  </w:num>
  <w:num w:numId="4" w16cid:durableId="519003295">
    <w:abstractNumId w:val="14"/>
  </w:num>
  <w:num w:numId="5" w16cid:durableId="1403723235">
    <w:abstractNumId w:val="15"/>
  </w:num>
  <w:num w:numId="6" w16cid:durableId="392974623">
    <w:abstractNumId w:val="16"/>
  </w:num>
  <w:num w:numId="7" w16cid:durableId="1000349910">
    <w:abstractNumId w:val="0"/>
  </w:num>
  <w:num w:numId="8" w16cid:durableId="645624383">
    <w:abstractNumId w:val="12"/>
  </w:num>
  <w:num w:numId="9" w16cid:durableId="657654946">
    <w:abstractNumId w:val="23"/>
  </w:num>
  <w:num w:numId="10" w16cid:durableId="1055273365">
    <w:abstractNumId w:val="6"/>
  </w:num>
  <w:num w:numId="11" w16cid:durableId="616375241">
    <w:abstractNumId w:val="10"/>
  </w:num>
  <w:num w:numId="12" w16cid:durableId="1954743999">
    <w:abstractNumId w:val="13"/>
  </w:num>
  <w:num w:numId="13" w16cid:durableId="218515413">
    <w:abstractNumId w:val="5"/>
  </w:num>
  <w:num w:numId="14" w16cid:durableId="1564826527">
    <w:abstractNumId w:val="8"/>
  </w:num>
  <w:num w:numId="15" w16cid:durableId="74403527">
    <w:abstractNumId w:val="4"/>
  </w:num>
  <w:num w:numId="16" w16cid:durableId="2085905117">
    <w:abstractNumId w:val="17"/>
  </w:num>
  <w:num w:numId="17" w16cid:durableId="178277081">
    <w:abstractNumId w:val="3"/>
  </w:num>
  <w:num w:numId="18" w16cid:durableId="1790540162">
    <w:abstractNumId w:val="1"/>
  </w:num>
  <w:num w:numId="19" w16cid:durableId="771241212">
    <w:abstractNumId w:val="20"/>
  </w:num>
  <w:num w:numId="20" w16cid:durableId="167335836">
    <w:abstractNumId w:val="9"/>
  </w:num>
  <w:num w:numId="21" w16cid:durableId="304697922">
    <w:abstractNumId w:val="22"/>
  </w:num>
  <w:num w:numId="22" w16cid:durableId="709648354">
    <w:abstractNumId w:val="19"/>
  </w:num>
  <w:num w:numId="23" w16cid:durableId="1076973978">
    <w:abstractNumId w:val="2"/>
  </w:num>
  <w:num w:numId="24" w16cid:durableId="1975212231">
    <w:abstractNumId w:val="11"/>
  </w:num>
  <w:num w:numId="25" w16cid:durableId="8627880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10"/>
    <w:rsid w:val="00076D57"/>
    <w:rsid w:val="00091474"/>
    <w:rsid w:val="000A55F8"/>
    <w:rsid w:val="000A56AB"/>
    <w:rsid w:val="00101C02"/>
    <w:rsid w:val="0016665F"/>
    <w:rsid w:val="001B3AD5"/>
    <w:rsid w:val="001C3B10"/>
    <w:rsid w:val="001E40A2"/>
    <w:rsid w:val="001F0998"/>
    <w:rsid w:val="001F2248"/>
    <w:rsid w:val="00212DD9"/>
    <w:rsid w:val="0023633D"/>
    <w:rsid w:val="00285B34"/>
    <w:rsid w:val="002C4366"/>
    <w:rsid w:val="002D41E7"/>
    <w:rsid w:val="002F62F0"/>
    <w:rsid w:val="00314CC7"/>
    <w:rsid w:val="00317C07"/>
    <w:rsid w:val="00354B41"/>
    <w:rsid w:val="00360A7A"/>
    <w:rsid w:val="003D2C44"/>
    <w:rsid w:val="00405907"/>
    <w:rsid w:val="00430D57"/>
    <w:rsid w:val="00463CCE"/>
    <w:rsid w:val="004704C0"/>
    <w:rsid w:val="004B5ACA"/>
    <w:rsid w:val="004E4A1F"/>
    <w:rsid w:val="005031B8"/>
    <w:rsid w:val="00585692"/>
    <w:rsid w:val="005E1EC5"/>
    <w:rsid w:val="006154AE"/>
    <w:rsid w:val="00626040"/>
    <w:rsid w:val="00667D61"/>
    <w:rsid w:val="006707AD"/>
    <w:rsid w:val="006B14B2"/>
    <w:rsid w:val="007046A6"/>
    <w:rsid w:val="00726BAE"/>
    <w:rsid w:val="0073370B"/>
    <w:rsid w:val="00766E6E"/>
    <w:rsid w:val="007A576B"/>
    <w:rsid w:val="007A6FAC"/>
    <w:rsid w:val="007B47A8"/>
    <w:rsid w:val="007D7052"/>
    <w:rsid w:val="007E3A78"/>
    <w:rsid w:val="0080242F"/>
    <w:rsid w:val="008420EC"/>
    <w:rsid w:val="00880665"/>
    <w:rsid w:val="008A08E6"/>
    <w:rsid w:val="008A2424"/>
    <w:rsid w:val="008A261C"/>
    <w:rsid w:val="009310F9"/>
    <w:rsid w:val="009F5A12"/>
    <w:rsid w:val="00A03B79"/>
    <w:rsid w:val="00A25843"/>
    <w:rsid w:val="00A72908"/>
    <w:rsid w:val="00A753CB"/>
    <w:rsid w:val="00A933AC"/>
    <w:rsid w:val="00B069C4"/>
    <w:rsid w:val="00B079A2"/>
    <w:rsid w:val="00B175A4"/>
    <w:rsid w:val="00B21C85"/>
    <w:rsid w:val="00B87B16"/>
    <w:rsid w:val="00B92B1B"/>
    <w:rsid w:val="00C31007"/>
    <w:rsid w:val="00C66187"/>
    <w:rsid w:val="00C66A7E"/>
    <w:rsid w:val="00C77D59"/>
    <w:rsid w:val="00C87787"/>
    <w:rsid w:val="00C91017"/>
    <w:rsid w:val="00CA55D4"/>
    <w:rsid w:val="00D10508"/>
    <w:rsid w:val="00D30E22"/>
    <w:rsid w:val="00D41A88"/>
    <w:rsid w:val="00D65EB1"/>
    <w:rsid w:val="00D918E1"/>
    <w:rsid w:val="00E045B6"/>
    <w:rsid w:val="00E138BC"/>
    <w:rsid w:val="00E21FE5"/>
    <w:rsid w:val="00E34B80"/>
    <w:rsid w:val="00E40414"/>
    <w:rsid w:val="00E61817"/>
    <w:rsid w:val="00ED58CB"/>
    <w:rsid w:val="00EE31B3"/>
    <w:rsid w:val="00EF0E70"/>
    <w:rsid w:val="00F167CF"/>
    <w:rsid w:val="00F52F7B"/>
    <w:rsid w:val="00F5696F"/>
    <w:rsid w:val="00F828F1"/>
    <w:rsid w:val="00F95454"/>
    <w:rsid w:val="00FC5821"/>
    <w:rsid w:val="00FE0A4E"/>
    <w:rsid w:val="00FF6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14E0B"/>
  <w15:chartTrackingRefBased/>
  <w15:docId w15:val="{C4D02342-BF1F-44C1-B2F9-3D1CB428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5A4"/>
    <w:pPr>
      <w:spacing w:after="0" w:line="240" w:lineRule="auto"/>
    </w:pPr>
    <w:rPr>
      <w:rFonts w:ascii="Calibri" w:hAnsi="Calibri" w:cs="Calibri"/>
      <w:lang w:eastAsia="en-GB"/>
    </w:rPr>
  </w:style>
  <w:style w:type="paragraph" w:styleId="Heading1">
    <w:name w:val="heading 1"/>
    <w:basedOn w:val="Normal"/>
    <w:link w:val="Heading1Char"/>
    <w:uiPriority w:val="9"/>
    <w:qFormat/>
    <w:rsid w:val="003D2C4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3D2C4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D2C44"/>
    <w:pPr>
      <w:keepNext/>
      <w:keepLines/>
      <w:spacing w:before="4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3D2C44"/>
    <w:pPr>
      <w:keepNext/>
      <w:keepLines/>
      <w:spacing w:before="4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D2C44"/>
    <w:pPr>
      <w:keepNext/>
      <w:keepLines/>
      <w:spacing w:before="4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unhideWhenUsed/>
    <w:qFormat/>
    <w:rsid w:val="003D2C4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D2C4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D2C4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D2C4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44"/>
    <w:rPr>
      <w:rFonts w:ascii="Calibri" w:hAnsi="Calibri" w:cs="Calibri"/>
      <w:b/>
      <w:bCs/>
      <w:kern w:val="36"/>
      <w:sz w:val="48"/>
      <w:szCs w:val="48"/>
      <w:lang w:eastAsia="en-GB"/>
    </w:rPr>
  </w:style>
  <w:style w:type="character" w:customStyle="1" w:styleId="Heading2Char">
    <w:name w:val="Heading 2 Char"/>
    <w:basedOn w:val="DefaultParagraphFont"/>
    <w:link w:val="Heading2"/>
    <w:uiPriority w:val="9"/>
    <w:semiHidden/>
    <w:rsid w:val="003D2C44"/>
    <w:rPr>
      <w:rFonts w:ascii="Calibri" w:hAnsi="Calibri" w:cs="Calibri"/>
      <w:b/>
      <w:bCs/>
      <w:sz w:val="36"/>
      <w:szCs w:val="36"/>
      <w:lang w:eastAsia="en-GB"/>
    </w:rPr>
  </w:style>
  <w:style w:type="character" w:customStyle="1" w:styleId="Heading3Char">
    <w:name w:val="Heading 3 Char"/>
    <w:basedOn w:val="DefaultParagraphFont"/>
    <w:link w:val="Heading3"/>
    <w:uiPriority w:val="9"/>
    <w:semiHidden/>
    <w:rsid w:val="003D2C44"/>
    <w:rPr>
      <w:rFonts w:asciiTheme="majorHAnsi" w:eastAsiaTheme="majorEastAsia" w:hAnsiTheme="majorHAnsi" w:cstheme="majorBidi"/>
      <w:color w:val="0A2F40" w:themeColor="accent1" w:themeShade="7F"/>
      <w:sz w:val="24"/>
      <w:szCs w:val="24"/>
      <w:lang w:eastAsia="en-GB"/>
    </w:rPr>
  </w:style>
  <w:style w:type="character" w:customStyle="1" w:styleId="Heading4Char">
    <w:name w:val="Heading 4 Char"/>
    <w:basedOn w:val="DefaultParagraphFont"/>
    <w:link w:val="Heading4"/>
    <w:uiPriority w:val="9"/>
    <w:rsid w:val="003D2C44"/>
    <w:rPr>
      <w:rFonts w:asciiTheme="majorHAnsi" w:eastAsiaTheme="majorEastAsia" w:hAnsiTheme="majorHAnsi" w:cstheme="majorBidi"/>
      <w:i/>
      <w:iCs/>
      <w:color w:val="0F4761" w:themeColor="accent1" w:themeShade="BF"/>
      <w:lang w:eastAsia="en-GB"/>
    </w:rPr>
  </w:style>
  <w:style w:type="character" w:customStyle="1" w:styleId="Heading5Char">
    <w:name w:val="Heading 5 Char"/>
    <w:basedOn w:val="DefaultParagraphFont"/>
    <w:link w:val="Heading5"/>
    <w:uiPriority w:val="9"/>
    <w:semiHidden/>
    <w:rsid w:val="003D2C44"/>
    <w:rPr>
      <w:rFonts w:asciiTheme="majorHAnsi" w:eastAsiaTheme="majorEastAsia" w:hAnsiTheme="majorHAnsi" w:cstheme="majorBidi"/>
      <w:color w:val="0F4761" w:themeColor="accent1" w:themeShade="BF"/>
      <w:lang w:eastAsia="en-GB"/>
    </w:rPr>
  </w:style>
  <w:style w:type="character" w:styleId="Strong">
    <w:name w:val="Strong"/>
    <w:basedOn w:val="DefaultParagraphFont"/>
    <w:uiPriority w:val="22"/>
    <w:qFormat/>
    <w:rsid w:val="003D2C44"/>
    <w:rPr>
      <w:b/>
      <w:bCs/>
    </w:rPr>
  </w:style>
  <w:style w:type="character" w:styleId="Emphasis">
    <w:name w:val="Emphasis"/>
    <w:basedOn w:val="DefaultParagraphFont"/>
    <w:uiPriority w:val="20"/>
    <w:qFormat/>
    <w:rsid w:val="003D2C44"/>
    <w:rPr>
      <w:i/>
      <w:iCs/>
    </w:rPr>
  </w:style>
  <w:style w:type="paragraph" w:styleId="ListParagraph">
    <w:name w:val="List Paragraph"/>
    <w:basedOn w:val="Normal"/>
    <w:uiPriority w:val="34"/>
    <w:qFormat/>
    <w:rsid w:val="003D2C44"/>
    <w:pPr>
      <w:ind w:left="720"/>
      <w:contextualSpacing/>
    </w:pPr>
  </w:style>
  <w:style w:type="character" w:customStyle="1" w:styleId="Heading6Char">
    <w:name w:val="Heading 6 Char"/>
    <w:basedOn w:val="DefaultParagraphFont"/>
    <w:link w:val="Heading6"/>
    <w:uiPriority w:val="9"/>
    <w:semiHidden/>
    <w:rsid w:val="003D2C44"/>
    <w:rPr>
      <w:rFonts w:eastAsiaTheme="majorEastAsia" w:cstheme="majorBidi"/>
      <w:i/>
      <w:iCs/>
      <w:color w:val="595959" w:themeColor="text1" w:themeTint="A6"/>
      <w:lang w:eastAsia="en-GB"/>
    </w:rPr>
  </w:style>
  <w:style w:type="character" w:customStyle="1" w:styleId="Heading7Char">
    <w:name w:val="Heading 7 Char"/>
    <w:basedOn w:val="DefaultParagraphFont"/>
    <w:link w:val="Heading7"/>
    <w:uiPriority w:val="9"/>
    <w:semiHidden/>
    <w:rsid w:val="003D2C44"/>
    <w:rPr>
      <w:rFonts w:eastAsiaTheme="majorEastAsia" w:cstheme="majorBidi"/>
      <w:color w:val="595959" w:themeColor="text1" w:themeTint="A6"/>
      <w:lang w:eastAsia="en-GB"/>
    </w:rPr>
  </w:style>
  <w:style w:type="character" w:customStyle="1" w:styleId="Heading8Char">
    <w:name w:val="Heading 8 Char"/>
    <w:basedOn w:val="DefaultParagraphFont"/>
    <w:link w:val="Heading8"/>
    <w:uiPriority w:val="9"/>
    <w:semiHidden/>
    <w:rsid w:val="003D2C44"/>
    <w:rPr>
      <w:rFonts w:eastAsiaTheme="majorEastAsia" w:cstheme="majorBidi"/>
      <w:i/>
      <w:iCs/>
      <w:color w:val="272727" w:themeColor="text1" w:themeTint="D8"/>
      <w:lang w:eastAsia="en-GB"/>
    </w:rPr>
  </w:style>
  <w:style w:type="character" w:customStyle="1" w:styleId="Heading9Char">
    <w:name w:val="Heading 9 Char"/>
    <w:basedOn w:val="DefaultParagraphFont"/>
    <w:link w:val="Heading9"/>
    <w:uiPriority w:val="9"/>
    <w:semiHidden/>
    <w:rsid w:val="003D2C44"/>
    <w:rPr>
      <w:rFonts w:eastAsiaTheme="majorEastAsia" w:cstheme="majorBidi"/>
      <w:color w:val="272727" w:themeColor="text1" w:themeTint="D8"/>
      <w:lang w:eastAsia="en-GB"/>
    </w:rPr>
  </w:style>
  <w:style w:type="paragraph" w:styleId="Title">
    <w:name w:val="Title"/>
    <w:basedOn w:val="Normal"/>
    <w:next w:val="Normal"/>
    <w:link w:val="TitleChar"/>
    <w:uiPriority w:val="10"/>
    <w:qFormat/>
    <w:rsid w:val="003D2C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2C44"/>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3D2C44"/>
    <w:pPr>
      <w:numPr>
        <w:ilvl w:val="1"/>
      </w:numPr>
      <w:spacing w:after="160"/>
    </w:pPr>
    <w:rPr>
      <w:rFonts w:asciiTheme="minorHAnsi" w:eastAsiaTheme="majorEastAsia" w:hAnsiTheme="minorHAnsi" w:cstheme="majorBidi"/>
      <w:color w:val="000000" w:themeColor="text1"/>
      <w:spacing w:val="15"/>
      <w:sz w:val="28"/>
      <w:szCs w:val="28"/>
    </w:rPr>
  </w:style>
  <w:style w:type="character" w:customStyle="1" w:styleId="SubtitleChar">
    <w:name w:val="Subtitle Char"/>
    <w:basedOn w:val="DefaultParagraphFont"/>
    <w:link w:val="Subtitle"/>
    <w:uiPriority w:val="11"/>
    <w:rsid w:val="003D2C44"/>
    <w:rPr>
      <w:rFonts w:eastAsiaTheme="majorEastAsia" w:cstheme="majorBidi"/>
      <w:color w:val="000000" w:themeColor="text1"/>
      <w:spacing w:val="15"/>
      <w:sz w:val="28"/>
      <w:szCs w:val="28"/>
      <w:lang w:eastAsia="en-GB"/>
    </w:rPr>
  </w:style>
  <w:style w:type="paragraph" w:styleId="Quote">
    <w:name w:val="Quote"/>
    <w:basedOn w:val="Normal"/>
    <w:next w:val="Normal"/>
    <w:link w:val="QuoteChar"/>
    <w:uiPriority w:val="29"/>
    <w:qFormat/>
    <w:rsid w:val="003D2C44"/>
    <w:pPr>
      <w:spacing w:before="160" w:after="160"/>
      <w:jc w:val="center"/>
    </w:pPr>
    <w:rPr>
      <w:i/>
      <w:iCs/>
      <w:color w:val="000000" w:themeColor="text1"/>
    </w:rPr>
  </w:style>
  <w:style w:type="character" w:customStyle="1" w:styleId="QuoteChar">
    <w:name w:val="Quote Char"/>
    <w:basedOn w:val="DefaultParagraphFont"/>
    <w:link w:val="Quote"/>
    <w:uiPriority w:val="29"/>
    <w:rsid w:val="003D2C44"/>
    <w:rPr>
      <w:rFonts w:ascii="Calibri" w:hAnsi="Calibri" w:cs="Calibri"/>
      <w:i/>
      <w:iCs/>
      <w:color w:val="000000" w:themeColor="text1"/>
      <w:lang w:eastAsia="en-GB"/>
    </w:rPr>
  </w:style>
  <w:style w:type="paragraph" w:styleId="IntenseQuote">
    <w:name w:val="Intense Quote"/>
    <w:basedOn w:val="Normal"/>
    <w:next w:val="Normal"/>
    <w:link w:val="IntenseQuoteChar"/>
    <w:uiPriority w:val="30"/>
    <w:qFormat/>
    <w:rsid w:val="003D2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2C44"/>
    <w:rPr>
      <w:rFonts w:ascii="Calibri" w:hAnsi="Calibri" w:cs="Calibri"/>
      <w:i/>
      <w:iCs/>
      <w:color w:val="0F4761" w:themeColor="accent1" w:themeShade="BF"/>
      <w:lang w:eastAsia="en-GB"/>
    </w:rPr>
  </w:style>
  <w:style w:type="character" w:styleId="IntenseEmphasis">
    <w:name w:val="Intense Emphasis"/>
    <w:basedOn w:val="DefaultParagraphFont"/>
    <w:uiPriority w:val="21"/>
    <w:qFormat/>
    <w:rsid w:val="003D2C44"/>
    <w:rPr>
      <w:i/>
      <w:iCs/>
      <w:color w:val="0F4761" w:themeColor="accent1" w:themeShade="BF"/>
    </w:rPr>
  </w:style>
  <w:style w:type="character" w:styleId="IntenseReference">
    <w:name w:val="Intense Reference"/>
    <w:basedOn w:val="DefaultParagraphFont"/>
    <w:uiPriority w:val="32"/>
    <w:qFormat/>
    <w:rsid w:val="003D2C44"/>
    <w:rPr>
      <w:b/>
      <w:bCs/>
      <w:smallCaps/>
      <w:color w:val="0F4761" w:themeColor="accent1" w:themeShade="BF"/>
      <w:spacing w:val="5"/>
    </w:rPr>
  </w:style>
  <w:style w:type="paragraph" w:styleId="NoSpacing">
    <w:name w:val="No Spacing"/>
    <w:uiPriority w:val="1"/>
    <w:qFormat/>
    <w:rsid w:val="00A933AC"/>
    <w:pPr>
      <w:spacing w:after="0" w:line="240" w:lineRule="auto"/>
    </w:pPr>
  </w:style>
  <w:style w:type="character" w:styleId="Hyperlink">
    <w:name w:val="Hyperlink"/>
    <w:basedOn w:val="DefaultParagraphFont"/>
    <w:uiPriority w:val="99"/>
    <w:unhideWhenUsed/>
    <w:rsid w:val="00B069C4"/>
    <w:rPr>
      <w:color w:val="467886" w:themeColor="hyperlink"/>
      <w:u w:val="single"/>
    </w:rPr>
  </w:style>
  <w:style w:type="character" w:styleId="UnresolvedMention">
    <w:name w:val="Unresolved Mention"/>
    <w:basedOn w:val="DefaultParagraphFont"/>
    <w:uiPriority w:val="99"/>
    <w:semiHidden/>
    <w:unhideWhenUsed/>
    <w:rsid w:val="00B069C4"/>
    <w:rPr>
      <w:color w:val="605E5C"/>
      <w:shd w:val="clear" w:color="auto" w:fill="E1DFDD"/>
    </w:rPr>
  </w:style>
  <w:style w:type="paragraph" w:styleId="Header">
    <w:name w:val="header"/>
    <w:basedOn w:val="Normal"/>
    <w:link w:val="HeaderChar"/>
    <w:uiPriority w:val="99"/>
    <w:unhideWhenUsed/>
    <w:rsid w:val="005031B8"/>
    <w:pPr>
      <w:tabs>
        <w:tab w:val="center" w:pos="4513"/>
        <w:tab w:val="right" w:pos="9026"/>
      </w:tabs>
    </w:pPr>
  </w:style>
  <w:style w:type="character" w:customStyle="1" w:styleId="HeaderChar">
    <w:name w:val="Header Char"/>
    <w:basedOn w:val="DefaultParagraphFont"/>
    <w:link w:val="Header"/>
    <w:uiPriority w:val="99"/>
    <w:rsid w:val="005031B8"/>
    <w:rPr>
      <w:rFonts w:ascii="Calibri" w:hAnsi="Calibri" w:cs="Calibri"/>
      <w:lang w:eastAsia="en-GB"/>
    </w:rPr>
  </w:style>
  <w:style w:type="paragraph" w:styleId="Footer">
    <w:name w:val="footer"/>
    <w:basedOn w:val="Normal"/>
    <w:link w:val="FooterChar"/>
    <w:uiPriority w:val="99"/>
    <w:unhideWhenUsed/>
    <w:rsid w:val="005031B8"/>
    <w:pPr>
      <w:tabs>
        <w:tab w:val="center" w:pos="4513"/>
        <w:tab w:val="right" w:pos="9026"/>
      </w:tabs>
    </w:pPr>
  </w:style>
  <w:style w:type="character" w:customStyle="1" w:styleId="FooterChar">
    <w:name w:val="Footer Char"/>
    <w:basedOn w:val="DefaultParagraphFont"/>
    <w:link w:val="Footer"/>
    <w:uiPriority w:val="99"/>
    <w:rsid w:val="005031B8"/>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content.govdelivery.com/attachments/fancy_images/UKWCBC/2026/02/13164089/6710854/new-did-you-know_crop.png" TargetMode="External"/><Relationship Id="rId18" Type="http://schemas.openxmlformats.org/officeDocument/2006/relationships/hyperlink" Target="https://links-1.govdelivery.com/CL0/https:%2F%2Fnaturalresources.wales%2Fflooding%2Fcheck-your-flood-risk-by-postcode%2F%3Flang=en%26utm_medium=email%26utm_source=govdelivery/1/0100019c7628b05a-1a7f43db-9035-4589-9e8b-6defafa00cf3-000000/FZYJ61KycM_wvGniOF-JATDpug0UY6XL928RZXUywjM=445" TargetMode="External"/><Relationship Id="rId26" Type="http://schemas.openxmlformats.org/officeDocument/2006/relationships/hyperlink" Target="https://links-1.govdelivery.com/CL0/https:%2F%2Fnaturalresources.wales%2Fflooding%2Fsign-up-to-receive-flood-warnings%2F%3Flang=en%26utm_medium=email%26utm_source=govdelivery/2/0100019c7628b05a-1a7f43db-9035-4589-9e8b-6defafa00cf3-000000/9Vyswf8gCL7T7AxB6cnFCEpL1Bm_erM3f2HC_9wV9KA=445" TargetMode="External"/><Relationship Id="rId39" Type="http://schemas.openxmlformats.org/officeDocument/2006/relationships/image" Target="media/image16.png"/><Relationship Id="rId21" Type="http://schemas.openxmlformats.org/officeDocument/2006/relationships/hyperlink" Target="https://links-1.govdelivery.com/CL0/https:%2F%2Fnaturalresources.wales%2Fflooding%2Fpersonal-flood-plan%2F%3Flang=en%26utm_medium=email%26utm_source=govdelivery/1/0100019c7628b05a-1a7f43db-9035-4589-9e8b-6defafa00cf3-000000/kxfVebTP59N995d8D-WDOofxNFts3TIOQic1zXMOI3Q=445" TargetMode="External"/><Relationship Id="rId34" Type="http://schemas.openxmlformats.org/officeDocument/2006/relationships/image" Target="media/image13.png"/><Relationship Id="rId42" Type="http://schemas.openxmlformats.org/officeDocument/2006/relationships/image" Target="media/image18.jpeg"/><Relationship Id="rId7" Type="http://schemas.openxmlformats.org/officeDocument/2006/relationships/image" Target="https://content.govdelivery.com/attachments/fancy_images/UKWCBC/2026/02/13164082/6710850/library-logo_crop.png"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content.govdelivery.com/attachments/fancy_images/UKWCBC/2026/02/13164097/reading-well-square_original.png" TargetMode="External"/><Relationship Id="rId24" Type="http://schemas.openxmlformats.org/officeDocument/2006/relationships/image" Target="media/image7.png"/><Relationship Id="rId32" Type="http://schemas.openxmlformats.org/officeDocument/2006/relationships/hyperlink" Target="https://links-1.govdelivery.com/CL0/https:%2F%2Fnaturalresources.wales%2Fflooding%2F5-day-flood-risk-outlook%2F%3Flang=en%26utm_medium=email%26utm_source=govdelivery/1/0100019c7628b05a-1a7f43db-9035-4589-9e8b-6defafa00cf3-000000/hRRSh91DatkHUS--iNFtL7ymedXSaqpqK-ZkJgor2Nw=445"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links-1.govdelivery.com/CL0/https:%2F%2Fwww.water.org.uk%2Fcustomers%2Ffind-your-supplier%3Futm_medium=email%26utm_source=govdelivery/1/0100019c7628b05a-1a7f43db-9035-4589-9e8b-6defafa00cf3-000000/ENTOt_DI_KEjAh156Wx9ROqx5Xftv0aHVSqsz1F1TwA=445" TargetMode="External"/><Relationship Id="rId10" Type="http://schemas.openxmlformats.org/officeDocument/2006/relationships/image" Target="https://content.govdelivery.com/attachments/fancy_images/UKWCBC/2026/02/13164084/6710852/wfis_crop.jpg" TargetMode="External"/><Relationship Id="rId19" Type="http://schemas.openxmlformats.org/officeDocument/2006/relationships/hyperlink" Target="https://links-1.govdelivery.com/CL0/https:%2F%2Fnaturalresources.wales%2Fflooding%2Fsign-up-to-receive-flood-warnings%2F%3Flang=en%26utm_medium=email%26utm_source=govdelivery/1/0100019c7628b05a-1a7f43db-9035-4589-9e8b-6defafa00cf3-000000/mMsGXvbPxwpFnBLE35ddMuGe6t9p8f3wKRYwbyLLzPc=445" TargetMode="External"/><Relationship Id="rId31" Type="http://schemas.openxmlformats.org/officeDocument/2006/relationships/hyperlink" Target="https://links-1.govdelivery.com/CL0/https:%2F%2Fnaturalresources.wales%2Fevidence-and-data%2Fmaps%2Fcheck-river-levels%2F%3Flang=en%26utm_medium=email%26utm_source=govdelivery/1/0100019c7628b05a-1a7f43db-9035-4589-9e8b-6defafa00cf3-000000/YqF51SoA7KMp9iPA2YPFZbEtFD3R7MPxF3IBF3BEy7Q=445"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https://content.govdelivery.com/attachments/fancy_images/UKWCBC/2026/02/13164087/6710851/friendship_crop.png" TargetMode="External"/><Relationship Id="rId14" Type="http://schemas.openxmlformats.org/officeDocument/2006/relationships/image" Target="media/image2.jpeg"/><Relationship Id="rId22" Type="http://schemas.openxmlformats.org/officeDocument/2006/relationships/hyperlink" Target="mailto:befloodready@naturalresourceswales.gov.uk" TargetMode="External"/><Relationship Id="rId27" Type="http://schemas.openxmlformats.org/officeDocument/2006/relationships/image" Target="media/image9.jpeg"/><Relationship Id="rId30" Type="http://schemas.openxmlformats.org/officeDocument/2006/relationships/hyperlink" Target="https://links-1.govdelivery.com/CL0/https:%2F%2Fflood-warning.naturalresources.wales%2F%3Fculture=en-GB%26utm_medium=email%26utm_source=govdelivery/1/0100019c7628b05a-1a7f43db-9035-4589-9e8b-6defafa00cf3-000000/RPI4HzQnG8D-e_pqgO6q9Fbpsx8LG5MYwYV25uBWoKQ=445" TargetMode="External"/><Relationship Id="rId35" Type="http://schemas.openxmlformats.org/officeDocument/2006/relationships/hyperlink" Target="https://links-1.govdelivery.com/CL0/https:%2F%2Fwww.gov.wales%2Ffind-your-local-authority%3Futm_medium=email%26utm_source=govdelivery/1/0100019c7628b05a-1a7f43db-9035-4589-9e8b-6defafa00cf3-000000/uk57PkhKtkU7HghaQyQ3poxc7OMj9ONkNWN9Lxsxpp4=445" TargetMode="External"/><Relationship Id="rId43" Type="http://schemas.openxmlformats.org/officeDocument/2006/relationships/hyperlink" Target="mailto:tajeneson@gmail.com"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https://content.govdelivery.com/attachments/fancy_images/UKWCBC/2026/02/13164100/6710853/fancy-dress-swap-en_crop.png"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yperlink" Target="https://links-1.govdelivery.com/CL0/https:%2F%2Fwww.metoffice.gov.uk%2Fabout-us%2Fnews-and-media%2Fmedia-centre%2Fsubscribe-to-email-alerts%3Futm_medium=email%26utm_source=govdelivery/1/0100019c7628b05a-1a7f43db-9035-4589-9e8b-6defafa00cf3-000000/WDZpjnbxc5EujI9uVvHR4bHHp91IUVoKYxlSgleCZh4=445" TargetMode="External"/><Relationship Id="rId41" Type="http://schemas.openxmlformats.org/officeDocument/2006/relationships/hyperlink" Target="https://links-1.govdelivery.com/CL0/https:%2F%2Fcontent.govdelivery.com%2Fattachments%2FUKNRW%2F2026%2F02%2F06%2Ffile_attachments%2F3546327%2F26-Met%2520Office%25202026%2520Online%2520CR%2520training%2520Prospectus.pdf/1/0100019c7628b05a-1a7f43db-9035-4589-9e8b-6defafa00cf3-000000/y0dX375-CCWuxFs42UvhMqQIFpsrRlemIRV3zID4dzs=4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3378</TotalTime>
  <Pages>20</Pages>
  <Words>3977</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75</cp:revision>
  <dcterms:created xsi:type="dcterms:W3CDTF">2026-02-14T11:44:00Z</dcterms:created>
  <dcterms:modified xsi:type="dcterms:W3CDTF">2026-02-26T16:08:00Z</dcterms:modified>
</cp:coreProperties>
</file>