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DFF00" w14:textId="660DC1ED" w:rsidR="005E1EC5" w:rsidRPr="00F15317" w:rsidRDefault="00EB6866" w:rsidP="00EB6866">
      <w:pPr>
        <w:jc w:val="center"/>
        <w:rPr>
          <w:rFonts w:ascii="Algerian" w:hAnsi="Algerian"/>
          <w:b/>
          <w:color w:val="47D459" w:themeColor="accent3" w:themeTint="99"/>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15317">
        <w:rPr>
          <w:rFonts w:ascii="Algerian" w:hAnsi="Algerian"/>
          <w:b/>
          <w:color w:val="47D459" w:themeColor="accent3"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F15317">
        <w:rPr>
          <w:rFonts w:ascii="Algerian" w:hAnsi="Algerian"/>
          <w:b/>
          <w:color w:val="47D459" w:themeColor="accent3" w:themeTint="99"/>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F15317">
        <w:rPr>
          <w:rFonts w:ascii="Algerian" w:hAnsi="Algerian"/>
          <w:b/>
          <w:color w:val="47D459" w:themeColor="accent3"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F15317">
        <w:rPr>
          <w:rFonts w:ascii="Algerian" w:hAnsi="Algerian"/>
          <w:b/>
          <w:color w:val="47D459" w:themeColor="accent3" w:themeTint="99"/>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F15317">
        <w:rPr>
          <w:rFonts w:ascii="Algerian" w:hAnsi="Algerian"/>
          <w:b/>
          <w:color w:val="47D459" w:themeColor="accent3" w:themeTint="99"/>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F15317">
        <w:rPr>
          <w:rFonts w:ascii="Algerian" w:hAnsi="Algerian"/>
          <w:b/>
          <w:color w:val="47D459" w:themeColor="accent3" w:themeTint="99"/>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F15317">
        <w:rPr>
          <w:rFonts w:ascii="Algerian" w:hAnsi="Algerian"/>
          <w:b/>
          <w:color w:val="47D459" w:themeColor="accent3" w:themeTint="99"/>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597</w:t>
      </w:r>
    </w:p>
    <w:p w14:paraId="0F27829D" w14:textId="199A2057" w:rsidR="00F64C67" w:rsidRPr="003A0007" w:rsidRDefault="00EE12F0" w:rsidP="00EB6866">
      <w:pPr>
        <w:jc w:val="center"/>
        <w:rPr>
          <w:rFonts w:ascii="Algerian" w:hAnsi="Algerian"/>
          <w:sz w:val="72"/>
          <w:szCs w:val="72"/>
        </w:rPr>
      </w:pPr>
      <w:r>
        <w:rPr>
          <w:rFonts w:ascii="Arial" w:eastAsia="Times New Roman" w:hAnsi="Arial" w:cs="Arial"/>
          <w:noProof/>
          <w:sz w:val="9"/>
          <w:szCs w:val="9"/>
        </w:rPr>
        <w:drawing>
          <wp:inline distT="0" distB="0" distL="0" distR="0" wp14:anchorId="45C70C7C" wp14:editId="58C1B06D">
            <wp:extent cx="5715000" cy="1943100"/>
            <wp:effectExtent l="0" t="0" r="0" b="0"/>
            <wp:docPr id="14153538" name="Picture 1" descr="foo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a:noFill/>
                    </a:ln>
                  </pic:spPr>
                </pic:pic>
              </a:graphicData>
            </a:graphic>
          </wp:inline>
        </w:drawing>
      </w:r>
    </w:p>
    <w:p w14:paraId="35F711FA" w14:textId="77777777" w:rsidR="00091159" w:rsidRPr="00091159" w:rsidRDefault="00091159" w:rsidP="00091159">
      <w:pPr>
        <w:numPr>
          <w:ilvl w:val="0"/>
          <w:numId w:val="1"/>
        </w:numPr>
        <w:rPr>
          <w:rFonts w:ascii="Abadi" w:hAnsi="Abadi"/>
          <w:sz w:val="28"/>
          <w:szCs w:val="28"/>
        </w:rPr>
      </w:pPr>
      <w:hyperlink w:anchor="link_1" w:history="1">
        <w:r w:rsidRPr="00091159">
          <w:rPr>
            <w:rStyle w:val="Hyperlink"/>
            <w:rFonts w:ascii="Abadi" w:hAnsi="Abadi"/>
            <w:color w:val="auto"/>
            <w:sz w:val="28"/>
            <w:szCs w:val="28"/>
            <w:u w:val="none"/>
          </w:rPr>
          <w:t>Blas Cymru Taste Wales</w:t>
        </w:r>
      </w:hyperlink>
    </w:p>
    <w:p w14:paraId="62796B26" w14:textId="77777777" w:rsidR="00091159" w:rsidRPr="009E4A05" w:rsidRDefault="00091159" w:rsidP="00091159">
      <w:pPr>
        <w:numPr>
          <w:ilvl w:val="0"/>
          <w:numId w:val="1"/>
        </w:numPr>
        <w:rPr>
          <w:rFonts w:ascii="Abadi" w:hAnsi="Abadi"/>
          <w:sz w:val="24"/>
          <w:szCs w:val="24"/>
        </w:rPr>
      </w:pPr>
      <w:hyperlink w:anchor="link_6" w:history="1">
        <w:r w:rsidRPr="009E4A05">
          <w:rPr>
            <w:rStyle w:val="Hyperlink"/>
            <w:rFonts w:ascii="Abadi" w:hAnsi="Abadi"/>
            <w:color w:val="auto"/>
            <w:sz w:val="24"/>
            <w:szCs w:val="24"/>
            <w:u w:val="none"/>
          </w:rPr>
          <w:t>A Flavour of Success - Most Exciting New Product Award Winner - Flavour Moments</w:t>
        </w:r>
      </w:hyperlink>
    </w:p>
    <w:p w14:paraId="67108E02" w14:textId="77777777" w:rsidR="00091159" w:rsidRPr="009E4A05" w:rsidRDefault="00091159" w:rsidP="00091159">
      <w:pPr>
        <w:numPr>
          <w:ilvl w:val="0"/>
          <w:numId w:val="1"/>
        </w:numPr>
        <w:rPr>
          <w:rFonts w:ascii="Abadi" w:hAnsi="Abadi"/>
          <w:sz w:val="24"/>
          <w:szCs w:val="24"/>
        </w:rPr>
      </w:pPr>
      <w:hyperlink w:anchor="link_2" w:history="1">
        <w:r w:rsidRPr="009E4A05">
          <w:rPr>
            <w:rStyle w:val="Hyperlink"/>
            <w:rFonts w:ascii="Abadi" w:hAnsi="Abadi"/>
            <w:color w:val="auto"/>
            <w:sz w:val="24"/>
            <w:szCs w:val="24"/>
            <w:u w:val="none"/>
          </w:rPr>
          <w:t>A Taste of Success: Exclusive Study Tour to Blas Cymru</w:t>
        </w:r>
      </w:hyperlink>
    </w:p>
    <w:p w14:paraId="0124D093" w14:textId="77777777" w:rsidR="00091159" w:rsidRPr="009E4A05" w:rsidRDefault="00091159" w:rsidP="00091159">
      <w:pPr>
        <w:numPr>
          <w:ilvl w:val="0"/>
          <w:numId w:val="1"/>
        </w:numPr>
        <w:rPr>
          <w:rFonts w:ascii="Abadi" w:hAnsi="Abadi"/>
          <w:sz w:val="24"/>
          <w:szCs w:val="24"/>
        </w:rPr>
      </w:pPr>
      <w:hyperlink w:anchor="link_3" w:history="1">
        <w:r w:rsidRPr="009E4A05">
          <w:rPr>
            <w:rStyle w:val="Hyperlink"/>
            <w:rFonts w:ascii="Abadi" w:hAnsi="Abadi"/>
            <w:color w:val="auto"/>
            <w:sz w:val="24"/>
            <w:szCs w:val="24"/>
            <w:u w:val="none"/>
          </w:rPr>
          <w:t>Blas Conference and Exhibition - October 2026</w:t>
        </w:r>
      </w:hyperlink>
    </w:p>
    <w:p w14:paraId="7C6255D0" w14:textId="77777777" w:rsidR="00091159" w:rsidRPr="009E4A05" w:rsidRDefault="00091159" w:rsidP="00091159">
      <w:pPr>
        <w:numPr>
          <w:ilvl w:val="0"/>
          <w:numId w:val="1"/>
        </w:numPr>
        <w:rPr>
          <w:rFonts w:ascii="Abadi" w:hAnsi="Abadi"/>
          <w:sz w:val="24"/>
          <w:szCs w:val="24"/>
        </w:rPr>
      </w:pPr>
      <w:hyperlink w:anchor="link_5" w:history="1">
        <w:r w:rsidRPr="009E4A05">
          <w:rPr>
            <w:rStyle w:val="Hyperlink"/>
            <w:rFonts w:ascii="Abadi" w:hAnsi="Abadi"/>
            <w:color w:val="auto"/>
            <w:sz w:val="24"/>
            <w:szCs w:val="24"/>
            <w:u w:val="none"/>
          </w:rPr>
          <w:t>FDWIB Update – Andy Richardson</w:t>
        </w:r>
      </w:hyperlink>
    </w:p>
    <w:p w14:paraId="63831887" w14:textId="77777777" w:rsidR="00091159" w:rsidRPr="009E4A05" w:rsidRDefault="00091159" w:rsidP="00091159">
      <w:pPr>
        <w:numPr>
          <w:ilvl w:val="0"/>
          <w:numId w:val="1"/>
        </w:numPr>
        <w:rPr>
          <w:rFonts w:ascii="Abadi" w:hAnsi="Abadi"/>
          <w:sz w:val="24"/>
          <w:szCs w:val="24"/>
        </w:rPr>
      </w:pPr>
      <w:hyperlink w:anchor="link_7" w:history="1">
        <w:r w:rsidRPr="009E4A05">
          <w:rPr>
            <w:rStyle w:val="Hyperlink"/>
            <w:rFonts w:ascii="Abadi" w:hAnsi="Abadi"/>
            <w:color w:val="auto"/>
            <w:sz w:val="24"/>
            <w:szCs w:val="24"/>
            <w:u w:val="none"/>
          </w:rPr>
          <w:t>Food Manufacture - featured on-line article</w:t>
        </w:r>
      </w:hyperlink>
    </w:p>
    <w:p w14:paraId="3750E41C" w14:textId="77777777" w:rsidR="00091159" w:rsidRPr="009E4A05" w:rsidRDefault="00091159" w:rsidP="00091159">
      <w:pPr>
        <w:numPr>
          <w:ilvl w:val="0"/>
          <w:numId w:val="1"/>
        </w:numPr>
        <w:rPr>
          <w:rFonts w:ascii="Abadi" w:hAnsi="Abadi"/>
          <w:sz w:val="24"/>
          <w:szCs w:val="24"/>
        </w:rPr>
      </w:pPr>
      <w:hyperlink w:anchor="link_8" w:history="1">
        <w:r w:rsidRPr="009E4A05">
          <w:rPr>
            <w:rStyle w:val="Hyperlink"/>
            <w:rFonts w:ascii="Abadi" w:hAnsi="Abadi"/>
            <w:color w:val="auto"/>
            <w:sz w:val="24"/>
            <w:szCs w:val="24"/>
            <w:u w:val="none"/>
          </w:rPr>
          <w:t>Sustainability Shines at Blas Cymru</w:t>
        </w:r>
      </w:hyperlink>
    </w:p>
    <w:p w14:paraId="354BE3AF" w14:textId="77777777" w:rsidR="00091159" w:rsidRPr="009E4A05" w:rsidRDefault="00091159" w:rsidP="00091159">
      <w:pPr>
        <w:numPr>
          <w:ilvl w:val="0"/>
          <w:numId w:val="1"/>
        </w:numPr>
        <w:rPr>
          <w:rFonts w:ascii="Abadi" w:hAnsi="Abadi"/>
          <w:sz w:val="24"/>
          <w:szCs w:val="24"/>
        </w:rPr>
      </w:pPr>
      <w:hyperlink w:anchor="link_10" w:history="1">
        <w:r w:rsidRPr="009E4A05">
          <w:rPr>
            <w:rStyle w:val="Hyperlink"/>
            <w:rFonts w:ascii="Abadi" w:hAnsi="Abadi"/>
            <w:color w:val="auto"/>
            <w:sz w:val="24"/>
            <w:szCs w:val="24"/>
            <w:u w:val="none"/>
          </w:rPr>
          <w:t>Waste Reduction &amp; Valorisation Workshops</w:t>
        </w:r>
      </w:hyperlink>
    </w:p>
    <w:p w14:paraId="3B6A7E6D" w14:textId="6D5CBC95" w:rsidR="00091159" w:rsidRPr="009E4A05" w:rsidRDefault="00091159" w:rsidP="00091159">
      <w:pPr>
        <w:numPr>
          <w:ilvl w:val="0"/>
          <w:numId w:val="1"/>
        </w:numPr>
        <w:rPr>
          <w:rFonts w:ascii="Abadi" w:hAnsi="Abadi"/>
          <w:sz w:val="24"/>
          <w:szCs w:val="24"/>
        </w:rPr>
      </w:pPr>
      <w:hyperlink w:anchor="link_4" w:history="1">
        <w:r w:rsidRPr="009E4A05">
          <w:rPr>
            <w:rStyle w:val="Hyperlink"/>
            <w:rFonts w:ascii="Abadi" w:hAnsi="Abadi"/>
            <w:color w:val="auto"/>
            <w:sz w:val="24"/>
            <w:szCs w:val="24"/>
            <w:u w:val="none"/>
          </w:rPr>
          <w:t>Fare Share and the Sustainability Cluster – Tackling Food Poverty</w:t>
        </w:r>
      </w:hyperlink>
    </w:p>
    <w:p w14:paraId="7F80EADE" w14:textId="4E78172C" w:rsidR="00091159" w:rsidRPr="009E4A05" w:rsidRDefault="00091159" w:rsidP="00091159">
      <w:pPr>
        <w:numPr>
          <w:ilvl w:val="0"/>
          <w:numId w:val="1"/>
        </w:numPr>
        <w:rPr>
          <w:rFonts w:ascii="Abadi" w:hAnsi="Abadi"/>
          <w:sz w:val="24"/>
          <w:szCs w:val="24"/>
        </w:rPr>
      </w:pPr>
      <w:hyperlink w:anchor="link_9" w:history="1">
        <w:r w:rsidRPr="009E4A05">
          <w:rPr>
            <w:rStyle w:val="Hyperlink"/>
            <w:rFonts w:ascii="Abadi" w:hAnsi="Abadi"/>
            <w:color w:val="auto"/>
            <w:sz w:val="24"/>
            <w:szCs w:val="24"/>
            <w:u w:val="none"/>
          </w:rPr>
          <w:t>The Free-Range Poultry</w:t>
        </w:r>
        <w:r w:rsidR="00393BAB" w:rsidRPr="009E4A05">
          <w:rPr>
            <w:rStyle w:val="Hyperlink"/>
            <w:rFonts w:ascii="Abadi" w:hAnsi="Abadi"/>
            <w:color w:val="auto"/>
            <w:sz w:val="24"/>
            <w:szCs w:val="24"/>
            <w:u w:val="none"/>
          </w:rPr>
          <w:t>-</w:t>
        </w:r>
        <w:r w:rsidRPr="009E4A05">
          <w:rPr>
            <w:rStyle w:val="Hyperlink"/>
            <w:rFonts w:ascii="Abadi" w:hAnsi="Abadi"/>
            <w:color w:val="auto"/>
            <w:sz w:val="24"/>
            <w:szCs w:val="24"/>
            <w:u w:val="none"/>
          </w:rPr>
          <w:t xml:space="preserve">meat Marketing Standards (Amendment) (Wales) Regulations 2025 </w:t>
        </w:r>
      </w:hyperlink>
    </w:p>
    <w:p w14:paraId="4DBC3A11" w14:textId="39FF5D70" w:rsidR="00091159" w:rsidRPr="009E4A05" w:rsidRDefault="00091159" w:rsidP="00091159">
      <w:pPr>
        <w:rPr>
          <w:rFonts w:ascii="Abadi" w:hAnsi="Abadi"/>
          <w:b/>
          <w:bCs/>
          <w:sz w:val="24"/>
          <w:szCs w:val="24"/>
          <w:u w:val="single"/>
        </w:rPr>
      </w:pPr>
      <w:bookmarkStart w:id="0" w:name="link_1"/>
      <w:r w:rsidRPr="009E4A05">
        <w:rPr>
          <w:rFonts w:ascii="Abadi" w:hAnsi="Abadi"/>
          <w:b/>
          <w:bCs/>
          <w:sz w:val="24"/>
          <w:szCs w:val="24"/>
          <w:u w:val="single"/>
        </w:rPr>
        <w:t>B</w:t>
      </w:r>
      <w:r w:rsidR="004303CB" w:rsidRPr="009E4A05">
        <w:rPr>
          <w:rFonts w:ascii="Abadi" w:hAnsi="Abadi"/>
          <w:b/>
          <w:bCs/>
          <w:sz w:val="24"/>
          <w:szCs w:val="24"/>
          <w:u w:val="single"/>
        </w:rPr>
        <w:t>i</w:t>
      </w:r>
      <w:r w:rsidRPr="009E4A05">
        <w:rPr>
          <w:rFonts w:ascii="Abadi" w:hAnsi="Abadi"/>
          <w:b/>
          <w:bCs/>
          <w:sz w:val="24"/>
          <w:szCs w:val="24"/>
          <w:u w:val="single"/>
        </w:rPr>
        <w:t>as Cymru Taste Wales</w:t>
      </w:r>
      <w:bookmarkEnd w:id="0"/>
    </w:p>
    <w:p w14:paraId="069CF053" w14:textId="77777777" w:rsidR="007241D3" w:rsidRPr="009E4A05" w:rsidRDefault="00091159" w:rsidP="00091159">
      <w:pPr>
        <w:rPr>
          <w:rFonts w:ascii="Abadi" w:hAnsi="Abadi"/>
          <w:sz w:val="24"/>
          <w:szCs w:val="24"/>
        </w:rPr>
      </w:pPr>
      <w:r w:rsidRPr="009E4A05">
        <w:rPr>
          <w:rFonts w:ascii="Abadi" w:hAnsi="Abadi"/>
          <w:sz w:val="24"/>
          <w:szCs w:val="24"/>
        </w:rPr>
        <w:t>The Blas Cymru Brokerage took place on 22</w:t>
      </w:r>
      <w:r w:rsidR="004303CB" w:rsidRPr="009E4A05">
        <w:rPr>
          <w:rFonts w:ascii="Abadi" w:hAnsi="Abadi"/>
          <w:sz w:val="24"/>
          <w:szCs w:val="24"/>
          <w:vertAlign w:val="superscript"/>
        </w:rPr>
        <w:t>nd</w:t>
      </w:r>
      <w:r w:rsidR="00500D7C" w:rsidRPr="009E4A05">
        <w:rPr>
          <w:rFonts w:ascii="Abadi" w:hAnsi="Abadi"/>
          <w:sz w:val="24"/>
          <w:szCs w:val="24"/>
        </w:rPr>
        <w:t>-</w:t>
      </w:r>
      <w:r w:rsidRPr="009E4A05">
        <w:rPr>
          <w:rFonts w:ascii="Abadi" w:hAnsi="Abadi"/>
          <w:sz w:val="24"/>
          <w:szCs w:val="24"/>
        </w:rPr>
        <w:t>23</w:t>
      </w:r>
      <w:r w:rsidR="007241D3" w:rsidRPr="009E4A05">
        <w:rPr>
          <w:rFonts w:ascii="Abadi" w:hAnsi="Abadi"/>
          <w:sz w:val="24"/>
          <w:szCs w:val="24"/>
          <w:vertAlign w:val="superscript"/>
        </w:rPr>
        <w:t>rd</w:t>
      </w:r>
      <w:r w:rsidR="007241D3" w:rsidRPr="009E4A05">
        <w:rPr>
          <w:rFonts w:ascii="Abadi" w:hAnsi="Abadi"/>
          <w:sz w:val="24"/>
          <w:szCs w:val="24"/>
        </w:rPr>
        <w:t xml:space="preserve"> </w:t>
      </w:r>
      <w:r w:rsidRPr="009E4A05">
        <w:rPr>
          <w:rFonts w:ascii="Abadi" w:hAnsi="Abadi"/>
          <w:sz w:val="24"/>
          <w:szCs w:val="24"/>
        </w:rPr>
        <w:t xml:space="preserve">October 2025 at the ICC Wales, Newport. </w:t>
      </w:r>
    </w:p>
    <w:p w14:paraId="490C89FF" w14:textId="7B910C97" w:rsidR="00091159" w:rsidRPr="009E4A05" w:rsidRDefault="00091159" w:rsidP="00091159">
      <w:pPr>
        <w:rPr>
          <w:rFonts w:ascii="Abadi" w:hAnsi="Abadi"/>
          <w:sz w:val="24"/>
          <w:szCs w:val="24"/>
        </w:rPr>
      </w:pPr>
      <w:r w:rsidRPr="009E4A05">
        <w:rPr>
          <w:rFonts w:ascii="Abadi" w:hAnsi="Abadi"/>
          <w:sz w:val="24"/>
          <w:szCs w:val="24"/>
        </w:rPr>
        <w:t>The event brought together 151 producers, including 30 Rising Stars, and 321 buyers—282 from the UK and 39 international—to help drive exports and further elevate Wales’ food and drink sector on the global stage.</w:t>
      </w:r>
    </w:p>
    <w:p w14:paraId="34881262" w14:textId="0C8ECDFA" w:rsidR="00D11C85" w:rsidRDefault="00D11C85" w:rsidP="00D11C85">
      <w:pPr>
        <w:jc w:val="center"/>
        <w:rPr>
          <w:rFonts w:ascii="Abadi" w:hAnsi="Abadi"/>
          <w:sz w:val="28"/>
          <w:szCs w:val="28"/>
        </w:rPr>
      </w:pPr>
      <w:r>
        <w:rPr>
          <w:noProof/>
        </w:rPr>
        <w:drawing>
          <wp:inline distT="0" distB="0" distL="0" distR="0" wp14:anchorId="5D80AED5" wp14:editId="366849F5">
            <wp:extent cx="4094695" cy="2215243"/>
            <wp:effectExtent l="0" t="0" r="1270" b="0"/>
            <wp:docPr id="312318070" name="Picture 6" descr="DFM at Blas Cymr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2280" name="Picture 6" descr="DFM at Blas Cymru 20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8632" cy="2303934"/>
                    </a:xfrm>
                    <a:prstGeom prst="rect">
                      <a:avLst/>
                    </a:prstGeom>
                    <a:noFill/>
                    <a:ln>
                      <a:noFill/>
                    </a:ln>
                  </pic:spPr>
                </pic:pic>
              </a:graphicData>
            </a:graphic>
          </wp:inline>
        </w:drawing>
      </w:r>
    </w:p>
    <w:p w14:paraId="79121FE1" w14:textId="79C73B28" w:rsidR="00E94E70" w:rsidRDefault="00E94E70" w:rsidP="00E94E70">
      <w:pPr>
        <w:jc w:val="center"/>
        <w:rPr>
          <w:rFonts w:ascii="Abadi" w:hAnsi="Abadi"/>
          <w:sz w:val="28"/>
          <w:szCs w:val="28"/>
        </w:rPr>
      </w:pPr>
    </w:p>
    <w:p w14:paraId="663901C6" w14:textId="77777777" w:rsidR="00091159" w:rsidRPr="009E4A05" w:rsidRDefault="00091159" w:rsidP="00091159">
      <w:pPr>
        <w:rPr>
          <w:rFonts w:ascii="Abadi" w:hAnsi="Abadi"/>
          <w:i/>
          <w:iCs/>
          <w:sz w:val="24"/>
          <w:szCs w:val="24"/>
        </w:rPr>
      </w:pPr>
      <w:r w:rsidRPr="009E4A05">
        <w:rPr>
          <w:rFonts w:ascii="Abadi" w:hAnsi="Abadi"/>
          <w:i/>
          <w:iCs/>
          <w:sz w:val="24"/>
          <w:szCs w:val="24"/>
        </w:rPr>
        <w:lastRenderedPageBreak/>
        <w:t>Above: Huw Irranca-Davies, Deputy First Minister and Cabinet Secretary for Climate Change and Rural Affairs at Blas Cymru Taste Wales. Below: Jack Sargeant MS, the Minister for Culture, Skills and Social Partnership, officially opened Blas Cymru Taste Wales 2025.</w:t>
      </w:r>
    </w:p>
    <w:tbl>
      <w:tblPr>
        <w:tblW w:w="5000" w:type="pct"/>
        <w:tblCellMar>
          <w:left w:w="0" w:type="dxa"/>
          <w:right w:w="0" w:type="dxa"/>
        </w:tblCellMar>
        <w:tblLook w:val="04A0" w:firstRow="1" w:lastRow="0" w:firstColumn="1" w:lastColumn="0" w:noHBand="0" w:noVBand="1"/>
      </w:tblPr>
      <w:tblGrid>
        <w:gridCol w:w="3420"/>
        <w:gridCol w:w="276"/>
        <w:gridCol w:w="5330"/>
      </w:tblGrid>
      <w:tr w:rsidR="00091159" w:rsidRPr="00091159" w14:paraId="452B6EFA" w14:textId="77777777">
        <w:tc>
          <w:tcPr>
            <w:tcW w:w="1950" w:type="dxa"/>
            <w:tcMar>
              <w:top w:w="525" w:type="dxa"/>
              <w:left w:w="0" w:type="dxa"/>
              <w:bottom w:w="0" w:type="dxa"/>
              <w:right w:w="0" w:type="dxa"/>
            </w:tcMar>
            <w:hideMark/>
          </w:tcPr>
          <w:p w14:paraId="3405E458" w14:textId="6CF577E0" w:rsidR="00091159" w:rsidRPr="00091159" w:rsidRDefault="00091159" w:rsidP="00091159">
            <w:pPr>
              <w:rPr>
                <w:rFonts w:ascii="Abadi" w:hAnsi="Abadi"/>
                <w:sz w:val="32"/>
                <w:szCs w:val="32"/>
              </w:rPr>
            </w:pPr>
            <w:r w:rsidRPr="00091159">
              <w:rPr>
                <w:rFonts w:ascii="Abadi" w:hAnsi="Abadi"/>
                <w:noProof/>
                <w:sz w:val="32"/>
                <w:szCs w:val="32"/>
              </w:rPr>
              <w:drawing>
                <wp:inline distT="0" distB="0" distL="0" distR="0" wp14:anchorId="2FC50FAC" wp14:editId="1B541D31">
                  <wp:extent cx="2171700" cy="1943191"/>
                  <wp:effectExtent l="0" t="0" r="0" b="0"/>
                  <wp:docPr id="1993825054" name="Picture 5" descr="Jack Sargeant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ck Sargeant 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5173" cy="1946298"/>
                          </a:xfrm>
                          <a:prstGeom prst="rect">
                            <a:avLst/>
                          </a:prstGeom>
                          <a:noFill/>
                          <a:ln>
                            <a:noFill/>
                          </a:ln>
                        </pic:spPr>
                      </pic:pic>
                    </a:graphicData>
                  </a:graphic>
                </wp:inline>
              </w:drawing>
            </w:r>
          </w:p>
        </w:tc>
        <w:tc>
          <w:tcPr>
            <w:tcW w:w="300" w:type="dxa"/>
            <w:hideMark/>
          </w:tcPr>
          <w:p w14:paraId="6115D9FC" w14:textId="77777777" w:rsidR="00091159" w:rsidRPr="009E4A05" w:rsidRDefault="00091159" w:rsidP="00091159">
            <w:pPr>
              <w:rPr>
                <w:rFonts w:ascii="Abadi" w:hAnsi="Abadi"/>
                <w:sz w:val="24"/>
                <w:szCs w:val="24"/>
              </w:rPr>
            </w:pPr>
          </w:p>
        </w:tc>
        <w:tc>
          <w:tcPr>
            <w:tcW w:w="5700" w:type="dxa"/>
            <w:tcMar>
              <w:top w:w="450" w:type="dxa"/>
              <w:left w:w="0" w:type="dxa"/>
              <w:bottom w:w="0" w:type="dxa"/>
              <w:right w:w="0" w:type="dxa"/>
            </w:tcMar>
            <w:hideMark/>
          </w:tcPr>
          <w:p w14:paraId="1E588678" w14:textId="77777777" w:rsidR="00091159" w:rsidRPr="009E4A05" w:rsidRDefault="00091159" w:rsidP="00091159">
            <w:pPr>
              <w:rPr>
                <w:rFonts w:ascii="Abadi" w:hAnsi="Abadi"/>
                <w:sz w:val="24"/>
                <w:szCs w:val="24"/>
              </w:rPr>
            </w:pPr>
            <w:r w:rsidRPr="009E4A05">
              <w:rPr>
                <w:rFonts w:ascii="Abadi" w:hAnsi="Abadi"/>
                <w:sz w:val="24"/>
                <w:szCs w:val="24"/>
              </w:rPr>
              <w:t>“Blas Cymru Taste Wales 2025 is a celebration of the creativity and excellence that define our food and drink sector. This event brings together the best of Welsh producers, showcasing their innovation and ambition to buyers from across the globe." - Jack Sargeant MS</w:t>
            </w:r>
          </w:p>
        </w:tc>
      </w:tr>
    </w:tbl>
    <w:p w14:paraId="3A793426" w14:textId="77777777" w:rsidR="0045503F" w:rsidRPr="00F33841" w:rsidRDefault="00091159" w:rsidP="00091159">
      <w:pPr>
        <w:rPr>
          <w:rFonts w:ascii="Abadi" w:hAnsi="Abadi"/>
          <w:sz w:val="28"/>
          <w:szCs w:val="28"/>
        </w:rPr>
      </w:pPr>
      <w:r w:rsidRPr="00F33841">
        <w:rPr>
          <w:rFonts w:ascii="Abadi" w:hAnsi="Abadi"/>
          <w:sz w:val="28"/>
          <w:szCs w:val="28"/>
        </w:rPr>
        <w:t xml:space="preserve">The Brokerage included a Ministerial welcome dinner on the eve of the event. Over the following two days, attendees participated in a wide range of activities including a networking dinner, industry showcases, and guided tours of the event, which were attended by 22 companies. </w:t>
      </w:r>
    </w:p>
    <w:p w14:paraId="61A1C3A8" w14:textId="77777777" w:rsidR="0045503F" w:rsidRPr="00F33841" w:rsidRDefault="0045503F" w:rsidP="00091159">
      <w:pPr>
        <w:rPr>
          <w:rFonts w:ascii="Abadi" w:hAnsi="Abadi"/>
          <w:sz w:val="28"/>
          <w:szCs w:val="28"/>
        </w:rPr>
      </w:pPr>
    </w:p>
    <w:p w14:paraId="2E4D4E4E" w14:textId="56D26CB8" w:rsidR="00091159" w:rsidRPr="00F33841" w:rsidRDefault="00091159" w:rsidP="00091159">
      <w:pPr>
        <w:rPr>
          <w:rFonts w:ascii="Abadi" w:hAnsi="Abadi"/>
          <w:sz w:val="28"/>
          <w:szCs w:val="28"/>
        </w:rPr>
      </w:pPr>
      <w:r w:rsidRPr="00F33841">
        <w:rPr>
          <w:rFonts w:ascii="Abadi" w:hAnsi="Abadi"/>
          <w:sz w:val="28"/>
          <w:szCs w:val="28"/>
        </w:rPr>
        <w:t>Industry showcases highlighted GI products, meat, dairy, seafood, and horticulture, with experts on hand to provide guidance and support to businesses.  A total of 200 new product ranges were launched during the event.</w:t>
      </w:r>
    </w:p>
    <w:p w14:paraId="2FE119EB" w14:textId="77777777" w:rsidR="0045503F" w:rsidRPr="00F33841" w:rsidRDefault="00091159" w:rsidP="00091159">
      <w:pPr>
        <w:rPr>
          <w:rFonts w:ascii="Abadi" w:hAnsi="Abadi"/>
          <w:sz w:val="28"/>
          <w:szCs w:val="28"/>
        </w:rPr>
      </w:pPr>
      <w:r w:rsidRPr="00F33841">
        <w:rPr>
          <w:rFonts w:ascii="Abadi" w:hAnsi="Abadi"/>
          <w:sz w:val="28"/>
          <w:szCs w:val="28"/>
        </w:rPr>
        <w:t xml:space="preserve">Blas Cymru underwent a transformative change in 2024, with the exhibition and brokerage separated into two distinct events. </w:t>
      </w:r>
    </w:p>
    <w:p w14:paraId="07BC4B69" w14:textId="77777777" w:rsidR="0045503F" w:rsidRPr="00F33841" w:rsidRDefault="00091159" w:rsidP="00091159">
      <w:pPr>
        <w:rPr>
          <w:rFonts w:ascii="Abadi" w:hAnsi="Abadi"/>
          <w:sz w:val="28"/>
          <w:szCs w:val="28"/>
        </w:rPr>
      </w:pPr>
      <w:r w:rsidRPr="00F33841">
        <w:rPr>
          <w:rFonts w:ascii="Abadi" w:hAnsi="Abadi"/>
          <w:sz w:val="28"/>
          <w:szCs w:val="28"/>
        </w:rPr>
        <w:t xml:space="preserve">The inaugural Blas Cymru Conference took place in October 2024; </w:t>
      </w:r>
    </w:p>
    <w:p w14:paraId="39C3E8F1" w14:textId="77777777" w:rsidR="0045503F" w:rsidRPr="00F33841" w:rsidRDefault="00091159" w:rsidP="00091159">
      <w:pPr>
        <w:rPr>
          <w:rFonts w:ascii="Abadi" w:hAnsi="Abadi"/>
          <w:sz w:val="28"/>
          <w:szCs w:val="28"/>
        </w:rPr>
      </w:pPr>
      <w:r w:rsidRPr="00F33841">
        <w:rPr>
          <w:rFonts w:ascii="Abadi" w:hAnsi="Abadi"/>
          <w:sz w:val="28"/>
          <w:szCs w:val="28"/>
        </w:rPr>
        <w:t xml:space="preserve">the next Blas Cymru Conference is scheduled for Autumn 2026 and will further build on this evolution. </w:t>
      </w:r>
    </w:p>
    <w:p w14:paraId="5383A9B3" w14:textId="77777777" w:rsidR="0045503F" w:rsidRPr="00F33841" w:rsidRDefault="0045503F" w:rsidP="00091159">
      <w:pPr>
        <w:rPr>
          <w:rFonts w:ascii="Abadi" w:hAnsi="Abadi"/>
          <w:sz w:val="28"/>
          <w:szCs w:val="28"/>
        </w:rPr>
      </w:pPr>
    </w:p>
    <w:p w14:paraId="66C1C5E0" w14:textId="12BDD0B0" w:rsidR="00091159" w:rsidRPr="00F33841" w:rsidRDefault="00091159" w:rsidP="00091159">
      <w:pPr>
        <w:rPr>
          <w:rFonts w:ascii="Abadi" w:hAnsi="Abadi"/>
          <w:sz w:val="28"/>
          <w:szCs w:val="28"/>
        </w:rPr>
      </w:pPr>
      <w:r w:rsidRPr="00F33841">
        <w:rPr>
          <w:rFonts w:ascii="Abadi" w:hAnsi="Abadi"/>
          <w:sz w:val="28"/>
          <w:szCs w:val="28"/>
        </w:rPr>
        <w:t xml:space="preserve">The two-day conference aims to showcase the extensive infrastructure and support available to the Welsh food and </w:t>
      </w:r>
      <w:r w:rsidR="00953677" w:rsidRPr="00F33841">
        <w:rPr>
          <w:rFonts w:ascii="Abadi" w:hAnsi="Abadi"/>
          <w:sz w:val="28"/>
          <w:szCs w:val="28"/>
        </w:rPr>
        <w:t>D</w:t>
      </w:r>
      <w:r w:rsidRPr="00F33841">
        <w:rPr>
          <w:rFonts w:ascii="Abadi" w:hAnsi="Abadi"/>
          <w:sz w:val="28"/>
          <w:szCs w:val="28"/>
        </w:rPr>
        <w:t xml:space="preserve">rink </w:t>
      </w:r>
      <w:r w:rsidR="000167DF" w:rsidRPr="00F33841">
        <w:rPr>
          <w:rFonts w:ascii="Abadi" w:hAnsi="Abadi"/>
          <w:sz w:val="28"/>
          <w:szCs w:val="28"/>
        </w:rPr>
        <w:t>I</w:t>
      </w:r>
      <w:r w:rsidRPr="00F33841">
        <w:rPr>
          <w:rFonts w:ascii="Abadi" w:hAnsi="Abadi"/>
          <w:sz w:val="28"/>
          <w:szCs w:val="28"/>
        </w:rPr>
        <w:t>ndustry.</w:t>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77C36" w:rsidRPr="00F33841" w14:paraId="28F7DF2B" w14:textId="77777777">
        <w:trPr>
          <w:jc w:val="center"/>
        </w:trPr>
        <w:tc>
          <w:tcPr>
            <w:tcW w:w="9000" w:type="dxa"/>
            <w:shd w:val="clear" w:color="auto" w:fill="FFFFFF"/>
          </w:tcPr>
          <w:p w14:paraId="2D5ECD54" w14:textId="77777777" w:rsidR="00277C36" w:rsidRPr="00F33841" w:rsidRDefault="00277C36" w:rsidP="00C016BE">
            <w:pPr>
              <w:rPr>
                <w:rFonts w:ascii="Abadi" w:hAnsi="Abadi"/>
                <w:sz w:val="28"/>
                <w:szCs w:val="28"/>
              </w:rPr>
            </w:pPr>
          </w:p>
        </w:tc>
      </w:tr>
      <w:tr w:rsidR="00277C36" w:rsidRPr="00F33841" w14:paraId="2ACA46CE" w14:textId="77777777">
        <w:trPr>
          <w:jc w:val="center"/>
        </w:trPr>
        <w:tc>
          <w:tcPr>
            <w:tcW w:w="9000" w:type="dxa"/>
            <w:shd w:val="clear" w:color="auto" w:fill="FFFFFF"/>
          </w:tcPr>
          <w:p w14:paraId="271600C6" w14:textId="77777777" w:rsidR="00640A93" w:rsidRPr="00F33841" w:rsidRDefault="00640A93" w:rsidP="00640A93">
            <w:pPr>
              <w:rPr>
                <w:rFonts w:ascii="Abadi" w:hAnsi="Abadi"/>
                <w:sz w:val="28"/>
                <w:szCs w:val="28"/>
              </w:rPr>
            </w:pPr>
            <w:r w:rsidRPr="00F33841">
              <w:rPr>
                <w:rFonts w:ascii="Abadi" w:hAnsi="Abadi"/>
                <w:sz w:val="28"/>
                <w:szCs w:val="28"/>
              </w:rPr>
              <w:t>The Brokerage included a Ministerial welcome dinner on the eve of the event. Over the following two days, attendees participated in a wide range of activities including a networking dinner, industry showcases, and guided tours of the event, which were attended by 22 companies. Industry showcases highlighted GI products, meat, dairy, seafood, and horticulture, with experts on hand to provide guidance and support to businesses.  A total of 200 new product ranges were launched during the event.</w:t>
            </w:r>
          </w:p>
          <w:p w14:paraId="12287A15" w14:textId="77777777" w:rsidR="00640A93" w:rsidRPr="00F33841" w:rsidRDefault="00640A93" w:rsidP="00640A93">
            <w:pPr>
              <w:rPr>
                <w:rFonts w:ascii="Abadi" w:hAnsi="Abadi"/>
                <w:sz w:val="28"/>
                <w:szCs w:val="28"/>
              </w:rPr>
            </w:pPr>
            <w:r w:rsidRPr="00F33841">
              <w:rPr>
                <w:rFonts w:ascii="Abadi" w:hAnsi="Abadi"/>
                <w:sz w:val="28"/>
                <w:szCs w:val="28"/>
              </w:rPr>
              <w:t>Blas Cymru underwent a transformative change in 2024, with the exhibition and brokerage separated into two distinct events. The inaugural Blas Cymru Conference took place in October 2024; the next Blas Cymru Conference is scheduled for Autumn 2026 and will further build on this evolution. The two-day conference aims to showcase the extensive infrastructure and support available to the Welsh food and drink industry.</w:t>
            </w:r>
          </w:p>
          <w:p w14:paraId="35E03C6A"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5457E0D1" w14:textId="77777777">
              <w:trPr>
                <w:trHeight w:val="600"/>
                <w:jc w:val="center"/>
              </w:trPr>
              <w:tc>
                <w:tcPr>
                  <w:tcW w:w="5000" w:type="pct"/>
                  <w:hideMark/>
                </w:tcPr>
                <w:p w14:paraId="767A7E9A" w14:textId="3268CA8F"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2504A9D6" wp14:editId="30150B8C">
                        <wp:extent cx="4953000" cy="381000"/>
                        <wp:effectExtent l="0" t="0" r="0" b="0"/>
                        <wp:docPr id="592170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4A5889F7" w14:textId="77777777" w:rsidR="00640A93" w:rsidRPr="00F33841" w:rsidRDefault="00640A93" w:rsidP="00D62F07">
            <w:pPr>
              <w:jc w:val="center"/>
              <w:rPr>
                <w:rFonts w:ascii="Abadi" w:hAnsi="Abadi"/>
                <w:b/>
                <w:bCs/>
                <w:sz w:val="28"/>
                <w:szCs w:val="28"/>
              </w:rPr>
            </w:pPr>
            <w:bookmarkStart w:id="1" w:name="link_6"/>
            <w:r w:rsidRPr="00F33841">
              <w:rPr>
                <w:rFonts w:ascii="Abadi" w:hAnsi="Abadi"/>
                <w:b/>
                <w:bCs/>
                <w:sz w:val="28"/>
                <w:szCs w:val="28"/>
              </w:rPr>
              <w:t>A Flavour of Success - Most Exciting New Product Award Winner - Flavour Moments</w:t>
            </w:r>
            <w:bookmarkEnd w:id="1"/>
          </w:p>
          <w:tbl>
            <w:tblPr>
              <w:tblW w:w="5000" w:type="pct"/>
              <w:tblCellMar>
                <w:left w:w="0" w:type="dxa"/>
                <w:right w:w="0" w:type="dxa"/>
              </w:tblCellMar>
              <w:tblLook w:val="04A0" w:firstRow="1" w:lastRow="0" w:firstColumn="1" w:lastColumn="0" w:noHBand="0" w:noVBand="1"/>
            </w:tblPr>
            <w:tblGrid>
              <w:gridCol w:w="3510"/>
              <w:gridCol w:w="264"/>
              <w:gridCol w:w="5226"/>
            </w:tblGrid>
            <w:tr w:rsidR="00640A93" w:rsidRPr="00F33841" w14:paraId="0E4614DC" w14:textId="77777777">
              <w:tc>
                <w:tcPr>
                  <w:tcW w:w="1950" w:type="dxa"/>
                  <w:tcMar>
                    <w:top w:w="525" w:type="dxa"/>
                    <w:left w:w="0" w:type="dxa"/>
                    <w:bottom w:w="0" w:type="dxa"/>
                    <w:right w:w="0" w:type="dxa"/>
                  </w:tcMar>
                  <w:hideMark/>
                </w:tcPr>
                <w:p w14:paraId="41B1B2FB" w14:textId="42CFB706"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3EF444AB" wp14:editId="23244DF7">
                        <wp:extent cx="2220595" cy="2514600"/>
                        <wp:effectExtent l="0" t="0" r="8255" b="0"/>
                        <wp:docPr id="2003089184" name="Picture 29" descr="Phillipa From Flavour Mo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hillipa From Flavour Mom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595" cy="2514600"/>
                                </a:xfrm>
                                <a:prstGeom prst="rect">
                                  <a:avLst/>
                                </a:prstGeom>
                                <a:noFill/>
                                <a:ln>
                                  <a:noFill/>
                                </a:ln>
                              </pic:spPr>
                            </pic:pic>
                          </a:graphicData>
                        </a:graphic>
                      </wp:inline>
                    </w:drawing>
                  </w:r>
                </w:p>
              </w:tc>
              <w:tc>
                <w:tcPr>
                  <w:tcW w:w="300" w:type="dxa"/>
                  <w:hideMark/>
                </w:tcPr>
                <w:p w14:paraId="592C1063" w14:textId="77777777" w:rsidR="00640A93" w:rsidRPr="00F33841" w:rsidRDefault="00640A93" w:rsidP="00640A93">
                  <w:pPr>
                    <w:rPr>
                      <w:rFonts w:ascii="Abadi" w:hAnsi="Abadi"/>
                      <w:sz w:val="28"/>
                      <w:szCs w:val="28"/>
                    </w:rPr>
                  </w:pPr>
                </w:p>
              </w:tc>
              <w:tc>
                <w:tcPr>
                  <w:tcW w:w="5700" w:type="dxa"/>
                  <w:tcMar>
                    <w:top w:w="450" w:type="dxa"/>
                    <w:left w:w="0" w:type="dxa"/>
                    <w:bottom w:w="0" w:type="dxa"/>
                    <w:right w:w="0" w:type="dxa"/>
                  </w:tcMar>
                  <w:hideMark/>
                </w:tcPr>
                <w:p w14:paraId="0A7D9191" w14:textId="77777777" w:rsidR="00640A93" w:rsidRPr="00F33841" w:rsidRDefault="00640A93" w:rsidP="00640A93">
                  <w:pPr>
                    <w:rPr>
                      <w:rFonts w:ascii="Abadi" w:hAnsi="Abadi"/>
                      <w:sz w:val="28"/>
                      <w:szCs w:val="28"/>
                    </w:rPr>
                  </w:pPr>
                  <w:r w:rsidRPr="00F33841">
                    <w:rPr>
                      <w:rFonts w:ascii="Abadi" w:hAnsi="Abadi"/>
                      <w:sz w:val="28"/>
                      <w:szCs w:val="28"/>
                    </w:rPr>
                    <w:t>Huge congratulations to Phillipa from Flavour Moments, winner of the Most Exciting New Product Award at our Blas Cymru Taste Wales 2025 event!</w:t>
                  </w:r>
                  <w:r w:rsidRPr="00F33841">
                    <w:rPr>
                      <w:rFonts w:ascii="Abadi" w:hAnsi="Abadi"/>
                      <w:sz w:val="28"/>
                      <w:szCs w:val="28"/>
                    </w:rPr>
                    <w:br/>
                  </w:r>
                  <w:r w:rsidRPr="00F33841">
                    <w:rPr>
                      <w:rFonts w:ascii="Abadi" w:hAnsi="Abadi"/>
                      <w:sz w:val="28"/>
                      <w:szCs w:val="28"/>
                    </w:rPr>
                    <w:br/>
                    <w:t>Based in North Wales, Flavour Moments Wales specialises in creating unique, fun and flavoursome experiences for cheese lovers who love to socialise and share. They were part of the Rising Star Market Place at the event.</w:t>
                  </w:r>
                </w:p>
              </w:tc>
            </w:tr>
          </w:tbl>
          <w:p w14:paraId="319B03B4" w14:textId="77777777" w:rsidR="00640A93" w:rsidRPr="00F33841" w:rsidRDefault="00640A93" w:rsidP="00640A93">
            <w:pPr>
              <w:rPr>
                <w:rFonts w:ascii="Abadi" w:hAnsi="Abadi"/>
                <w:sz w:val="28"/>
                <w:szCs w:val="28"/>
              </w:rPr>
            </w:pPr>
            <w:r w:rsidRPr="00F33841">
              <w:rPr>
                <w:rFonts w:ascii="Abadi" w:hAnsi="Abadi"/>
                <w:sz w:val="28"/>
                <w:szCs w:val="28"/>
              </w:rPr>
              <w:t xml:space="preserve">This dedicated space gave buyers the chance to connect with the next big names in Welsh food and drink. At the event, Philippa got to share her innovative goat's cheese pearls with buyers, who got to sample and learn more about what makes Flavour Moments so special. </w:t>
            </w:r>
            <w:r w:rsidRPr="00F33841">
              <w:rPr>
                <w:rFonts w:ascii="Abadi" w:hAnsi="Abadi"/>
                <w:sz w:val="28"/>
                <w:szCs w:val="28"/>
              </w:rPr>
              <w:br/>
            </w:r>
            <w:r w:rsidRPr="00F33841">
              <w:rPr>
                <w:rFonts w:ascii="Abadi" w:hAnsi="Abadi"/>
                <w:sz w:val="28"/>
                <w:szCs w:val="28"/>
              </w:rPr>
              <w:br/>
              <w:t xml:space="preserve">These innovations are driven by Welsh Government initiatives such as the Food Technology Centre with The HELIX Programme, Cluster Network and </w:t>
            </w:r>
            <w:proofErr w:type="spellStart"/>
            <w:r w:rsidRPr="00F33841">
              <w:rPr>
                <w:rFonts w:ascii="Abadi" w:hAnsi="Abadi"/>
                <w:sz w:val="28"/>
                <w:szCs w:val="28"/>
              </w:rPr>
              <w:t>Cywain</w:t>
            </w:r>
            <w:proofErr w:type="spellEnd"/>
            <w:r w:rsidRPr="00F33841">
              <w:rPr>
                <w:rFonts w:ascii="Abadi" w:hAnsi="Abadi"/>
                <w:sz w:val="28"/>
                <w:szCs w:val="28"/>
              </w:rPr>
              <w:t>, which support collaboration, creativity and growth across the sector, from start-ups to established brands.</w:t>
            </w:r>
            <w:r w:rsidRPr="00F33841">
              <w:rPr>
                <w:rFonts w:ascii="Abadi" w:hAnsi="Abadi"/>
                <w:sz w:val="28"/>
                <w:szCs w:val="28"/>
              </w:rPr>
              <w:br/>
            </w:r>
            <w:r w:rsidRPr="00F33841">
              <w:rPr>
                <w:rFonts w:ascii="Abadi" w:hAnsi="Abadi"/>
                <w:sz w:val="28"/>
                <w:szCs w:val="28"/>
              </w:rPr>
              <w:br/>
              <w:t>Congratulations again Phillipa, we can't wait to see what's next for Flavour Moments Wales!</w:t>
            </w:r>
          </w:p>
          <w:p w14:paraId="22E9EAAE" w14:textId="77777777" w:rsidR="00640A93" w:rsidRPr="00F33841" w:rsidRDefault="00640A93" w:rsidP="00640A93">
            <w:pPr>
              <w:rPr>
                <w:rFonts w:ascii="Abadi" w:hAnsi="Abadi"/>
                <w:sz w:val="28"/>
                <w:szCs w:val="28"/>
              </w:rPr>
            </w:pPr>
            <w:r w:rsidRPr="00F33841">
              <w:rPr>
                <w:rFonts w:ascii="Abadi" w:hAnsi="Abadi"/>
                <w:sz w:val="28"/>
                <w:szCs w:val="28"/>
              </w:rPr>
              <w:t>See and hear more from Phillipa about winning the award.</w:t>
            </w:r>
          </w:p>
          <w:p w14:paraId="02DCEA55" w14:textId="77777777" w:rsidR="00640A93" w:rsidRPr="00F33841" w:rsidRDefault="00640A93" w:rsidP="00640A93">
            <w:pPr>
              <w:rPr>
                <w:rFonts w:ascii="Abadi" w:hAnsi="Abadi"/>
                <w:sz w:val="28"/>
                <w:szCs w:val="28"/>
              </w:rPr>
            </w:pPr>
            <w:hyperlink r:id="rId13" w:tgtFrame="_blank" w:history="1">
              <w:r w:rsidRPr="00F33841">
                <w:rPr>
                  <w:rStyle w:val="Hyperlink"/>
                  <w:rFonts w:ascii="Abadi" w:hAnsi="Abadi"/>
                  <w:b/>
                  <w:bCs/>
                  <w:sz w:val="28"/>
                  <w:szCs w:val="28"/>
                </w:rPr>
                <w:t xml:space="preserve">Instagram users </w:t>
              </w:r>
            </w:hyperlink>
          </w:p>
          <w:p w14:paraId="70167F8A" w14:textId="77777777" w:rsidR="00640A93" w:rsidRPr="00F33841" w:rsidRDefault="00640A93" w:rsidP="00640A93">
            <w:pPr>
              <w:rPr>
                <w:rFonts w:ascii="Abadi" w:hAnsi="Abadi"/>
                <w:sz w:val="28"/>
                <w:szCs w:val="28"/>
              </w:rPr>
            </w:pPr>
            <w:hyperlink r:id="rId14" w:tgtFrame="_blank" w:history="1">
              <w:r w:rsidRPr="00F33841">
                <w:rPr>
                  <w:rStyle w:val="Hyperlink"/>
                  <w:rFonts w:ascii="Abadi" w:hAnsi="Abadi"/>
                  <w:b/>
                  <w:bCs/>
                  <w:sz w:val="28"/>
                  <w:szCs w:val="28"/>
                </w:rPr>
                <w:t>Facebook users</w:t>
              </w:r>
            </w:hyperlink>
          </w:p>
          <w:p w14:paraId="2A27C7F9"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5CE20B3B" w14:textId="77777777">
              <w:trPr>
                <w:trHeight w:val="600"/>
                <w:jc w:val="center"/>
              </w:trPr>
              <w:tc>
                <w:tcPr>
                  <w:tcW w:w="5000" w:type="pct"/>
                  <w:hideMark/>
                </w:tcPr>
                <w:p w14:paraId="532F6928" w14:textId="71BEE7A8"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3BFB2A5D" wp14:editId="378E8631">
                        <wp:extent cx="4953000" cy="381000"/>
                        <wp:effectExtent l="0" t="0" r="0" b="0"/>
                        <wp:docPr id="21199642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66D5BF42" w14:textId="77777777" w:rsidR="00640A93" w:rsidRPr="00F33841" w:rsidRDefault="00640A93" w:rsidP="00640A93">
            <w:pPr>
              <w:rPr>
                <w:rFonts w:ascii="Abadi" w:hAnsi="Abadi"/>
                <w:b/>
                <w:bCs/>
                <w:sz w:val="28"/>
                <w:szCs w:val="28"/>
              </w:rPr>
            </w:pPr>
            <w:bookmarkStart w:id="2" w:name="link_2"/>
            <w:r w:rsidRPr="00F33841">
              <w:rPr>
                <w:rFonts w:ascii="Abadi" w:hAnsi="Abadi"/>
                <w:b/>
                <w:bCs/>
                <w:sz w:val="28"/>
                <w:szCs w:val="28"/>
              </w:rPr>
              <w:t>A Taste of Success: Exclusive Study Tour to Blas Cymru</w:t>
            </w:r>
            <w:bookmarkEnd w:id="2"/>
          </w:p>
          <w:p w14:paraId="3117253D" w14:textId="77777777" w:rsidR="00640A93" w:rsidRPr="00F33841" w:rsidRDefault="00640A93" w:rsidP="00640A93">
            <w:pPr>
              <w:rPr>
                <w:rFonts w:ascii="Abadi" w:hAnsi="Abadi"/>
                <w:sz w:val="28"/>
                <w:szCs w:val="28"/>
              </w:rPr>
            </w:pPr>
            <w:r w:rsidRPr="00F33841">
              <w:rPr>
                <w:rFonts w:ascii="Abadi" w:hAnsi="Abadi"/>
                <w:sz w:val="28"/>
                <w:szCs w:val="28"/>
              </w:rPr>
              <w:t xml:space="preserve">An exclusive study visit organised by </w:t>
            </w:r>
            <w:proofErr w:type="spellStart"/>
            <w:r w:rsidRPr="00F33841">
              <w:rPr>
                <w:rFonts w:ascii="Abadi" w:hAnsi="Abadi"/>
                <w:sz w:val="28"/>
                <w:szCs w:val="28"/>
              </w:rPr>
              <w:t>Cywain</w:t>
            </w:r>
            <w:proofErr w:type="spellEnd"/>
            <w:r w:rsidRPr="00F33841">
              <w:rPr>
                <w:rFonts w:ascii="Abadi" w:hAnsi="Abadi"/>
                <w:sz w:val="28"/>
                <w:szCs w:val="28"/>
              </w:rPr>
              <w:t xml:space="preserve"> offered participants a vital, behind-the-scenes look at Blas Cymru Taste Wales, the flagship trade and export event for the Welsh food and drink industry. This immersive tour was specifically designed to give attendees a clear understanding of what is required to attend and succeed at future events.</w:t>
            </w:r>
          </w:p>
          <w:p w14:paraId="5FFC5BF7" w14:textId="44C1616C" w:rsidR="00640A93" w:rsidRPr="00F33841" w:rsidRDefault="00640A93" w:rsidP="00640A93">
            <w:pPr>
              <w:rPr>
                <w:rFonts w:ascii="Abadi" w:hAnsi="Abadi"/>
                <w:sz w:val="28"/>
                <w:szCs w:val="28"/>
              </w:rPr>
            </w:pPr>
            <w:r w:rsidRPr="00F33841">
              <w:rPr>
                <w:rFonts w:ascii="Abadi" w:hAnsi="Abadi"/>
                <w:noProof/>
                <w:sz w:val="28"/>
                <w:szCs w:val="28"/>
              </w:rPr>
              <w:lastRenderedPageBreak/>
              <w:drawing>
                <wp:inline distT="0" distB="0" distL="0" distR="0" wp14:anchorId="2D950E40" wp14:editId="63300875">
                  <wp:extent cx="4953000" cy="5001895"/>
                  <wp:effectExtent l="0" t="0" r="0" b="8255"/>
                  <wp:docPr id="1606983148" name="Picture 27" descr="Study Tour - Blas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tudy Tour - Blas Cym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5001895"/>
                          </a:xfrm>
                          <a:prstGeom prst="rect">
                            <a:avLst/>
                          </a:prstGeom>
                          <a:noFill/>
                          <a:ln>
                            <a:noFill/>
                          </a:ln>
                        </pic:spPr>
                      </pic:pic>
                    </a:graphicData>
                  </a:graphic>
                </wp:inline>
              </w:drawing>
            </w:r>
          </w:p>
          <w:p w14:paraId="6F610585" w14:textId="77777777" w:rsidR="00640A93" w:rsidRPr="00F33841" w:rsidRDefault="00640A93" w:rsidP="00640A93">
            <w:pPr>
              <w:rPr>
                <w:rFonts w:ascii="Abadi" w:hAnsi="Abadi"/>
                <w:i/>
                <w:iCs/>
                <w:sz w:val="28"/>
                <w:szCs w:val="28"/>
              </w:rPr>
            </w:pPr>
            <w:r w:rsidRPr="00F33841">
              <w:rPr>
                <w:rFonts w:ascii="Abadi" w:hAnsi="Abadi"/>
                <w:i/>
                <w:iCs/>
                <w:sz w:val="28"/>
                <w:szCs w:val="28"/>
              </w:rPr>
              <w:t>Members - Centre for African Entrepreneurship</w:t>
            </w:r>
          </w:p>
          <w:p w14:paraId="781DA3A4" w14:textId="77777777" w:rsidR="00640A93" w:rsidRPr="00F33841" w:rsidRDefault="00640A93" w:rsidP="00640A93">
            <w:pPr>
              <w:rPr>
                <w:rFonts w:ascii="Abadi" w:hAnsi="Abadi"/>
                <w:sz w:val="28"/>
                <w:szCs w:val="28"/>
              </w:rPr>
            </w:pPr>
            <w:proofErr w:type="spellStart"/>
            <w:r w:rsidRPr="00F33841">
              <w:rPr>
                <w:rFonts w:ascii="Abadi" w:hAnsi="Abadi"/>
                <w:sz w:val="28"/>
                <w:szCs w:val="28"/>
              </w:rPr>
              <w:t>Cywain</w:t>
            </w:r>
            <w:proofErr w:type="spellEnd"/>
            <w:r w:rsidRPr="00F33841">
              <w:rPr>
                <w:rFonts w:ascii="Abadi" w:hAnsi="Abadi"/>
                <w:sz w:val="28"/>
                <w:szCs w:val="28"/>
              </w:rPr>
              <w:t xml:space="preserve"> were supported in the recruitment of the Study Tour by The Centre for African Entrepreneurship, as part of a wider Welsh Government Working Group on Diversity. The purpose of this is to increase the access to support from </w:t>
            </w:r>
            <w:proofErr w:type="spellStart"/>
            <w:r w:rsidRPr="00F33841">
              <w:rPr>
                <w:rFonts w:ascii="Abadi" w:hAnsi="Abadi"/>
                <w:sz w:val="28"/>
                <w:szCs w:val="28"/>
              </w:rPr>
              <w:t>Cywain</w:t>
            </w:r>
            <w:proofErr w:type="spellEnd"/>
            <w:r w:rsidRPr="00F33841">
              <w:rPr>
                <w:rFonts w:ascii="Abadi" w:hAnsi="Abadi"/>
                <w:sz w:val="28"/>
                <w:szCs w:val="28"/>
              </w:rPr>
              <w:t xml:space="preserve"> and other programmes in the food and drink industry and increase the diversity of the sector. 25 aspiring food and drink entrepreneurs attended gaining ideas, inspiration and insight into their category and boosting confidence in setting-up their own business. We hope that these businesses will grow and develop to exhibit at future Blas Cymru / Taste Wales events.</w:t>
            </w:r>
          </w:p>
          <w:p w14:paraId="241BD32D" w14:textId="77777777" w:rsidR="00640A93" w:rsidRPr="00F33841" w:rsidRDefault="00640A93" w:rsidP="00640A93">
            <w:pPr>
              <w:rPr>
                <w:rFonts w:ascii="Abadi" w:hAnsi="Abadi"/>
                <w:sz w:val="28"/>
                <w:szCs w:val="28"/>
              </w:rPr>
            </w:pPr>
            <w:r w:rsidRPr="00F33841">
              <w:rPr>
                <w:rFonts w:ascii="Abadi" w:hAnsi="Abadi"/>
                <w:sz w:val="28"/>
                <w:szCs w:val="28"/>
              </w:rPr>
              <w:t>A key highlight was the exclusive access to the brokerage zone, a dynamic hub where approximately 150 Welsh producers were lined up to engage with nearly 300 invited buyers. Observing these high-stakes meetings provided an unparalleled insight into the trade connections and pitching skills essential for securing new business.</w:t>
            </w:r>
          </w:p>
          <w:tbl>
            <w:tblPr>
              <w:tblW w:w="5000" w:type="pct"/>
              <w:tblCellMar>
                <w:left w:w="0" w:type="dxa"/>
                <w:right w:w="0" w:type="dxa"/>
              </w:tblCellMar>
              <w:tblLook w:val="04A0" w:firstRow="1" w:lastRow="0" w:firstColumn="1" w:lastColumn="0" w:noHBand="0" w:noVBand="1"/>
            </w:tblPr>
            <w:tblGrid>
              <w:gridCol w:w="4650"/>
              <w:gridCol w:w="185"/>
              <w:gridCol w:w="4165"/>
            </w:tblGrid>
            <w:tr w:rsidR="00640A93" w:rsidRPr="00F33841" w14:paraId="3045DD83" w14:textId="77777777">
              <w:tc>
                <w:tcPr>
                  <w:tcW w:w="1950" w:type="dxa"/>
                  <w:tcMar>
                    <w:top w:w="525" w:type="dxa"/>
                    <w:left w:w="0" w:type="dxa"/>
                    <w:bottom w:w="0" w:type="dxa"/>
                    <w:right w:w="0" w:type="dxa"/>
                  </w:tcMar>
                  <w:hideMark/>
                </w:tcPr>
                <w:p w14:paraId="5A811DEB" w14:textId="3494A1D0" w:rsidR="00640A93" w:rsidRPr="00F33841" w:rsidRDefault="00640A93" w:rsidP="00640A93">
                  <w:pPr>
                    <w:rPr>
                      <w:rFonts w:ascii="Abadi" w:hAnsi="Abadi"/>
                      <w:sz w:val="28"/>
                      <w:szCs w:val="28"/>
                    </w:rPr>
                  </w:pPr>
                  <w:r w:rsidRPr="00F33841">
                    <w:rPr>
                      <w:rFonts w:ascii="Abadi" w:hAnsi="Abadi"/>
                      <w:noProof/>
                      <w:sz w:val="28"/>
                      <w:szCs w:val="28"/>
                    </w:rPr>
                    <w:lastRenderedPageBreak/>
                    <w:drawing>
                      <wp:inline distT="0" distB="0" distL="0" distR="0" wp14:anchorId="4A506645" wp14:editId="26877BDB">
                        <wp:extent cx="2944585" cy="2501684"/>
                        <wp:effectExtent l="0" t="0" r="8255" b="0"/>
                        <wp:docPr id="1022868353" name="Picture 26" descr="Study Tour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tudy Tour Worksh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330" cy="2514211"/>
                                </a:xfrm>
                                <a:prstGeom prst="rect">
                                  <a:avLst/>
                                </a:prstGeom>
                                <a:noFill/>
                                <a:ln>
                                  <a:noFill/>
                                </a:ln>
                              </pic:spPr>
                            </pic:pic>
                          </a:graphicData>
                        </a:graphic>
                      </wp:inline>
                    </w:drawing>
                  </w:r>
                </w:p>
              </w:tc>
              <w:tc>
                <w:tcPr>
                  <w:tcW w:w="300" w:type="dxa"/>
                  <w:hideMark/>
                </w:tcPr>
                <w:p w14:paraId="26659F88" w14:textId="77777777" w:rsidR="00640A93" w:rsidRPr="00F33841" w:rsidRDefault="00640A93" w:rsidP="00640A93">
                  <w:pPr>
                    <w:rPr>
                      <w:rFonts w:ascii="Abadi" w:hAnsi="Abadi"/>
                      <w:sz w:val="28"/>
                      <w:szCs w:val="28"/>
                    </w:rPr>
                  </w:pPr>
                </w:p>
              </w:tc>
              <w:tc>
                <w:tcPr>
                  <w:tcW w:w="5700" w:type="dxa"/>
                  <w:tcMar>
                    <w:top w:w="450" w:type="dxa"/>
                    <w:left w:w="0" w:type="dxa"/>
                    <w:bottom w:w="0" w:type="dxa"/>
                    <w:right w:w="0" w:type="dxa"/>
                  </w:tcMar>
                  <w:hideMark/>
                </w:tcPr>
                <w:p w14:paraId="23A5F21C" w14:textId="77777777" w:rsidR="00640A93" w:rsidRPr="00F33841" w:rsidRDefault="00640A93" w:rsidP="00640A93">
                  <w:pPr>
                    <w:rPr>
                      <w:rFonts w:ascii="Abadi" w:hAnsi="Abadi"/>
                      <w:sz w:val="28"/>
                      <w:szCs w:val="28"/>
                    </w:rPr>
                  </w:pPr>
                  <w:r w:rsidRPr="00F33841">
                    <w:rPr>
                      <w:rFonts w:ascii="Abadi" w:hAnsi="Abadi"/>
                      <w:sz w:val="28"/>
                      <w:szCs w:val="28"/>
                    </w:rPr>
                    <w:t>The morning began with an introductory workshop, offering a comprehensive overview of the event's structure. Crucially, this included insights from producers who were actively pitching their products that year, sharing real-world experiences and tactical advice. The visit concluded with the highly valuable 'Taste Wales' </w:t>
                  </w:r>
                </w:p>
              </w:tc>
            </w:tr>
          </w:tbl>
          <w:p w14:paraId="034FAD0E" w14:textId="77777777" w:rsidR="00640A93" w:rsidRPr="00F33841" w:rsidRDefault="00640A93" w:rsidP="00640A93">
            <w:pPr>
              <w:rPr>
                <w:rFonts w:ascii="Abadi" w:hAnsi="Abadi"/>
                <w:sz w:val="28"/>
                <w:szCs w:val="28"/>
              </w:rPr>
            </w:pPr>
            <w:r w:rsidRPr="00F33841">
              <w:rPr>
                <w:rFonts w:ascii="Abadi" w:hAnsi="Abadi"/>
                <w:sz w:val="28"/>
                <w:szCs w:val="28"/>
              </w:rPr>
              <w:t>networking lunch, ensuring delegates had ample opportunity to build connections with industry peers, producers, and potential partners. The study tour proved to be an invaluable professional development opportunity, equipping participants with the knowledge and contacts needed to join the Welsh food and drink sector on the global stage.</w:t>
            </w:r>
          </w:p>
          <w:p w14:paraId="22AEA9FC" w14:textId="77777777" w:rsidR="00640A93" w:rsidRPr="00F33841" w:rsidRDefault="00640A93" w:rsidP="00640A93">
            <w:pPr>
              <w:rPr>
                <w:rFonts w:ascii="Abadi" w:hAnsi="Abadi"/>
                <w:sz w:val="28"/>
                <w:szCs w:val="28"/>
              </w:rPr>
            </w:pPr>
            <w:r w:rsidRPr="00F33841">
              <w:rPr>
                <w:rFonts w:ascii="Abadi" w:hAnsi="Abadi"/>
                <w:sz w:val="28"/>
                <w:szCs w:val="28"/>
              </w:rPr>
              <w:t xml:space="preserve">“I enjoyed meeting other like-minded people who were in similar situations in terms of the stage of their business and hearing about challenges they've faced and how they were overcome.” - </w:t>
            </w:r>
            <w:proofErr w:type="spellStart"/>
            <w:r w:rsidRPr="00F33841">
              <w:rPr>
                <w:rFonts w:ascii="Abadi" w:hAnsi="Abadi"/>
                <w:sz w:val="28"/>
                <w:szCs w:val="28"/>
              </w:rPr>
              <w:t>Derwydd</w:t>
            </w:r>
            <w:proofErr w:type="spellEnd"/>
            <w:r w:rsidRPr="00F33841">
              <w:rPr>
                <w:rFonts w:ascii="Abadi" w:hAnsi="Abadi"/>
                <w:sz w:val="28"/>
                <w:szCs w:val="28"/>
              </w:rPr>
              <w:t xml:space="preserve"> Organics</w:t>
            </w:r>
          </w:p>
          <w:p w14:paraId="21BBEF5C" w14:textId="77777777" w:rsidR="00640A93" w:rsidRPr="00F33841" w:rsidRDefault="00640A93" w:rsidP="00640A93">
            <w:pPr>
              <w:rPr>
                <w:rFonts w:ascii="Abadi" w:hAnsi="Abadi"/>
                <w:sz w:val="28"/>
                <w:szCs w:val="28"/>
              </w:rPr>
            </w:pPr>
            <w:r w:rsidRPr="00F33841">
              <w:rPr>
                <w:rFonts w:ascii="Abadi" w:hAnsi="Abadi"/>
                <w:b/>
                <w:bCs/>
                <w:sz w:val="28"/>
                <w:szCs w:val="28"/>
              </w:rPr>
              <w:t>“</w:t>
            </w:r>
            <w:r w:rsidRPr="00F33841">
              <w:rPr>
                <w:rFonts w:ascii="Abadi" w:hAnsi="Abadi"/>
                <w:sz w:val="28"/>
                <w:szCs w:val="28"/>
              </w:rPr>
              <w:t>Inspirational… it gave a fantastic insight to what is expected of businesses when they’ll be attending Blas Cymru in the future.” - Sumptuous Bakery</w:t>
            </w:r>
          </w:p>
          <w:p w14:paraId="41DA597D" w14:textId="77777777" w:rsidR="00640A93" w:rsidRPr="00F33841" w:rsidRDefault="00640A93" w:rsidP="00640A93">
            <w:pPr>
              <w:rPr>
                <w:rFonts w:ascii="Abadi" w:hAnsi="Abadi"/>
                <w:sz w:val="28"/>
                <w:szCs w:val="28"/>
              </w:rPr>
            </w:pPr>
            <w:r w:rsidRPr="00F33841">
              <w:rPr>
                <w:rFonts w:ascii="Abadi" w:hAnsi="Abadi"/>
                <w:sz w:val="28"/>
                <w:szCs w:val="28"/>
              </w:rPr>
              <w:t xml:space="preserve">Instagram users can view an </w:t>
            </w:r>
            <w:hyperlink r:id="rId17" w:tgtFrame="_blank" w:history="1">
              <w:r w:rsidRPr="00F33841">
                <w:rPr>
                  <w:rStyle w:val="Hyperlink"/>
                  <w:rFonts w:ascii="Abadi" w:hAnsi="Abadi"/>
                  <w:b/>
                  <w:bCs/>
                  <w:sz w:val="28"/>
                  <w:szCs w:val="28"/>
                </w:rPr>
                <w:t>informative reel</w:t>
              </w:r>
            </w:hyperlink>
            <w:r w:rsidRPr="00F33841">
              <w:rPr>
                <w:rFonts w:ascii="Abadi" w:hAnsi="Abadi"/>
                <w:sz w:val="28"/>
                <w:szCs w:val="28"/>
              </w:rPr>
              <w:t xml:space="preserve"> that was posted during the event.</w:t>
            </w:r>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7696951E" w14:textId="77777777">
              <w:trPr>
                <w:trHeight w:val="600"/>
                <w:jc w:val="center"/>
              </w:trPr>
              <w:tc>
                <w:tcPr>
                  <w:tcW w:w="5000" w:type="pct"/>
                  <w:hideMark/>
                </w:tcPr>
                <w:p w14:paraId="75090876" w14:textId="4BD07C86"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097047AD" wp14:editId="598E86A6">
                        <wp:extent cx="4953000" cy="381000"/>
                        <wp:effectExtent l="0" t="0" r="0" b="0"/>
                        <wp:docPr id="19126851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09E3A2A7" w14:textId="77777777" w:rsidR="00640A93" w:rsidRPr="00F33841" w:rsidRDefault="00640A93" w:rsidP="004B2069">
            <w:pPr>
              <w:jc w:val="center"/>
              <w:rPr>
                <w:rFonts w:ascii="Abadi" w:hAnsi="Abadi"/>
                <w:b/>
                <w:bCs/>
                <w:sz w:val="28"/>
                <w:szCs w:val="28"/>
                <w:u w:val="single"/>
              </w:rPr>
            </w:pPr>
            <w:bookmarkStart w:id="3" w:name="link_3"/>
            <w:r w:rsidRPr="00F33841">
              <w:rPr>
                <w:rFonts w:ascii="Abadi" w:hAnsi="Abadi"/>
                <w:b/>
                <w:bCs/>
                <w:sz w:val="28"/>
                <w:szCs w:val="28"/>
                <w:u w:val="single"/>
              </w:rPr>
              <w:t>Blas Conference and Exhibition - October 2026</w:t>
            </w:r>
            <w:bookmarkEnd w:id="3"/>
          </w:p>
          <w:p w14:paraId="7CE392CB" w14:textId="41AA6BF0"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337A6CD3" wp14:editId="0D4019B0">
                  <wp:extent cx="239395" cy="239395"/>
                  <wp:effectExtent l="0" t="0" r="8255" b="8255"/>
                  <wp:docPr id="357233218" name="Picture 24" descr="Blas Cymru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las Cymru Confer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p>
          <w:p w14:paraId="41836371" w14:textId="77777777" w:rsidR="00640A93" w:rsidRPr="00F33841" w:rsidRDefault="00640A93" w:rsidP="00640A93">
            <w:pPr>
              <w:rPr>
                <w:rFonts w:ascii="Abadi" w:hAnsi="Abadi"/>
                <w:i/>
                <w:iCs/>
                <w:sz w:val="28"/>
                <w:szCs w:val="28"/>
              </w:rPr>
            </w:pPr>
            <w:r w:rsidRPr="00F33841">
              <w:rPr>
                <w:rFonts w:ascii="Abadi" w:hAnsi="Abadi"/>
                <w:i/>
                <w:iCs/>
                <w:sz w:val="28"/>
                <w:szCs w:val="28"/>
              </w:rPr>
              <w:t>The Blas Cymru Taste Wales Conference and Exhibition 2024</w:t>
            </w:r>
          </w:p>
          <w:p w14:paraId="688ABCE4" w14:textId="77777777" w:rsidR="00640A93" w:rsidRPr="00F33841" w:rsidRDefault="00640A93" w:rsidP="00640A93">
            <w:pPr>
              <w:rPr>
                <w:rFonts w:ascii="Abadi" w:hAnsi="Abadi"/>
                <w:sz w:val="28"/>
                <w:szCs w:val="28"/>
              </w:rPr>
            </w:pPr>
            <w:r w:rsidRPr="00F33841">
              <w:rPr>
                <w:rFonts w:ascii="Abadi" w:hAnsi="Abadi"/>
                <w:sz w:val="28"/>
                <w:szCs w:val="28"/>
              </w:rPr>
              <w:t>Blas Cymru Taste Wales - Meet the Buyer was a celebration of everything that makes Welsh food and drink world-class. Diolch to everyone who joined us and helped make it such a success.</w:t>
            </w:r>
          </w:p>
          <w:p w14:paraId="2D7D64AD" w14:textId="77777777" w:rsidR="00640A93" w:rsidRPr="00F33841" w:rsidRDefault="00640A93" w:rsidP="00640A93">
            <w:pPr>
              <w:rPr>
                <w:rFonts w:ascii="Abadi" w:hAnsi="Abadi"/>
                <w:sz w:val="28"/>
                <w:szCs w:val="28"/>
              </w:rPr>
            </w:pPr>
            <w:r w:rsidRPr="00F33841">
              <w:rPr>
                <w:rFonts w:ascii="Abadi" w:hAnsi="Abadi"/>
                <w:sz w:val="28"/>
                <w:szCs w:val="28"/>
              </w:rPr>
              <w:t xml:space="preserve">Meet the Buyer is the premier trade event in Wales for buyers and suppliers of Welsh food and drink. It is an industry trade show </w:t>
            </w:r>
            <w:proofErr w:type="gramStart"/>
            <w:r w:rsidRPr="00F33841">
              <w:rPr>
                <w:rFonts w:ascii="Abadi" w:hAnsi="Abadi"/>
                <w:sz w:val="28"/>
                <w:szCs w:val="28"/>
              </w:rPr>
              <w:t>not open</w:t>
            </w:r>
            <w:proofErr w:type="gramEnd"/>
            <w:r w:rsidRPr="00F33841">
              <w:rPr>
                <w:rFonts w:ascii="Abadi" w:hAnsi="Abadi"/>
                <w:sz w:val="28"/>
                <w:szCs w:val="28"/>
              </w:rPr>
              <w:t xml:space="preserve"> to the public.</w:t>
            </w:r>
          </w:p>
          <w:p w14:paraId="3E8BFF43" w14:textId="77777777" w:rsidR="00640A93" w:rsidRPr="00F33841" w:rsidRDefault="00640A93" w:rsidP="00640A93">
            <w:pPr>
              <w:rPr>
                <w:rFonts w:ascii="Abadi" w:hAnsi="Abadi"/>
                <w:sz w:val="28"/>
                <w:szCs w:val="28"/>
              </w:rPr>
            </w:pPr>
            <w:r w:rsidRPr="00F33841">
              <w:rPr>
                <w:rFonts w:ascii="Abadi" w:hAnsi="Abadi"/>
                <w:sz w:val="28"/>
                <w:szCs w:val="28"/>
              </w:rPr>
              <w:t>If you are a business, trade partner, or industry stakeholder interested in exhibiting and promoting your services, or in sponsorship for Blas Cymru one of our most prestigious brands, you may be interested in the Blas Cymru Conference planned for October 2026.</w:t>
            </w:r>
          </w:p>
          <w:p w14:paraId="1BCC92F2" w14:textId="77777777" w:rsidR="00640A93" w:rsidRPr="00F33841" w:rsidRDefault="00640A93" w:rsidP="00640A93">
            <w:pPr>
              <w:rPr>
                <w:rFonts w:ascii="Abadi" w:hAnsi="Abadi"/>
                <w:sz w:val="28"/>
                <w:szCs w:val="28"/>
              </w:rPr>
            </w:pPr>
            <w:r w:rsidRPr="00F33841">
              <w:rPr>
                <w:rFonts w:ascii="Abadi" w:hAnsi="Abadi"/>
                <w:sz w:val="28"/>
                <w:szCs w:val="28"/>
              </w:rPr>
              <w:t xml:space="preserve">Please contact: </w:t>
            </w:r>
            <w:hyperlink r:id="rId19" w:history="1">
              <w:r w:rsidRPr="00F33841">
                <w:rPr>
                  <w:rStyle w:val="Hyperlink"/>
                  <w:rFonts w:ascii="Abadi" w:hAnsi="Abadi"/>
                  <w:sz w:val="28"/>
                  <w:szCs w:val="28"/>
                </w:rPr>
                <w:t>blascymru.tastewales@gov.wales</w:t>
              </w:r>
            </w:hyperlink>
          </w:p>
          <w:p w14:paraId="122E0D15" w14:textId="77777777" w:rsidR="00640A93" w:rsidRPr="00F33841" w:rsidRDefault="00640A93" w:rsidP="00640A93">
            <w:pPr>
              <w:rPr>
                <w:rFonts w:ascii="Abadi" w:hAnsi="Abadi"/>
                <w:sz w:val="28"/>
                <w:szCs w:val="28"/>
              </w:rPr>
            </w:pPr>
            <w:hyperlink r:id="rId20" w:tgtFrame="_blank" w:history="1">
              <w:r w:rsidRPr="00F33841">
                <w:rPr>
                  <w:rStyle w:val="Hyperlink"/>
                  <w:rFonts w:ascii="Abadi" w:hAnsi="Abadi"/>
                  <w:b/>
                  <w:bCs/>
                  <w:sz w:val="28"/>
                  <w:szCs w:val="28"/>
                </w:rPr>
                <w:t>Instagram Blas Cymru Taste Wales 2025</w:t>
              </w:r>
            </w:hyperlink>
          </w:p>
          <w:p w14:paraId="0BB896D4" w14:textId="77777777" w:rsidR="00640A93" w:rsidRPr="00F33841" w:rsidRDefault="00640A93" w:rsidP="00640A93">
            <w:pPr>
              <w:rPr>
                <w:rFonts w:ascii="Abadi" w:hAnsi="Abadi"/>
                <w:sz w:val="28"/>
                <w:szCs w:val="28"/>
              </w:rPr>
            </w:pPr>
            <w:hyperlink r:id="rId21" w:tgtFrame="_blank" w:history="1">
              <w:r w:rsidRPr="00F33841">
                <w:rPr>
                  <w:rStyle w:val="Hyperlink"/>
                  <w:rFonts w:ascii="Abadi" w:hAnsi="Abadi"/>
                  <w:b/>
                  <w:bCs/>
                  <w:sz w:val="28"/>
                  <w:szCs w:val="28"/>
                </w:rPr>
                <w:t>Facebook Blas Cymru Taste Wales 2025</w:t>
              </w:r>
            </w:hyperlink>
          </w:p>
          <w:p w14:paraId="437EFF55"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42F5EAE7" w14:textId="77777777">
              <w:trPr>
                <w:trHeight w:val="600"/>
                <w:jc w:val="center"/>
              </w:trPr>
              <w:tc>
                <w:tcPr>
                  <w:tcW w:w="5000" w:type="pct"/>
                  <w:hideMark/>
                </w:tcPr>
                <w:p w14:paraId="7A16422E" w14:textId="385E1BA7"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7AAD9E3C" wp14:editId="5EBDF49D">
                        <wp:extent cx="4953000" cy="381000"/>
                        <wp:effectExtent l="0" t="0" r="0" b="0"/>
                        <wp:docPr id="4099730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6F41740F" w14:textId="77777777" w:rsidR="00640A93" w:rsidRPr="00F33841" w:rsidRDefault="00640A93" w:rsidP="00640A93">
            <w:pPr>
              <w:rPr>
                <w:rFonts w:ascii="Abadi" w:hAnsi="Abadi"/>
                <w:b/>
                <w:bCs/>
                <w:sz w:val="28"/>
                <w:szCs w:val="28"/>
              </w:rPr>
            </w:pPr>
            <w:bookmarkStart w:id="4" w:name="link_5"/>
            <w:r w:rsidRPr="00F33841">
              <w:rPr>
                <w:rFonts w:ascii="Abadi" w:hAnsi="Abadi"/>
                <w:b/>
                <w:bCs/>
                <w:sz w:val="28"/>
                <w:szCs w:val="28"/>
              </w:rPr>
              <w:t>FDWIB Update – Andy Richardson</w:t>
            </w:r>
            <w:bookmarkEnd w:id="4"/>
          </w:p>
          <w:tbl>
            <w:tblPr>
              <w:tblW w:w="5000" w:type="pct"/>
              <w:tblCellMar>
                <w:left w:w="0" w:type="dxa"/>
                <w:right w:w="0" w:type="dxa"/>
              </w:tblCellMar>
              <w:tblLook w:val="04A0" w:firstRow="1" w:lastRow="0" w:firstColumn="1" w:lastColumn="0" w:noHBand="0" w:noVBand="1"/>
            </w:tblPr>
            <w:tblGrid>
              <w:gridCol w:w="2642"/>
              <w:gridCol w:w="318"/>
              <w:gridCol w:w="6040"/>
            </w:tblGrid>
            <w:tr w:rsidR="00640A93" w:rsidRPr="00F33841" w14:paraId="1BCCB193" w14:textId="77777777">
              <w:tc>
                <w:tcPr>
                  <w:tcW w:w="1950" w:type="dxa"/>
                  <w:tcMar>
                    <w:top w:w="525" w:type="dxa"/>
                    <w:left w:w="0" w:type="dxa"/>
                    <w:bottom w:w="0" w:type="dxa"/>
                    <w:right w:w="0" w:type="dxa"/>
                  </w:tcMar>
                  <w:hideMark/>
                </w:tcPr>
                <w:p w14:paraId="3D0E62FA" w14:textId="6D43043D"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719C5DDA" wp14:editId="3BDECBF3">
                        <wp:extent cx="1583690" cy="2372995"/>
                        <wp:effectExtent l="0" t="0" r="0" b="8255"/>
                        <wp:docPr id="1019079201" name="Picture 22" descr="Andy Richardson 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ndy Richardson M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3690" cy="2372995"/>
                                </a:xfrm>
                                <a:prstGeom prst="rect">
                                  <a:avLst/>
                                </a:prstGeom>
                                <a:noFill/>
                                <a:ln>
                                  <a:noFill/>
                                </a:ln>
                              </pic:spPr>
                            </pic:pic>
                          </a:graphicData>
                        </a:graphic>
                      </wp:inline>
                    </w:drawing>
                  </w:r>
                </w:p>
              </w:tc>
              <w:tc>
                <w:tcPr>
                  <w:tcW w:w="300" w:type="dxa"/>
                  <w:hideMark/>
                </w:tcPr>
                <w:p w14:paraId="6BF7F0A7" w14:textId="77777777" w:rsidR="00640A93" w:rsidRPr="00F33841" w:rsidRDefault="00640A93" w:rsidP="00640A93">
                  <w:pPr>
                    <w:rPr>
                      <w:rFonts w:ascii="Abadi" w:hAnsi="Abadi"/>
                      <w:sz w:val="28"/>
                      <w:szCs w:val="28"/>
                    </w:rPr>
                  </w:pPr>
                </w:p>
              </w:tc>
              <w:tc>
                <w:tcPr>
                  <w:tcW w:w="5700" w:type="dxa"/>
                  <w:tcMar>
                    <w:top w:w="450" w:type="dxa"/>
                    <w:left w:w="0" w:type="dxa"/>
                    <w:bottom w:w="0" w:type="dxa"/>
                    <w:right w:w="0" w:type="dxa"/>
                  </w:tcMar>
                  <w:hideMark/>
                </w:tcPr>
                <w:p w14:paraId="21D81CB9" w14:textId="77777777" w:rsidR="00640A93" w:rsidRPr="00F33841" w:rsidRDefault="00640A93" w:rsidP="00640A93">
                  <w:pPr>
                    <w:rPr>
                      <w:rFonts w:ascii="Abadi" w:hAnsi="Abadi"/>
                      <w:sz w:val="28"/>
                      <w:szCs w:val="28"/>
                    </w:rPr>
                  </w:pPr>
                  <w:r w:rsidRPr="00F33841">
                    <w:rPr>
                      <w:rFonts w:ascii="Abadi" w:hAnsi="Abadi"/>
                      <w:sz w:val="28"/>
                      <w:szCs w:val="28"/>
                    </w:rPr>
                    <w:t>Many of you will be aware that I chaired the Food and Drink Board for eight years until January 2024. I remain on the Board because I am committed to supporting its success as a vital conduit between the Welsh food and drink industry and government.</w:t>
                  </w:r>
                </w:p>
                <w:p w14:paraId="7AD2A7F7" w14:textId="77777777" w:rsidR="00640A93" w:rsidRPr="00F33841" w:rsidRDefault="00640A93" w:rsidP="00640A93">
                  <w:pPr>
                    <w:rPr>
                      <w:rFonts w:ascii="Abadi" w:hAnsi="Abadi"/>
                      <w:sz w:val="28"/>
                      <w:szCs w:val="28"/>
                    </w:rPr>
                  </w:pPr>
                  <w:r w:rsidRPr="00F33841">
                    <w:rPr>
                      <w:rFonts w:ascii="Abadi" w:hAnsi="Abadi"/>
                      <w:sz w:val="28"/>
                      <w:szCs w:val="28"/>
                    </w:rPr>
                    <w:t>As Chair, I oversaw the Board during:</w:t>
                  </w:r>
                </w:p>
                <w:p w14:paraId="7E82A8DC" w14:textId="77777777" w:rsidR="00640A93" w:rsidRPr="00F33841" w:rsidRDefault="00640A93" w:rsidP="00640A93">
                  <w:pPr>
                    <w:numPr>
                      <w:ilvl w:val="0"/>
                      <w:numId w:val="6"/>
                    </w:numPr>
                    <w:rPr>
                      <w:rFonts w:ascii="Abadi" w:hAnsi="Abadi"/>
                      <w:sz w:val="28"/>
                      <w:szCs w:val="28"/>
                    </w:rPr>
                  </w:pPr>
                  <w:r w:rsidRPr="00F33841">
                    <w:rPr>
                      <w:rFonts w:ascii="Abadi" w:hAnsi="Abadi"/>
                      <w:sz w:val="28"/>
                      <w:szCs w:val="28"/>
                    </w:rPr>
                    <w:t>Brexit</w:t>
                  </w:r>
                </w:p>
                <w:p w14:paraId="7595031E" w14:textId="77777777" w:rsidR="00640A93" w:rsidRPr="00F33841" w:rsidRDefault="00640A93" w:rsidP="00640A93">
                  <w:pPr>
                    <w:numPr>
                      <w:ilvl w:val="0"/>
                      <w:numId w:val="6"/>
                    </w:numPr>
                    <w:rPr>
                      <w:rFonts w:ascii="Abadi" w:hAnsi="Abadi"/>
                      <w:sz w:val="28"/>
                      <w:szCs w:val="28"/>
                    </w:rPr>
                  </w:pPr>
                  <w:r w:rsidRPr="00F33841">
                    <w:rPr>
                      <w:rFonts w:ascii="Abadi" w:hAnsi="Abadi"/>
                      <w:sz w:val="28"/>
                      <w:szCs w:val="28"/>
                    </w:rPr>
                    <w:t>Covid</w:t>
                  </w:r>
                </w:p>
                <w:p w14:paraId="70A59832" w14:textId="77777777" w:rsidR="00640A93" w:rsidRPr="00F33841" w:rsidRDefault="00640A93" w:rsidP="00640A93">
                  <w:pPr>
                    <w:numPr>
                      <w:ilvl w:val="0"/>
                      <w:numId w:val="6"/>
                    </w:numPr>
                    <w:rPr>
                      <w:rFonts w:ascii="Abadi" w:hAnsi="Abadi"/>
                      <w:sz w:val="28"/>
                      <w:szCs w:val="28"/>
                    </w:rPr>
                  </w:pPr>
                  <w:r w:rsidRPr="00F33841">
                    <w:rPr>
                      <w:rFonts w:ascii="Abadi" w:hAnsi="Abadi"/>
                      <w:sz w:val="28"/>
                      <w:szCs w:val="28"/>
                    </w:rPr>
                    <w:t>And early parts of the Ukraine crisis which sadly continues to this day</w:t>
                  </w:r>
                </w:p>
              </w:tc>
            </w:tr>
          </w:tbl>
          <w:p w14:paraId="16C50E2D" w14:textId="77777777" w:rsidR="00640A93" w:rsidRPr="00F33841" w:rsidRDefault="00640A93" w:rsidP="00640A93">
            <w:pPr>
              <w:rPr>
                <w:rFonts w:ascii="Abadi" w:hAnsi="Abadi"/>
                <w:sz w:val="28"/>
                <w:szCs w:val="28"/>
              </w:rPr>
            </w:pPr>
            <w:r w:rsidRPr="00F33841">
              <w:rPr>
                <w:rFonts w:ascii="Abadi" w:hAnsi="Abadi"/>
                <w:sz w:val="28"/>
                <w:szCs w:val="28"/>
              </w:rPr>
              <w:t>It taught me that more resilient businesses emerge stronger from these crises!</w:t>
            </w:r>
          </w:p>
          <w:p w14:paraId="20BD898D" w14:textId="77777777" w:rsidR="00640A93" w:rsidRPr="00F33841" w:rsidRDefault="00640A93" w:rsidP="00640A93">
            <w:pPr>
              <w:rPr>
                <w:rFonts w:ascii="Abadi" w:hAnsi="Abadi"/>
                <w:sz w:val="28"/>
                <w:szCs w:val="28"/>
              </w:rPr>
            </w:pPr>
            <w:r w:rsidRPr="00F33841">
              <w:rPr>
                <w:rFonts w:ascii="Abadi" w:hAnsi="Abadi"/>
                <w:sz w:val="28"/>
                <w:szCs w:val="28"/>
              </w:rPr>
              <w:t>I also saw that the real power of collaboration within the industry and with government. This is something that many businesses have embraced and they have created:</w:t>
            </w:r>
          </w:p>
          <w:p w14:paraId="2252985A" w14:textId="77777777" w:rsidR="00640A93" w:rsidRPr="00F33841" w:rsidRDefault="00640A93" w:rsidP="00640A93">
            <w:pPr>
              <w:numPr>
                <w:ilvl w:val="0"/>
                <w:numId w:val="7"/>
              </w:numPr>
              <w:rPr>
                <w:rFonts w:ascii="Abadi" w:hAnsi="Abadi"/>
                <w:sz w:val="28"/>
                <w:szCs w:val="28"/>
              </w:rPr>
            </w:pPr>
            <w:r w:rsidRPr="00F33841">
              <w:rPr>
                <w:rFonts w:ascii="Abadi" w:hAnsi="Abadi"/>
                <w:sz w:val="28"/>
                <w:szCs w:val="28"/>
              </w:rPr>
              <w:t>stronger supply chains</w:t>
            </w:r>
          </w:p>
          <w:p w14:paraId="55AB7C07" w14:textId="77777777" w:rsidR="00640A93" w:rsidRPr="00F33841" w:rsidRDefault="00640A93" w:rsidP="00640A93">
            <w:pPr>
              <w:numPr>
                <w:ilvl w:val="0"/>
                <w:numId w:val="7"/>
              </w:numPr>
              <w:rPr>
                <w:rFonts w:ascii="Abadi" w:hAnsi="Abadi"/>
                <w:sz w:val="28"/>
                <w:szCs w:val="28"/>
              </w:rPr>
            </w:pPr>
            <w:r w:rsidRPr="00F33841">
              <w:rPr>
                <w:rFonts w:ascii="Abadi" w:hAnsi="Abadi"/>
                <w:sz w:val="28"/>
                <w:szCs w:val="28"/>
              </w:rPr>
              <w:t>fewer volatile businesses</w:t>
            </w:r>
          </w:p>
          <w:p w14:paraId="2EC1EF63" w14:textId="77777777" w:rsidR="00640A93" w:rsidRPr="00F33841" w:rsidRDefault="00640A93" w:rsidP="00640A93">
            <w:pPr>
              <w:numPr>
                <w:ilvl w:val="0"/>
                <w:numId w:val="7"/>
              </w:numPr>
              <w:rPr>
                <w:rFonts w:ascii="Abadi" w:hAnsi="Abadi"/>
                <w:sz w:val="28"/>
                <w:szCs w:val="28"/>
              </w:rPr>
            </w:pPr>
            <w:r w:rsidRPr="00F33841">
              <w:rPr>
                <w:rFonts w:ascii="Abadi" w:hAnsi="Abadi"/>
                <w:sz w:val="28"/>
                <w:szCs w:val="28"/>
              </w:rPr>
              <w:t>and real “win-win” business relationships</w:t>
            </w:r>
          </w:p>
          <w:p w14:paraId="61097072" w14:textId="77777777" w:rsidR="00640A93" w:rsidRPr="00F33841" w:rsidRDefault="00640A93" w:rsidP="00640A93">
            <w:pPr>
              <w:rPr>
                <w:rFonts w:ascii="Abadi" w:hAnsi="Abadi"/>
                <w:sz w:val="28"/>
                <w:szCs w:val="28"/>
              </w:rPr>
            </w:pPr>
            <w:hyperlink r:id="rId23" w:tgtFrame="_blank" w:history="1">
              <w:r w:rsidRPr="00F33841">
                <w:rPr>
                  <w:rStyle w:val="Hyperlink"/>
                  <w:rFonts w:ascii="Abadi" w:hAnsi="Abadi"/>
                  <w:b/>
                  <w:bCs/>
                  <w:sz w:val="28"/>
                  <w:szCs w:val="28"/>
                </w:rPr>
                <w:t>Continue Reading this update on the FDIWB Website</w:t>
              </w:r>
            </w:hyperlink>
          </w:p>
          <w:p w14:paraId="422BAA31"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794EF7F1" w14:textId="77777777">
              <w:trPr>
                <w:trHeight w:val="600"/>
                <w:jc w:val="center"/>
              </w:trPr>
              <w:tc>
                <w:tcPr>
                  <w:tcW w:w="5000" w:type="pct"/>
                  <w:hideMark/>
                </w:tcPr>
                <w:p w14:paraId="202CFF68" w14:textId="5E54D71F" w:rsidR="00640A93" w:rsidRPr="0049067E" w:rsidRDefault="0049067E" w:rsidP="005600DD">
                  <w:pPr>
                    <w:jc w:val="center"/>
                    <w:rPr>
                      <w:rFonts w:ascii="Abadi" w:hAnsi="Abadi"/>
                      <w:sz w:val="16"/>
                      <w:szCs w:val="16"/>
                    </w:rPr>
                  </w:pPr>
                  <w:r>
                    <w:rPr>
                      <w:rFonts w:ascii="Abadi" w:hAnsi="Abadi"/>
                      <w:sz w:val="16"/>
                      <w:szCs w:val="16"/>
                    </w:rPr>
                    <w:t>************************************************************************</w:t>
                  </w:r>
                </w:p>
              </w:tc>
            </w:tr>
          </w:tbl>
          <w:p w14:paraId="1B5F4DCA" w14:textId="7FC81542" w:rsidR="00640A93" w:rsidRPr="00DF78CF" w:rsidRDefault="00640A93" w:rsidP="00071FFD">
            <w:pPr>
              <w:jc w:val="center"/>
              <w:rPr>
                <w:rFonts w:ascii="Abadi" w:hAnsi="Abadi"/>
                <w:b/>
                <w:bCs/>
                <w:sz w:val="28"/>
                <w:szCs w:val="28"/>
                <w:u w:val="single"/>
              </w:rPr>
            </w:pPr>
            <w:bookmarkStart w:id="5" w:name="link_7"/>
            <w:r w:rsidRPr="00DF78CF">
              <w:rPr>
                <w:rFonts w:ascii="Abadi" w:hAnsi="Abadi"/>
                <w:b/>
                <w:bCs/>
                <w:sz w:val="28"/>
                <w:szCs w:val="28"/>
                <w:u w:val="single"/>
              </w:rPr>
              <w:t xml:space="preserve">Food Manufacture - </w:t>
            </w:r>
            <w:r w:rsidR="0049067E" w:rsidRPr="00DF78CF">
              <w:rPr>
                <w:rFonts w:ascii="Abadi" w:hAnsi="Abadi"/>
                <w:b/>
                <w:bCs/>
                <w:sz w:val="28"/>
                <w:szCs w:val="28"/>
                <w:u w:val="single"/>
              </w:rPr>
              <w:t>F</w:t>
            </w:r>
            <w:r w:rsidRPr="00DF78CF">
              <w:rPr>
                <w:rFonts w:ascii="Abadi" w:hAnsi="Abadi"/>
                <w:b/>
                <w:bCs/>
                <w:sz w:val="28"/>
                <w:szCs w:val="28"/>
                <w:u w:val="single"/>
              </w:rPr>
              <w:t xml:space="preserve">eatured </w:t>
            </w:r>
            <w:r w:rsidR="0049067E" w:rsidRPr="00DF78CF">
              <w:rPr>
                <w:rFonts w:ascii="Abadi" w:hAnsi="Abadi"/>
                <w:b/>
                <w:bCs/>
                <w:sz w:val="28"/>
                <w:szCs w:val="28"/>
                <w:u w:val="single"/>
              </w:rPr>
              <w:t>O</w:t>
            </w:r>
            <w:r w:rsidRPr="00DF78CF">
              <w:rPr>
                <w:rFonts w:ascii="Abadi" w:hAnsi="Abadi"/>
                <w:b/>
                <w:bCs/>
                <w:sz w:val="28"/>
                <w:szCs w:val="28"/>
                <w:u w:val="single"/>
              </w:rPr>
              <w:t>n-</w:t>
            </w:r>
            <w:r w:rsidR="0049067E" w:rsidRPr="00DF78CF">
              <w:rPr>
                <w:rFonts w:ascii="Abadi" w:hAnsi="Abadi"/>
                <w:b/>
                <w:bCs/>
                <w:sz w:val="28"/>
                <w:szCs w:val="28"/>
                <w:u w:val="single"/>
              </w:rPr>
              <w:t>L</w:t>
            </w:r>
            <w:r w:rsidRPr="00DF78CF">
              <w:rPr>
                <w:rFonts w:ascii="Abadi" w:hAnsi="Abadi"/>
                <w:b/>
                <w:bCs/>
                <w:sz w:val="28"/>
                <w:szCs w:val="28"/>
                <w:u w:val="single"/>
              </w:rPr>
              <w:t xml:space="preserve">ine </w:t>
            </w:r>
            <w:r w:rsidR="00071FFD" w:rsidRPr="00DF78CF">
              <w:rPr>
                <w:rFonts w:ascii="Abadi" w:hAnsi="Abadi"/>
                <w:b/>
                <w:bCs/>
                <w:sz w:val="28"/>
                <w:szCs w:val="28"/>
                <w:u w:val="single"/>
              </w:rPr>
              <w:t>A</w:t>
            </w:r>
            <w:r w:rsidRPr="00DF78CF">
              <w:rPr>
                <w:rFonts w:ascii="Abadi" w:hAnsi="Abadi"/>
                <w:b/>
                <w:bCs/>
                <w:sz w:val="28"/>
                <w:szCs w:val="28"/>
                <w:u w:val="single"/>
              </w:rPr>
              <w:t>rticle</w:t>
            </w:r>
            <w:bookmarkEnd w:id="5"/>
            <w:r w:rsidR="00996002" w:rsidRPr="00DF78CF">
              <w:rPr>
                <w:rFonts w:ascii="Abadi" w:hAnsi="Abadi"/>
                <w:b/>
                <w:bCs/>
                <w:sz w:val="28"/>
                <w:szCs w:val="28"/>
                <w:u w:val="single"/>
              </w:rPr>
              <w:t xml:space="preserve"> - </w:t>
            </w:r>
            <w:r w:rsidRPr="00DF78CF">
              <w:rPr>
                <w:rFonts w:ascii="Abadi" w:hAnsi="Abadi"/>
                <w:b/>
                <w:bCs/>
                <w:sz w:val="28"/>
                <w:szCs w:val="28"/>
                <w:u w:val="single"/>
              </w:rPr>
              <w:t xml:space="preserve">Why support and </w:t>
            </w:r>
            <w:r w:rsidR="00996002" w:rsidRPr="00DF78CF">
              <w:rPr>
                <w:rFonts w:ascii="Abadi" w:hAnsi="Abadi"/>
                <w:b/>
                <w:bCs/>
                <w:sz w:val="28"/>
                <w:szCs w:val="28"/>
                <w:u w:val="single"/>
              </w:rPr>
              <w:t>T</w:t>
            </w:r>
            <w:r w:rsidRPr="00DF78CF">
              <w:rPr>
                <w:rFonts w:ascii="Abadi" w:hAnsi="Abadi"/>
                <w:b/>
                <w:bCs/>
                <w:sz w:val="28"/>
                <w:szCs w:val="28"/>
                <w:u w:val="single"/>
              </w:rPr>
              <w:t xml:space="preserve">raining are </w:t>
            </w:r>
            <w:r w:rsidR="00996002" w:rsidRPr="00DF78CF">
              <w:rPr>
                <w:rFonts w:ascii="Abadi" w:hAnsi="Abadi"/>
                <w:b/>
                <w:bCs/>
                <w:sz w:val="28"/>
                <w:szCs w:val="28"/>
                <w:u w:val="single"/>
              </w:rPr>
              <w:t>K</w:t>
            </w:r>
            <w:r w:rsidRPr="00DF78CF">
              <w:rPr>
                <w:rFonts w:ascii="Abadi" w:hAnsi="Abadi"/>
                <w:b/>
                <w:bCs/>
                <w:sz w:val="28"/>
                <w:szCs w:val="28"/>
                <w:u w:val="single"/>
              </w:rPr>
              <w:t xml:space="preserve">ey to </w:t>
            </w:r>
            <w:r w:rsidR="00B87506" w:rsidRPr="00DF78CF">
              <w:rPr>
                <w:rFonts w:ascii="Abadi" w:hAnsi="Abadi"/>
                <w:b/>
                <w:bCs/>
                <w:sz w:val="28"/>
                <w:szCs w:val="28"/>
                <w:u w:val="single"/>
              </w:rPr>
              <w:t>A</w:t>
            </w:r>
            <w:r w:rsidRPr="00DF78CF">
              <w:rPr>
                <w:rFonts w:ascii="Abadi" w:hAnsi="Abadi"/>
                <w:b/>
                <w:bCs/>
                <w:sz w:val="28"/>
                <w:szCs w:val="28"/>
                <w:u w:val="single"/>
              </w:rPr>
              <w:t xml:space="preserve">chieving </w:t>
            </w:r>
            <w:r w:rsidR="00B87506" w:rsidRPr="00DF78CF">
              <w:rPr>
                <w:rFonts w:ascii="Abadi" w:hAnsi="Abadi"/>
                <w:b/>
                <w:bCs/>
                <w:sz w:val="28"/>
                <w:szCs w:val="28"/>
                <w:u w:val="single"/>
              </w:rPr>
              <w:t>B</w:t>
            </w:r>
            <w:r w:rsidRPr="00DF78CF">
              <w:rPr>
                <w:rFonts w:ascii="Abadi" w:hAnsi="Abadi"/>
                <w:b/>
                <w:bCs/>
                <w:sz w:val="28"/>
                <w:szCs w:val="28"/>
                <w:u w:val="single"/>
              </w:rPr>
              <w:t xml:space="preserve">usiness </w:t>
            </w:r>
            <w:r w:rsidR="00B87506" w:rsidRPr="00DF78CF">
              <w:rPr>
                <w:rFonts w:ascii="Abadi" w:hAnsi="Abadi"/>
                <w:b/>
                <w:bCs/>
                <w:sz w:val="28"/>
                <w:szCs w:val="28"/>
                <w:u w:val="single"/>
              </w:rPr>
              <w:t>S</w:t>
            </w:r>
            <w:r w:rsidRPr="00DF78CF">
              <w:rPr>
                <w:rFonts w:ascii="Abadi" w:hAnsi="Abadi"/>
                <w:b/>
                <w:bCs/>
                <w:sz w:val="28"/>
                <w:szCs w:val="28"/>
                <w:u w:val="single"/>
              </w:rPr>
              <w:t xml:space="preserve">ustainability </w:t>
            </w:r>
            <w:r w:rsidR="00B87506" w:rsidRPr="00DF78CF">
              <w:rPr>
                <w:rFonts w:ascii="Abadi" w:hAnsi="Abadi"/>
                <w:b/>
                <w:bCs/>
                <w:sz w:val="28"/>
                <w:szCs w:val="28"/>
                <w:u w:val="single"/>
              </w:rPr>
              <w:t>G</w:t>
            </w:r>
            <w:r w:rsidRPr="00DF78CF">
              <w:rPr>
                <w:rFonts w:ascii="Abadi" w:hAnsi="Abadi"/>
                <w:b/>
                <w:bCs/>
                <w:sz w:val="28"/>
                <w:szCs w:val="28"/>
                <w:u w:val="single"/>
              </w:rPr>
              <w:t>oals</w:t>
            </w:r>
          </w:p>
          <w:p w14:paraId="32380843" w14:textId="32970753" w:rsidR="00640A93" w:rsidRPr="00F33841" w:rsidRDefault="00640A93" w:rsidP="00DF78CF">
            <w:pPr>
              <w:jc w:val="center"/>
              <w:rPr>
                <w:rFonts w:ascii="Abadi" w:hAnsi="Abadi"/>
                <w:sz w:val="28"/>
                <w:szCs w:val="28"/>
              </w:rPr>
            </w:pPr>
            <w:r w:rsidRPr="00F33841">
              <w:rPr>
                <w:rFonts w:ascii="Abadi" w:hAnsi="Abadi"/>
                <w:noProof/>
                <w:sz w:val="28"/>
                <w:szCs w:val="28"/>
              </w:rPr>
              <w:drawing>
                <wp:inline distT="0" distB="0" distL="0" distR="0" wp14:anchorId="48E805C9" wp14:editId="798044DB">
                  <wp:extent cx="3826759" cy="2451580"/>
                  <wp:effectExtent l="0" t="0" r="2540" b="6350"/>
                  <wp:docPr id="381902302" name="Picture 20" descr="Food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ood manufactu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4696" cy="2463071"/>
                          </a:xfrm>
                          <a:prstGeom prst="rect">
                            <a:avLst/>
                          </a:prstGeom>
                          <a:noFill/>
                          <a:ln>
                            <a:noFill/>
                          </a:ln>
                        </pic:spPr>
                      </pic:pic>
                    </a:graphicData>
                  </a:graphic>
                </wp:inline>
              </w:drawing>
            </w:r>
          </w:p>
          <w:p w14:paraId="2AA1CFED" w14:textId="77777777" w:rsidR="00640A93" w:rsidRPr="00F33841" w:rsidRDefault="00640A93" w:rsidP="00640A93">
            <w:pPr>
              <w:rPr>
                <w:rFonts w:ascii="Abadi" w:hAnsi="Abadi"/>
                <w:sz w:val="28"/>
                <w:szCs w:val="28"/>
              </w:rPr>
            </w:pPr>
            <w:r w:rsidRPr="00F33841">
              <w:rPr>
                <w:rFonts w:ascii="Abadi" w:hAnsi="Abadi"/>
                <w:sz w:val="28"/>
                <w:szCs w:val="28"/>
              </w:rPr>
              <w:lastRenderedPageBreak/>
              <w:t>Amid all the pressures faced by today’s food &amp; drinks manufacturers, the added challenge of meeting increasingly stringent environmental expectations can seem insurmountable. Yet, with centralised government help, gradual progression towards a greener future can bring multiple benefits, including improvement in the bottom line, as businesses based in Wales are discovering.</w:t>
            </w:r>
          </w:p>
          <w:p w14:paraId="1CB28BEB" w14:textId="77777777" w:rsidR="00640A93" w:rsidRPr="00F33841" w:rsidRDefault="00640A93" w:rsidP="00640A93">
            <w:pPr>
              <w:rPr>
                <w:rFonts w:ascii="Abadi" w:hAnsi="Abadi"/>
                <w:sz w:val="28"/>
                <w:szCs w:val="28"/>
              </w:rPr>
            </w:pPr>
            <w:hyperlink r:id="rId25" w:tgtFrame="_blank" w:history="1">
              <w:r w:rsidRPr="00F33841">
                <w:rPr>
                  <w:rStyle w:val="Hyperlink"/>
                  <w:rFonts w:ascii="Abadi" w:hAnsi="Abadi"/>
                  <w:b/>
                  <w:bCs/>
                  <w:sz w:val="28"/>
                  <w:szCs w:val="28"/>
                </w:rPr>
                <w:t>Continue reading the article on the Food Manufacture Website.</w:t>
              </w:r>
            </w:hyperlink>
          </w:p>
          <w:p w14:paraId="08AE8187"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3FBC92B4" w14:textId="77777777">
              <w:trPr>
                <w:trHeight w:val="600"/>
                <w:jc w:val="center"/>
              </w:trPr>
              <w:tc>
                <w:tcPr>
                  <w:tcW w:w="5000" w:type="pct"/>
                  <w:hideMark/>
                </w:tcPr>
                <w:p w14:paraId="29ABD2A3" w14:textId="4E4E625C"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0832C8BD" wp14:editId="4FCEDF03">
                        <wp:extent cx="4953000" cy="381000"/>
                        <wp:effectExtent l="0" t="0" r="0" b="0"/>
                        <wp:docPr id="184191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4054D4EA" w14:textId="77777777" w:rsidR="00640A93" w:rsidRPr="00F33841" w:rsidRDefault="00640A93" w:rsidP="00640A93">
            <w:pPr>
              <w:rPr>
                <w:rFonts w:ascii="Abadi" w:hAnsi="Abadi"/>
                <w:b/>
                <w:bCs/>
                <w:sz w:val="28"/>
                <w:szCs w:val="28"/>
              </w:rPr>
            </w:pPr>
            <w:bookmarkStart w:id="6" w:name="link_8"/>
            <w:r w:rsidRPr="00F33841">
              <w:rPr>
                <w:rFonts w:ascii="Abadi" w:hAnsi="Abadi"/>
                <w:b/>
                <w:bCs/>
                <w:sz w:val="28"/>
                <w:szCs w:val="28"/>
              </w:rPr>
              <w:t>Sustainability Shines at Blas Cymru</w:t>
            </w:r>
            <w:bookmarkEnd w:id="6"/>
          </w:p>
          <w:p w14:paraId="1178E077" w14:textId="20FA979E" w:rsidR="00640A93" w:rsidRPr="00F33841" w:rsidRDefault="00640A93" w:rsidP="00F56725">
            <w:pPr>
              <w:jc w:val="center"/>
              <w:rPr>
                <w:rFonts w:ascii="Abadi" w:hAnsi="Abadi"/>
                <w:sz w:val="28"/>
                <w:szCs w:val="28"/>
              </w:rPr>
            </w:pPr>
            <w:r w:rsidRPr="00F33841">
              <w:rPr>
                <w:rFonts w:ascii="Abadi" w:hAnsi="Abadi"/>
                <w:noProof/>
                <w:sz w:val="28"/>
                <w:szCs w:val="28"/>
              </w:rPr>
              <w:drawing>
                <wp:inline distT="0" distB="0" distL="0" distR="0" wp14:anchorId="1F4BB089" wp14:editId="3C6FE97F">
                  <wp:extent cx="3601792" cy="3296285"/>
                  <wp:effectExtent l="0" t="0" r="0" b="0"/>
                  <wp:docPr id="1300985908" name="Picture 18" descr="Sustainability Stand at Blas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Sustainability Stand at Blas Cymr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1190" cy="3341493"/>
                          </a:xfrm>
                          <a:prstGeom prst="rect">
                            <a:avLst/>
                          </a:prstGeom>
                          <a:noFill/>
                          <a:ln>
                            <a:noFill/>
                          </a:ln>
                        </pic:spPr>
                      </pic:pic>
                    </a:graphicData>
                  </a:graphic>
                </wp:inline>
              </w:drawing>
            </w:r>
          </w:p>
          <w:p w14:paraId="6547E555" w14:textId="77777777" w:rsidR="00640A93" w:rsidRPr="00F33841" w:rsidRDefault="00640A93" w:rsidP="00640A93">
            <w:pPr>
              <w:rPr>
                <w:rFonts w:ascii="Abadi" w:hAnsi="Abadi"/>
                <w:sz w:val="28"/>
                <w:szCs w:val="28"/>
              </w:rPr>
            </w:pPr>
            <w:r w:rsidRPr="00F33841">
              <w:rPr>
                <w:rFonts w:ascii="Abadi" w:hAnsi="Abadi"/>
                <w:sz w:val="28"/>
                <w:szCs w:val="28"/>
              </w:rPr>
              <w:t>For the first time ever, sustainability had a dedicated presence at Blas Cymru’s Brokerage Zone—and it was a resounding success! The sustainability stand brought fresh energy to Wales’s flagship food and drink trade event, proving that environmental responsibility and business growth go hand in hand.</w:t>
            </w:r>
          </w:p>
          <w:p w14:paraId="1235DF40" w14:textId="77777777" w:rsidR="00640A93" w:rsidRPr="00F33841" w:rsidRDefault="00640A93" w:rsidP="00640A93">
            <w:pPr>
              <w:rPr>
                <w:rFonts w:ascii="Abadi" w:hAnsi="Abadi"/>
                <w:sz w:val="28"/>
                <w:szCs w:val="28"/>
              </w:rPr>
            </w:pPr>
            <w:r w:rsidRPr="00F33841">
              <w:rPr>
                <w:rFonts w:ascii="Abadi" w:hAnsi="Abadi"/>
                <w:sz w:val="28"/>
                <w:szCs w:val="28"/>
              </w:rPr>
              <w:t>Throughout the event, the stand became a vibrant hub of activity. Producers, retailers, and industry leaders stopped by to explore practical tools, inspiring case studies, and new ideas for embedding sustainability into their operations. From Carbon Reduction to Climate Adaptation and Resilience Training, the message was clear: Welsh Government provides comprehensive and fully funded support which is not just good for the planet but also good for business.</w:t>
            </w:r>
          </w:p>
          <w:p w14:paraId="37C246E8" w14:textId="77777777" w:rsidR="00640A93" w:rsidRPr="00F33841" w:rsidRDefault="00640A93" w:rsidP="00640A93">
            <w:pPr>
              <w:rPr>
                <w:rFonts w:ascii="Abadi" w:hAnsi="Abadi"/>
                <w:sz w:val="28"/>
                <w:szCs w:val="28"/>
              </w:rPr>
            </w:pPr>
            <w:r w:rsidRPr="00F33841">
              <w:rPr>
                <w:rFonts w:ascii="Abadi" w:hAnsi="Abadi"/>
                <w:sz w:val="28"/>
                <w:szCs w:val="28"/>
              </w:rPr>
              <w:t>The response was overwhelmingly positive. Many attendees shared how the stand helped them rethink their approach, sparking new collaborations and future plans. It was a powerful reminder that the Welsh food and drink sector is ready to lead the way in building a greener, more resilient future.</w:t>
            </w:r>
          </w:p>
          <w:p w14:paraId="33271603" w14:textId="77777777" w:rsidR="00640A93" w:rsidRPr="00F33841" w:rsidRDefault="00640A93" w:rsidP="00640A93">
            <w:pPr>
              <w:rPr>
                <w:rFonts w:ascii="Abadi" w:hAnsi="Abadi"/>
                <w:sz w:val="28"/>
                <w:szCs w:val="28"/>
              </w:rPr>
            </w:pPr>
            <w:r w:rsidRPr="00F33841">
              <w:rPr>
                <w:rFonts w:ascii="Abadi" w:hAnsi="Abadi"/>
                <w:sz w:val="28"/>
                <w:szCs w:val="28"/>
              </w:rPr>
              <w:t xml:space="preserve">This milestone marks a turning point for Blas Cymru. By placing sustainability at the heart of the room and the conversation, the event </w:t>
            </w:r>
            <w:r w:rsidRPr="00F33841">
              <w:rPr>
                <w:rFonts w:ascii="Abadi" w:hAnsi="Abadi"/>
                <w:sz w:val="28"/>
                <w:szCs w:val="28"/>
              </w:rPr>
              <w:lastRenderedPageBreak/>
              <w:t>showcased how innovation and environmental stewardship can drive growth, competitiveness, and long-term success.</w:t>
            </w:r>
          </w:p>
          <w:p w14:paraId="7D8441DC" w14:textId="77777777" w:rsidR="00640A93" w:rsidRPr="00F33841" w:rsidRDefault="00640A93" w:rsidP="00640A93">
            <w:pPr>
              <w:rPr>
                <w:rFonts w:ascii="Abadi" w:hAnsi="Abadi"/>
                <w:sz w:val="28"/>
                <w:szCs w:val="28"/>
              </w:rPr>
            </w:pPr>
            <w:r w:rsidRPr="00F33841">
              <w:rPr>
                <w:rFonts w:ascii="Abadi" w:hAnsi="Abadi"/>
                <w:sz w:val="28"/>
                <w:szCs w:val="28"/>
              </w:rPr>
              <w:t>Here’s to the businesses who are already making a difference—and to those ready to take the next step. Sustainability isn’t a side note anymore. It’s centre stage.</w:t>
            </w:r>
          </w:p>
          <w:p w14:paraId="55DF8DC8" w14:textId="77777777" w:rsidR="00640A93" w:rsidRPr="00F33841" w:rsidRDefault="00640A93" w:rsidP="00640A93">
            <w:pPr>
              <w:rPr>
                <w:rFonts w:ascii="Abadi" w:hAnsi="Abadi"/>
                <w:sz w:val="28"/>
                <w:szCs w:val="28"/>
              </w:rPr>
            </w:pPr>
            <w:hyperlink r:id="rId27" w:tgtFrame="_blank" w:history="1">
              <w:r w:rsidRPr="00F33841">
                <w:rPr>
                  <w:rStyle w:val="Hyperlink"/>
                  <w:rFonts w:ascii="Abadi" w:hAnsi="Abadi"/>
                  <w:b/>
                  <w:bCs/>
                  <w:sz w:val="28"/>
                  <w:szCs w:val="28"/>
                </w:rPr>
                <w:t xml:space="preserve">Find out more at Food and Drink Wales - Sustainability </w:t>
              </w:r>
            </w:hyperlink>
          </w:p>
          <w:p w14:paraId="7C4F0B0B"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tbl>
            <w:tblPr>
              <w:tblW w:w="5000" w:type="pct"/>
              <w:jc w:val="center"/>
              <w:tblCellMar>
                <w:left w:w="0" w:type="dxa"/>
                <w:right w:w="0" w:type="dxa"/>
              </w:tblCellMar>
              <w:tblLook w:val="04A0" w:firstRow="1" w:lastRow="0" w:firstColumn="1" w:lastColumn="0" w:noHBand="0" w:noVBand="1"/>
            </w:tblPr>
            <w:tblGrid>
              <w:gridCol w:w="9000"/>
            </w:tblGrid>
            <w:tr w:rsidR="00640A93" w:rsidRPr="00F33841" w14:paraId="447BDB3F" w14:textId="77777777">
              <w:trPr>
                <w:trHeight w:val="600"/>
                <w:jc w:val="center"/>
              </w:trPr>
              <w:tc>
                <w:tcPr>
                  <w:tcW w:w="5000" w:type="pct"/>
                  <w:hideMark/>
                </w:tcPr>
                <w:p w14:paraId="7F679995" w14:textId="1CEDACDE" w:rsidR="00640A93" w:rsidRPr="00F33841" w:rsidRDefault="00640A93" w:rsidP="00640A93">
                  <w:pPr>
                    <w:rPr>
                      <w:rFonts w:ascii="Abadi" w:hAnsi="Abadi"/>
                      <w:sz w:val="28"/>
                      <w:szCs w:val="28"/>
                    </w:rPr>
                  </w:pPr>
                  <w:r w:rsidRPr="00F33841">
                    <w:rPr>
                      <w:rFonts w:ascii="Abadi" w:hAnsi="Abadi"/>
                      <w:noProof/>
                      <w:sz w:val="28"/>
                      <w:szCs w:val="28"/>
                    </w:rPr>
                    <w:drawing>
                      <wp:inline distT="0" distB="0" distL="0" distR="0" wp14:anchorId="35C04240" wp14:editId="185C030C">
                        <wp:extent cx="4953000" cy="381000"/>
                        <wp:effectExtent l="0" t="0" r="0" b="0"/>
                        <wp:docPr id="14106359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381000"/>
                                </a:xfrm>
                                <a:prstGeom prst="rect">
                                  <a:avLst/>
                                </a:prstGeom>
                                <a:noFill/>
                                <a:ln>
                                  <a:noFill/>
                                </a:ln>
                              </pic:spPr>
                            </pic:pic>
                          </a:graphicData>
                        </a:graphic>
                      </wp:inline>
                    </w:drawing>
                  </w:r>
                </w:p>
              </w:tc>
            </w:tr>
          </w:tbl>
          <w:p w14:paraId="5E96CBF0" w14:textId="77777777" w:rsidR="00640A93" w:rsidRPr="00F33841" w:rsidRDefault="00640A93" w:rsidP="00640A93">
            <w:pPr>
              <w:rPr>
                <w:rFonts w:ascii="Abadi" w:hAnsi="Abadi"/>
                <w:vanish/>
                <w:sz w:val="28"/>
                <w:szCs w:val="28"/>
              </w:rPr>
            </w:pPr>
          </w:p>
          <w:tbl>
            <w:tblPr>
              <w:tblW w:w="5000" w:type="pct"/>
              <w:tblCellMar>
                <w:left w:w="0" w:type="dxa"/>
                <w:right w:w="0" w:type="dxa"/>
              </w:tblCellMar>
              <w:tblLook w:val="04A0" w:firstRow="1" w:lastRow="0" w:firstColumn="1" w:lastColumn="0" w:noHBand="0" w:noVBand="1"/>
            </w:tblPr>
            <w:tblGrid>
              <w:gridCol w:w="9000"/>
            </w:tblGrid>
            <w:tr w:rsidR="00640A93" w:rsidRPr="00F33841" w14:paraId="4A2DB608" w14:textId="77777777">
              <w:tc>
                <w:tcPr>
                  <w:tcW w:w="0" w:type="auto"/>
                  <w:hideMark/>
                </w:tcPr>
                <w:p w14:paraId="5A1A9E09" w14:textId="530E376D" w:rsidR="00640A93" w:rsidRPr="00F33841" w:rsidRDefault="00640A93" w:rsidP="00794AC3">
                  <w:pPr>
                    <w:jc w:val="center"/>
                    <w:rPr>
                      <w:rFonts w:ascii="Abadi" w:hAnsi="Abadi"/>
                      <w:sz w:val="28"/>
                      <w:szCs w:val="28"/>
                      <w:u w:val="single"/>
                    </w:rPr>
                  </w:pPr>
                </w:p>
              </w:tc>
            </w:tr>
          </w:tbl>
          <w:p w14:paraId="56AD26EC" w14:textId="77777777" w:rsidR="00640A93" w:rsidRPr="00F33841" w:rsidRDefault="00640A93" w:rsidP="00794AC3">
            <w:pPr>
              <w:jc w:val="center"/>
              <w:rPr>
                <w:rFonts w:ascii="Abadi" w:hAnsi="Abadi"/>
                <w:b/>
                <w:bCs/>
                <w:sz w:val="28"/>
                <w:szCs w:val="28"/>
                <w:u w:val="single"/>
              </w:rPr>
            </w:pPr>
            <w:bookmarkStart w:id="7" w:name="link_10"/>
            <w:r w:rsidRPr="00F33841">
              <w:rPr>
                <w:rFonts w:ascii="Abadi" w:hAnsi="Abadi"/>
                <w:b/>
                <w:bCs/>
                <w:sz w:val="28"/>
                <w:szCs w:val="28"/>
                <w:u w:val="single"/>
              </w:rPr>
              <w:t>Waste Reduction &amp; Valorisation Workshops</w:t>
            </w:r>
            <w:bookmarkEnd w:id="7"/>
          </w:p>
          <w:p w14:paraId="4BBB19A7" w14:textId="77777777" w:rsidR="00640A93" w:rsidRPr="00F33841" w:rsidRDefault="00640A93" w:rsidP="00640A93">
            <w:pPr>
              <w:rPr>
                <w:rFonts w:ascii="Abadi" w:hAnsi="Abadi"/>
                <w:sz w:val="28"/>
                <w:szCs w:val="28"/>
              </w:rPr>
            </w:pPr>
            <w:r w:rsidRPr="00F33841">
              <w:rPr>
                <w:rFonts w:ascii="Abadi" w:hAnsi="Abadi"/>
                <w:sz w:val="28"/>
                <w:szCs w:val="28"/>
              </w:rPr>
              <w:t>The Sustainability Cluster are hosting several waste reduction and valorisation workshops to help Welsh suppliers tackle waste in their business and identify opportunities to add value to by-product and improve their profitability. Welsh food and drink producers will benefit from:</w:t>
            </w:r>
          </w:p>
          <w:p w14:paraId="63D4076A" w14:textId="77777777" w:rsidR="00640A93" w:rsidRPr="00F33841" w:rsidRDefault="00640A93" w:rsidP="00640A93">
            <w:pPr>
              <w:numPr>
                <w:ilvl w:val="0"/>
                <w:numId w:val="8"/>
              </w:numPr>
              <w:rPr>
                <w:rFonts w:ascii="Abadi" w:hAnsi="Abadi"/>
                <w:sz w:val="28"/>
                <w:szCs w:val="28"/>
              </w:rPr>
            </w:pPr>
            <w:r w:rsidRPr="00F33841">
              <w:rPr>
                <w:rFonts w:ascii="Abadi" w:hAnsi="Abadi"/>
                <w:sz w:val="28"/>
                <w:szCs w:val="28"/>
              </w:rPr>
              <w:t>Overview and tour of each facility</w:t>
            </w:r>
          </w:p>
          <w:p w14:paraId="582D4EFD" w14:textId="77777777" w:rsidR="00640A93" w:rsidRPr="00F33841" w:rsidRDefault="00640A93" w:rsidP="00640A93">
            <w:pPr>
              <w:numPr>
                <w:ilvl w:val="0"/>
                <w:numId w:val="8"/>
              </w:numPr>
              <w:rPr>
                <w:rFonts w:ascii="Abadi" w:hAnsi="Abadi"/>
                <w:sz w:val="28"/>
                <w:szCs w:val="28"/>
              </w:rPr>
            </w:pPr>
            <w:r w:rsidRPr="00F33841">
              <w:rPr>
                <w:rFonts w:ascii="Abadi" w:hAnsi="Abadi"/>
                <w:sz w:val="28"/>
                <w:szCs w:val="28"/>
              </w:rPr>
              <w:t>Discussion with Industry Experts</w:t>
            </w:r>
          </w:p>
          <w:p w14:paraId="5D3C25D0" w14:textId="77777777" w:rsidR="00640A93" w:rsidRPr="00F33841" w:rsidRDefault="00640A93" w:rsidP="00640A93">
            <w:pPr>
              <w:numPr>
                <w:ilvl w:val="0"/>
                <w:numId w:val="8"/>
              </w:numPr>
              <w:rPr>
                <w:rFonts w:ascii="Abadi" w:hAnsi="Abadi"/>
                <w:sz w:val="28"/>
                <w:szCs w:val="28"/>
              </w:rPr>
            </w:pPr>
            <w:r w:rsidRPr="00F33841">
              <w:rPr>
                <w:rFonts w:ascii="Abadi" w:hAnsi="Abadi"/>
                <w:sz w:val="28"/>
                <w:szCs w:val="28"/>
              </w:rPr>
              <w:t>Producer Case Studies</w:t>
            </w:r>
          </w:p>
          <w:p w14:paraId="67837799" w14:textId="77777777" w:rsidR="00640A93" w:rsidRPr="00F33841" w:rsidRDefault="00640A93" w:rsidP="00640A93">
            <w:pPr>
              <w:numPr>
                <w:ilvl w:val="0"/>
                <w:numId w:val="8"/>
              </w:numPr>
              <w:rPr>
                <w:rFonts w:ascii="Abadi" w:hAnsi="Abadi"/>
                <w:sz w:val="28"/>
                <w:szCs w:val="28"/>
              </w:rPr>
            </w:pPr>
            <w:r w:rsidRPr="00F33841">
              <w:rPr>
                <w:rFonts w:ascii="Abadi" w:hAnsi="Abadi"/>
                <w:sz w:val="28"/>
                <w:szCs w:val="28"/>
              </w:rPr>
              <w:t>Best Practise Techniques</w:t>
            </w:r>
          </w:p>
          <w:p w14:paraId="39901D05" w14:textId="77777777" w:rsidR="00640A93" w:rsidRPr="00F33841" w:rsidRDefault="00640A93" w:rsidP="00640A93">
            <w:pPr>
              <w:rPr>
                <w:rFonts w:ascii="Abadi" w:hAnsi="Abadi"/>
                <w:sz w:val="28"/>
                <w:szCs w:val="28"/>
              </w:rPr>
            </w:pPr>
            <w:r w:rsidRPr="00F33841">
              <w:rPr>
                <w:rFonts w:ascii="Abadi" w:hAnsi="Abadi"/>
                <w:sz w:val="28"/>
                <w:szCs w:val="28"/>
              </w:rPr>
              <w:t>The workshops are being held on:</w:t>
            </w:r>
          </w:p>
          <w:p w14:paraId="68B62CFE" w14:textId="77777777" w:rsidR="00640A93" w:rsidRPr="00F33841" w:rsidRDefault="00640A93" w:rsidP="00640A93">
            <w:pPr>
              <w:rPr>
                <w:rFonts w:ascii="Abadi" w:hAnsi="Abadi"/>
                <w:sz w:val="28"/>
                <w:szCs w:val="28"/>
              </w:rPr>
            </w:pPr>
            <w:r w:rsidRPr="00F33841">
              <w:rPr>
                <w:rFonts w:ascii="Abadi" w:hAnsi="Abadi"/>
                <w:b/>
                <w:bCs/>
                <w:sz w:val="28"/>
                <w:szCs w:val="28"/>
              </w:rPr>
              <w:t>Valorisation</w:t>
            </w:r>
            <w:r w:rsidRPr="00F33841">
              <w:rPr>
                <w:rFonts w:ascii="Abadi" w:hAnsi="Abadi"/>
                <w:sz w:val="28"/>
                <w:szCs w:val="28"/>
              </w:rPr>
              <w:t xml:space="preserve"> - Friday 28</w:t>
            </w:r>
            <w:r w:rsidRPr="00F33841">
              <w:rPr>
                <w:rFonts w:ascii="Abadi" w:hAnsi="Abadi"/>
                <w:sz w:val="28"/>
                <w:szCs w:val="28"/>
                <w:vertAlign w:val="superscript"/>
              </w:rPr>
              <w:t>th</w:t>
            </w:r>
            <w:r w:rsidRPr="00F33841">
              <w:rPr>
                <w:rFonts w:ascii="Abadi" w:hAnsi="Abadi"/>
                <w:sz w:val="28"/>
                <w:szCs w:val="28"/>
              </w:rPr>
              <w:t xml:space="preserve"> November -  Aber Innovation</w:t>
            </w:r>
          </w:p>
          <w:p w14:paraId="2FE906DC" w14:textId="77777777" w:rsidR="00640A93" w:rsidRPr="00F33841" w:rsidRDefault="00640A93" w:rsidP="00640A93">
            <w:pPr>
              <w:rPr>
                <w:rFonts w:ascii="Abadi" w:hAnsi="Abadi"/>
                <w:sz w:val="28"/>
                <w:szCs w:val="28"/>
              </w:rPr>
            </w:pPr>
            <w:r w:rsidRPr="00F33841">
              <w:rPr>
                <w:rFonts w:ascii="Abadi" w:hAnsi="Abadi"/>
                <w:b/>
                <w:bCs/>
                <w:sz w:val="28"/>
                <w:szCs w:val="28"/>
              </w:rPr>
              <w:t>Waste Reduction</w:t>
            </w:r>
            <w:r w:rsidRPr="00F33841">
              <w:rPr>
                <w:rFonts w:ascii="Abadi" w:hAnsi="Abadi"/>
                <w:sz w:val="28"/>
                <w:szCs w:val="28"/>
              </w:rPr>
              <w:t xml:space="preserve"> - Thursday 4</w:t>
            </w:r>
            <w:r w:rsidRPr="00F33841">
              <w:rPr>
                <w:rFonts w:ascii="Abadi" w:hAnsi="Abadi"/>
                <w:sz w:val="28"/>
                <w:szCs w:val="28"/>
                <w:vertAlign w:val="superscript"/>
              </w:rPr>
              <w:t>th</w:t>
            </w:r>
            <w:r w:rsidRPr="00F33841">
              <w:rPr>
                <w:rFonts w:ascii="Abadi" w:hAnsi="Abadi"/>
                <w:sz w:val="28"/>
                <w:szCs w:val="28"/>
              </w:rPr>
              <w:t xml:space="preserve"> December - Food Centre Wales</w:t>
            </w:r>
          </w:p>
          <w:p w14:paraId="19B8DFB2" w14:textId="77777777" w:rsidR="00640A93" w:rsidRPr="00F33841" w:rsidRDefault="00640A93" w:rsidP="00640A93">
            <w:pPr>
              <w:rPr>
                <w:rFonts w:ascii="Abadi" w:hAnsi="Abadi"/>
                <w:sz w:val="28"/>
                <w:szCs w:val="28"/>
              </w:rPr>
            </w:pPr>
            <w:r w:rsidRPr="00F33841">
              <w:rPr>
                <w:rFonts w:ascii="Abadi" w:hAnsi="Abadi"/>
                <w:b/>
                <w:bCs/>
                <w:sz w:val="28"/>
                <w:szCs w:val="28"/>
              </w:rPr>
              <w:t>Valorisation</w:t>
            </w:r>
            <w:r w:rsidRPr="00F33841">
              <w:rPr>
                <w:rFonts w:ascii="Abadi" w:hAnsi="Abadi"/>
                <w:sz w:val="28"/>
                <w:szCs w:val="28"/>
              </w:rPr>
              <w:t xml:space="preserve"> - Friday 23</w:t>
            </w:r>
            <w:r w:rsidRPr="00F33841">
              <w:rPr>
                <w:rFonts w:ascii="Abadi" w:hAnsi="Abadi"/>
                <w:sz w:val="28"/>
                <w:szCs w:val="28"/>
                <w:vertAlign w:val="superscript"/>
              </w:rPr>
              <w:t>rd</w:t>
            </w:r>
            <w:r w:rsidRPr="00F33841">
              <w:rPr>
                <w:rFonts w:ascii="Abadi" w:hAnsi="Abadi"/>
                <w:sz w:val="28"/>
                <w:szCs w:val="28"/>
              </w:rPr>
              <w:t xml:space="preserve"> January - Wrexham University</w:t>
            </w:r>
          </w:p>
          <w:p w14:paraId="646A64DC" w14:textId="77777777" w:rsidR="00640A93" w:rsidRPr="00F33841" w:rsidRDefault="00640A93" w:rsidP="00640A93">
            <w:pPr>
              <w:rPr>
                <w:rFonts w:ascii="Abadi" w:hAnsi="Abadi"/>
                <w:sz w:val="28"/>
                <w:szCs w:val="28"/>
              </w:rPr>
            </w:pPr>
            <w:r w:rsidRPr="00F33841">
              <w:rPr>
                <w:rFonts w:ascii="Abadi" w:hAnsi="Abadi"/>
                <w:b/>
                <w:bCs/>
                <w:sz w:val="28"/>
                <w:szCs w:val="28"/>
              </w:rPr>
              <w:t>Waste Reduction</w:t>
            </w:r>
            <w:r w:rsidRPr="00F33841">
              <w:rPr>
                <w:rFonts w:ascii="Abadi" w:hAnsi="Abadi"/>
                <w:sz w:val="28"/>
                <w:szCs w:val="28"/>
              </w:rPr>
              <w:t xml:space="preserve"> - Wednesday 11</w:t>
            </w:r>
            <w:r w:rsidRPr="00F33841">
              <w:rPr>
                <w:rFonts w:ascii="Abadi" w:hAnsi="Abadi"/>
                <w:sz w:val="28"/>
                <w:szCs w:val="28"/>
                <w:vertAlign w:val="superscript"/>
              </w:rPr>
              <w:t>th</w:t>
            </w:r>
            <w:r w:rsidRPr="00F33841">
              <w:rPr>
                <w:rFonts w:ascii="Abadi" w:hAnsi="Abadi"/>
                <w:sz w:val="28"/>
                <w:szCs w:val="28"/>
              </w:rPr>
              <w:t xml:space="preserve"> February - Food Technology Centre</w:t>
            </w:r>
          </w:p>
          <w:p w14:paraId="60AC4AC6" w14:textId="77777777" w:rsidR="00640A93" w:rsidRPr="00F33841" w:rsidRDefault="00640A93" w:rsidP="00640A93">
            <w:pPr>
              <w:rPr>
                <w:rFonts w:ascii="Abadi" w:hAnsi="Abadi"/>
                <w:sz w:val="28"/>
                <w:szCs w:val="28"/>
              </w:rPr>
            </w:pPr>
            <w:r w:rsidRPr="00F33841">
              <w:rPr>
                <w:rFonts w:ascii="Abadi" w:hAnsi="Abadi"/>
                <w:sz w:val="28"/>
                <w:szCs w:val="28"/>
              </w:rPr>
              <w:t xml:space="preserve">For more information or to register, please email </w:t>
            </w:r>
            <w:hyperlink r:id="rId29" w:history="1">
              <w:r w:rsidRPr="00F33841">
                <w:rPr>
                  <w:rStyle w:val="Hyperlink"/>
                  <w:rFonts w:ascii="Abadi" w:hAnsi="Abadi"/>
                  <w:sz w:val="28"/>
                  <w:szCs w:val="28"/>
                </w:rPr>
                <w:t>charlotte.parry@levercliff.co.uk</w:t>
              </w:r>
            </w:hyperlink>
          </w:p>
          <w:p w14:paraId="4CBD7BA0" w14:textId="77777777" w:rsidR="00640A93" w:rsidRPr="00F33841" w:rsidRDefault="00640A93" w:rsidP="00640A93">
            <w:pPr>
              <w:rPr>
                <w:rFonts w:ascii="Abadi" w:hAnsi="Abadi"/>
                <w:sz w:val="28"/>
                <w:szCs w:val="28"/>
              </w:rPr>
            </w:pPr>
            <w:hyperlink w:anchor="gd_top" w:history="1">
              <w:r w:rsidRPr="00F33841">
                <w:rPr>
                  <w:rStyle w:val="Hyperlink"/>
                  <w:rFonts w:ascii="Abadi" w:hAnsi="Abadi"/>
                  <w:b/>
                  <w:bCs/>
                  <w:sz w:val="28"/>
                  <w:szCs w:val="28"/>
                </w:rPr>
                <w:t>Back to contents</w:t>
              </w:r>
            </w:hyperlink>
          </w:p>
          <w:p w14:paraId="1C3C7FF8" w14:textId="77777777" w:rsidR="00640A93" w:rsidRPr="00F33841" w:rsidRDefault="00640A93" w:rsidP="00640A93">
            <w:pPr>
              <w:rPr>
                <w:rFonts w:ascii="Abadi" w:hAnsi="Abadi"/>
                <w:sz w:val="28"/>
                <w:szCs w:val="28"/>
              </w:rPr>
            </w:pPr>
            <w:r w:rsidRPr="00F33841">
              <w:rPr>
                <w:rFonts w:ascii="Abadi" w:hAnsi="Abadi"/>
                <w:sz w:val="28"/>
                <w:szCs w:val="28"/>
              </w:rPr>
              <w:t> </w:t>
            </w:r>
          </w:p>
          <w:p w14:paraId="543FB331" w14:textId="03D275DB" w:rsidR="00277C36" w:rsidRPr="00F33841" w:rsidRDefault="00640A93" w:rsidP="00640A93">
            <w:pPr>
              <w:rPr>
                <w:rFonts w:ascii="Abadi" w:hAnsi="Abadi"/>
                <w:sz w:val="28"/>
                <w:szCs w:val="28"/>
              </w:rPr>
            </w:pPr>
            <w:r w:rsidRPr="00F33841">
              <w:rPr>
                <w:rFonts w:ascii="Abadi" w:hAnsi="Abadi"/>
                <w:sz w:val="28"/>
                <w:szCs w:val="28"/>
              </w:rPr>
              <w:t>Fare Share and the Sustainability Cluster – Tackling</w:t>
            </w:r>
          </w:p>
        </w:tc>
      </w:tr>
      <w:tr w:rsidR="00C016BE" w:rsidRPr="00C016BE" w14:paraId="4F4BB7FB" w14:textId="77777777">
        <w:trPr>
          <w:jc w:val="center"/>
        </w:trPr>
        <w:tc>
          <w:tcPr>
            <w:tcW w:w="9000" w:type="dxa"/>
            <w:shd w:val="clear" w:color="auto" w:fill="FFFFFF"/>
            <w:hideMark/>
          </w:tcPr>
          <w:p w14:paraId="558AF7A7" w14:textId="77777777" w:rsidR="00C016BE" w:rsidRPr="00C016BE" w:rsidRDefault="00C016BE" w:rsidP="004A4B6C">
            <w:pPr>
              <w:rPr>
                <w:rFonts w:ascii="Algerian" w:hAnsi="Algerian"/>
                <w:sz w:val="32"/>
                <w:szCs w:val="32"/>
              </w:rPr>
            </w:pPr>
          </w:p>
        </w:tc>
      </w:tr>
    </w:tbl>
    <w:p w14:paraId="2E1933B3" w14:textId="6D19AE49" w:rsidR="00124254" w:rsidRDefault="00124254" w:rsidP="00AB31F9">
      <w:pPr>
        <w:pBdr>
          <w:bottom w:val="dotted" w:sz="24" w:space="1" w:color="auto"/>
        </w:pBdr>
        <w:jc w:val="center"/>
        <w:rPr>
          <w:rFonts w:ascii="Algerian" w:hAnsi="Algerian"/>
          <w:sz w:val="16"/>
          <w:szCs w:val="16"/>
        </w:rPr>
      </w:pPr>
    </w:p>
    <w:p w14:paraId="2E1B6C62" w14:textId="77777777" w:rsidR="00AC0064" w:rsidRDefault="00AC0064" w:rsidP="00AB31F9">
      <w:pPr>
        <w:jc w:val="center"/>
        <w:rPr>
          <w:rFonts w:ascii="Algerian" w:hAnsi="Algerian"/>
          <w:sz w:val="16"/>
          <w:szCs w:val="16"/>
        </w:rPr>
      </w:pPr>
    </w:p>
    <w:p w14:paraId="0194150A" w14:textId="77777777" w:rsidR="0062419A" w:rsidRDefault="0062419A" w:rsidP="00AB31F9">
      <w:pPr>
        <w:jc w:val="center"/>
        <w:rPr>
          <w:rFonts w:ascii="Arial" w:eastAsia="Times New Roman" w:hAnsi="Arial" w:cs="Arial"/>
          <w:noProof/>
        </w:rPr>
      </w:pPr>
    </w:p>
    <w:p w14:paraId="41F37FC5" w14:textId="77777777" w:rsidR="00565D3E" w:rsidRDefault="00565D3E" w:rsidP="00AB31F9">
      <w:pPr>
        <w:jc w:val="center"/>
        <w:rPr>
          <w:rFonts w:ascii="Arial" w:eastAsia="Times New Roman" w:hAnsi="Arial" w:cs="Arial"/>
          <w:noProof/>
        </w:rPr>
      </w:pPr>
    </w:p>
    <w:p w14:paraId="102DF13C" w14:textId="77777777" w:rsidR="00565D3E" w:rsidRDefault="00565D3E" w:rsidP="00AB31F9">
      <w:pPr>
        <w:jc w:val="center"/>
        <w:rPr>
          <w:rFonts w:ascii="Arial" w:eastAsia="Times New Roman" w:hAnsi="Arial" w:cs="Arial"/>
          <w:noProof/>
        </w:rPr>
      </w:pPr>
    </w:p>
    <w:p w14:paraId="5CD1B7F5" w14:textId="46292562" w:rsidR="007028F3" w:rsidRDefault="00565D3E" w:rsidP="00AB31F9">
      <w:pPr>
        <w:jc w:val="center"/>
        <w:rPr>
          <w:rFonts w:ascii="Algerian" w:hAnsi="Algerian"/>
          <w:sz w:val="16"/>
          <w:szCs w:val="16"/>
        </w:rPr>
      </w:pPr>
      <w:r>
        <w:rPr>
          <w:rFonts w:ascii="Arial" w:eastAsia="Times New Roman" w:hAnsi="Arial" w:cs="Arial"/>
          <w:noProof/>
          <w:sz w:val="9"/>
          <w:szCs w:val="9"/>
        </w:rPr>
        <w:drawing>
          <wp:inline distT="0" distB="0" distL="0" distR="0" wp14:anchorId="398A14BF" wp14:editId="5D98B373">
            <wp:extent cx="5715000" cy="2144395"/>
            <wp:effectExtent l="0" t="0" r="0" b="8255"/>
            <wp:docPr id="1336289584" name="Picture 2" descr="Additional Learning Needs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tional Learning Needs Bullet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144395"/>
                    </a:xfrm>
                    <a:prstGeom prst="rect">
                      <a:avLst/>
                    </a:prstGeom>
                    <a:noFill/>
                    <a:ln>
                      <a:noFill/>
                    </a:ln>
                  </pic:spPr>
                </pic:pic>
              </a:graphicData>
            </a:graphic>
          </wp:inline>
        </w:drawing>
      </w:r>
    </w:p>
    <w:p w14:paraId="097152A2" w14:textId="4B505C64" w:rsidR="000F058E" w:rsidRDefault="000F058E" w:rsidP="00AB31F9">
      <w:pPr>
        <w:jc w:val="center"/>
        <w:rPr>
          <w:rFonts w:ascii="Algerian" w:hAnsi="Algerian"/>
          <w:sz w:val="16"/>
          <w:szCs w:val="16"/>
        </w:rPr>
      </w:pPr>
      <w:r>
        <w:rPr>
          <w:rFonts w:ascii="Arial" w:eastAsia="Times New Roman" w:hAnsi="Arial" w:cs="Arial"/>
          <w:noProof/>
        </w:rPr>
        <w:lastRenderedPageBreak/>
        <w:drawing>
          <wp:inline distT="0" distB="0" distL="0" distR="0" wp14:anchorId="406E260A" wp14:editId="3BC9E483">
            <wp:extent cx="4953000" cy="2493010"/>
            <wp:effectExtent l="0" t="0" r="0" b="2540"/>
            <wp:docPr id="2128704296" name="Picture 1" descr="aln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n tool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2493010"/>
                    </a:xfrm>
                    <a:prstGeom prst="rect">
                      <a:avLst/>
                    </a:prstGeom>
                    <a:noFill/>
                    <a:ln>
                      <a:noFill/>
                    </a:ln>
                  </pic:spPr>
                </pic:pic>
              </a:graphicData>
            </a:graphic>
          </wp:inline>
        </w:drawing>
      </w:r>
    </w:p>
    <w:tbl>
      <w:tblPr>
        <w:tblW w:w="17" w:type="pct"/>
        <w:jc w:val="center"/>
        <w:tblCellMar>
          <w:left w:w="0" w:type="dxa"/>
          <w:right w:w="0" w:type="dxa"/>
        </w:tblCellMar>
        <w:tblLook w:val="04A0" w:firstRow="1" w:lastRow="0" w:firstColumn="1" w:lastColumn="0" w:noHBand="0" w:noVBand="1"/>
      </w:tblPr>
      <w:tblGrid>
        <w:gridCol w:w="31"/>
      </w:tblGrid>
      <w:tr w:rsidR="00A519E9" w14:paraId="41F91AD2" w14:textId="77777777" w:rsidTr="00432AEC">
        <w:trPr>
          <w:trHeight w:val="399"/>
          <w:jc w:val="center"/>
        </w:trPr>
        <w:tc>
          <w:tcPr>
            <w:tcW w:w="5000" w:type="pct"/>
            <w:hideMark/>
          </w:tcPr>
          <w:p w14:paraId="0EA3EE49" w14:textId="4F5FE16C" w:rsidR="00A519E9" w:rsidRDefault="00A519E9">
            <w:pPr>
              <w:rPr>
                <w:rFonts w:ascii="Arial" w:eastAsia="Times New Roman" w:hAnsi="Arial" w:cs="Arial"/>
              </w:rPr>
            </w:pPr>
          </w:p>
        </w:tc>
      </w:tr>
    </w:tbl>
    <w:p w14:paraId="44F3F66E" w14:textId="0591927A" w:rsidR="00606A6D" w:rsidRPr="00F115D5" w:rsidRDefault="00A519E9" w:rsidP="00F115D5">
      <w:pPr>
        <w:jc w:val="center"/>
        <w:rPr>
          <w:rFonts w:ascii="Abadi" w:hAnsi="Abadi"/>
          <w:color w:val="196B24" w:themeColor="accent3"/>
          <w:sz w:val="40"/>
          <w:szCs w:val="40"/>
          <w:u w:val="single"/>
        </w:rPr>
      </w:pPr>
      <w:r w:rsidRPr="00F115D5">
        <w:rPr>
          <w:rFonts w:ascii="Abadi" w:hAnsi="Abadi"/>
          <w:color w:val="196B24" w:themeColor="accent3"/>
          <w:sz w:val="40"/>
          <w:szCs w:val="40"/>
          <w:u w:val="single"/>
        </w:rPr>
        <w:t xml:space="preserve">Launch of the </w:t>
      </w:r>
      <w:r w:rsidR="00F115D5" w:rsidRPr="00F115D5">
        <w:rPr>
          <w:rFonts w:ascii="Abadi" w:hAnsi="Abadi"/>
          <w:color w:val="196B24" w:themeColor="accent3"/>
          <w:sz w:val="40"/>
          <w:szCs w:val="40"/>
          <w:u w:val="single"/>
        </w:rPr>
        <w:t>N</w:t>
      </w:r>
      <w:r w:rsidRPr="00F115D5">
        <w:rPr>
          <w:rFonts w:ascii="Abadi" w:hAnsi="Abadi"/>
          <w:color w:val="196B24" w:themeColor="accent3"/>
          <w:sz w:val="40"/>
          <w:szCs w:val="40"/>
          <w:u w:val="single"/>
        </w:rPr>
        <w:t xml:space="preserve">ew Welsh Government Additional </w:t>
      </w:r>
      <w:r w:rsidR="00432AEC" w:rsidRPr="00F115D5">
        <w:rPr>
          <w:rFonts w:ascii="Abadi" w:hAnsi="Abadi"/>
          <w:color w:val="196B24" w:themeColor="accent3"/>
          <w:sz w:val="40"/>
          <w:szCs w:val="40"/>
          <w:u w:val="single"/>
        </w:rPr>
        <w:t>L</w:t>
      </w:r>
      <w:r w:rsidRPr="00F115D5">
        <w:rPr>
          <w:rFonts w:ascii="Abadi" w:hAnsi="Abadi"/>
          <w:color w:val="196B24" w:themeColor="accent3"/>
          <w:sz w:val="40"/>
          <w:szCs w:val="40"/>
          <w:u w:val="single"/>
        </w:rPr>
        <w:t xml:space="preserve">earning </w:t>
      </w:r>
      <w:r w:rsidR="00432AEC" w:rsidRPr="00F115D5">
        <w:rPr>
          <w:rFonts w:ascii="Abadi" w:hAnsi="Abadi"/>
          <w:color w:val="196B24" w:themeColor="accent3"/>
          <w:sz w:val="40"/>
          <w:szCs w:val="40"/>
          <w:u w:val="single"/>
        </w:rPr>
        <w:t>N</w:t>
      </w:r>
      <w:r w:rsidRPr="00F115D5">
        <w:rPr>
          <w:rFonts w:ascii="Abadi" w:hAnsi="Abadi"/>
          <w:color w:val="196B24" w:themeColor="accent3"/>
          <w:sz w:val="40"/>
          <w:szCs w:val="40"/>
          <w:u w:val="single"/>
        </w:rPr>
        <w:t xml:space="preserve">eeds (ALN) </w:t>
      </w:r>
      <w:r w:rsidR="00432AEC" w:rsidRPr="00F115D5">
        <w:rPr>
          <w:rFonts w:ascii="Abadi" w:hAnsi="Abadi"/>
          <w:color w:val="196B24" w:themeColor="accent3"/>
          <w:sz w:val="40"/>
          <w:szCs w:val="40"/>
          <w:u w:val="single"/>
        </w:rPr>
        <w:t>P</w:t>
      </w:r>
      <w:r w:rsidRPr="00F115D5">
        <w:rPr>
          <w:rFonts w:ascii="Abadi" w:hAnsi="Abadi"/>
          <w:color w:val="196B24" w:themeColor="accent3"/>
          <w:sz w:val="40"/>
          <w:szCs w:val="40"/>
          <w:u w:val="single"/>
        </w:rPr>
        <w:t xml:space="preserve">arent and </w:t>
      </w:r>
      <w:r w:rsidR="00432AEC" w:rsidRPr="00F115D5">
        <w:rPr>
          <w:rFonts w:ascii="Abadi" w:hAnsi="Abadi"/>
          <w:color w:val="196B24" w:themeColor="accent3"/>
          <w:sz w:val="40"/>
          <w:szCs w:val="40"/>
          <w:u w:val="single"/>
        </w:rPr>
        <w:t>C</w:t>
      </w:r>
      <w:r w:rsidRPr="00F115D5">
        <w:rPr>
          <w:rFonts w:ascii="Abadi" w:hAnsi="Abadi"/>
          <w:color w:val="196B24" w:themeColor="accent3"/>
          <w:sz w:val="40"/>
          <w:szCs w:val="40"/>
          <w:u w:val="single"/>
        </w:rPr>
        <w:t xml:space="preserve">arer </w:t>
      </w:r>
      <w:r w:rsidR="00F115D5" w:rsidRPr="00F115D5">
        <w:rPr>
          <w:rFonts w:ascii="Abadi" w:hAnsi="Abadi"/>
          <w:color w:val="196B24" w:themeColor="accent3"/>
          <w:sz w:val="40"/>
          <w:szCs w:val="40"/>
          <w:u w:val="single"/>
        </w:rPr>
        <w:t>T</w:t>
      </w:r>
      <w:r w:rsidRPr="00F115D5">
        <w:rPr>
          <w:rFonts w:ascii="Abadi" w:hAnsi="Abadi"/>
          <w:color w:val="196B24" w:themeColor="accent3"/>
          <w:sz w:val="40"/>
          <w:szCs w:val="40"/>
          <w:u w:val="single"/>
        </w:rPr>
        <w:t>oolkit</w:t>
      </w:r>
    </w:p>
    <w:p w14:paraId="491213FB" w14:textId="77777777" w:rsidR="00F115D5" w:rsidRDefault="00F115D5" w:rsidP="00A519E9">
      <w:pPr>
        <w:rPr>
          <w:rFonts w:ascii="Abadi" w:hAnsi="Abadi"/>
          <w:sz w:val="32"/>
          <w:szCs w:val="32"/>
        </w:rPr>
      </w:pPr>
    </w:p>
    <w:p w14:paraId="501B3CFC" w14:textId="796F9773" w:rsidR="00A519E9" w:rsidRPr="002B4A80" w:rsidRDefault="00A519E9" w:rsidP="00A519E9">
      <w:pPr>
        <w:rPr>
          <w:rFonts w:ascii="Abadi" w:hAnsi="Abadi"/>
          <w:sz w:val="28"/>
          <w:szCs w:val="28"/>
        </w:rPr>
      </w:pPr>
      <w:r w:rsidRPr="002B4A80">
        <w:rPr>
          <w:rFonts w:ascii="Abadi" w:hAnsi="Abadi"/>
          <w:sz w:val="28"/>
          <w:szCs w:val="28"/>
        </w:rPr>
        <w:t>Overview</w:t>
      </w:r>
      <w:r w:rsidR="00F115D5" w:rsidRPr="002B4A80">
        <w:rPr>
          <w:rFonts w:ascii="Abadi" w:hAnsi="Abadi"/>
          <w:sz w:val="28"/>
          <w:szCs w:val="28"/>
        </w:rPr>
        <w:t xml:space="preserve"> </w:t>
      </w:r>
      <w:r w:rsidRPr="002B4A80">
        <w:rPr>
          <w:rFonts w:ascii="Abadi" w:hAnsi="Abadi"/>
          <w:sz w:val="28"/>
          <w:szCs w:val="28"/>
        </w:rPr>
        <w:t>Following a period of development, consultation and co-production, the Welsh Government Additional learning needs (ALN) parent and carer toolkit is now live.</w:t>
      </w:r>
    </w:p>
    <w:p w14:paraId="3FFF6B8F" w14:textId="77777777" w:rsidR="00A519E9" w:rsidRPr="002B4A80" w:rsidRDefault="00A519E9" w:rsidP="00A519E9">
      <w:pPr>
        <w:rPr>
          <w:rFonts w:ascii="Abadi" w:hAnsi="Abadi"/>
          <w:sz w:val="28"/>
          <w:szCs w:val="28"/>
        </w:rPr>
      </w:pPr>
      <w:r w:rsidRPr="002B4A80">
        <w:rPr>
          <w:rFonts w:ascii="Abadi" w:hAnsi="Abadi"/>
          <w:sz w:val="28"/>
          <w:szCs w:val="28"/>
        </w:rPr>
        <w:t>Developed with parents, carers and professionals from across education, health and social care, local authorities and third sector, it explains how the system works and where support is available for children, young people and families.</w:t>
      </w:r>
    </w:p>
    <w:p w14:paraId="44CE28E3" w14:textId="77777777" w:rsidR="00A519E9" w:rsidRPr="002B4A80" w:rsidRDefault="00A519E9" w:rsidP="00A519E9">
      <w:pPr>
        <w:rPr>
          <w:rFonts w:ascii="Abadi" w:hAnsi="Abadi"/>
          <w:sz w:val="28"/>
          <w:szCs w:val="28"/>
        </w:rPr>
      </w:pPr>
      <w:r w:rsidRPr="002B4A80">
        <w:rPr>
          <w:rFonts w:ascii="Abadi" w:hAnsi="Abadi"/>
          <w:sz w:val="28"/>
          <w:szCs w:val="28"/>
        </w:rPr>
        <w:t>All resources are available in English and Welsh, with accessible versions including Easy Read.</w:t>
      </w:r>
    </w:p>
    <w:p w14:paraId="3403616F" w14:textId="77777777" w:rsidR="00A519E9" w:rsidRPr="002B4A80" w:rsidRDefault="00A519E9" w:rsidP="00A519E9">
      <w:pPr>
        <w:rPr>
          <w:rFonts w:ascii="Abadi" w:hAnsi="Abadi"/>
          <w:sz w:val="28"/>
          <w:szCs w:val="28"/>
        </w:rPr>
      </w:pPr>
      <w:r w:rsidRPr="002B4A80">
        <w:rPr>
          <w:rFonts w:ascii="Abadi" w:hAnsi="Abadi"/>
          <w:sz w:val="28"/>
          <w:szCs w:val="28"/>
        </w:rPr>
        <w:t>We would be grateful if you could:</w:t>
      </w:r>
    </w:p>
    <w:p w14:paraId="00BDB86B" w14:textId="77777777" w:rsidR="00A519E9" w:rsidRPr="002B4A80" w:rsidRDefault="00A519E9" w:rsidP="00A519E9">
      <w:pPr>
        <w:rPr>
          <w:rFonts w:ascii="Abadi" w:hAnsi="Abadi"/>
          <w:sz w:val="28"/>
          <w:szCs w:val="28"/>
        </w:rPr>
      </w:pPr>
      <w:r w:rsidRPr="002B4A80">
        <w:rPr>
          <w:rFonts w:ascii="Abadi" w:hAnsi="Abadi"/>
          <w:sz w:val="28"/>
          <w:szCs w:val="28"/>
        </w:rPr>
        <w:t xml:space="preserve">• update your website links to include the new toolkit URL </w:t>
      </w:r>
    </w:p>
    <w:p w14:paraId="0958933A" w14:textId="77777777" w:rsidR="00A519E9" w:rsidRPr="002B4A80" w:rsidRDefault="00A519E9" w:rsidP="00A519E9">
      <w:pPr>
        <w:rPr>
          <w:rFonts w:ascii="Abadi" w:hAnsi="Abadi"/>
          <w:sz w:val="28"/>
          <w:szCs w:val="28"/>
        </w:rPr>
      </w:pPr>
      <w:r w:rsidRPr="002B4A80">
        <w:rPr>
          <w:rFonts w:ascii="Abadi" w:hAnsi="Abadi"/>
          <w:sz w:val="28"/>
          <w:szCs w:val="28"/>
        </w:rPr>
        <w:t>• raise awareness by sharing the resources through your local networks</w:t>
      </w:r>
    </w:p>
    <w:p w14:paraId="2614CDF2" w14:textId="77777777" w:rsidR="00A519E9" w:rsidRPr="002B4A80" w:rsidRDefault="00A519E9" w:rsidP="00A519E9">
      <w:pPr>
        <w:rPr>
          <w:rFonts w:ascii="Abadi" w:hAnsi="Abadi"/>
          <w:sz w:val="28"/>
          <w:szCs w:val="28"/>
        </w:rPr>
      </w:pPr>
      <w:r w:rsidRPr="002B4A80">
        <w:rPr>
          <w:rFonts w:ascii="Abadi" w:hAnsi="Abadi"/>
          <w:sz w:val="28"/>
          <w:szCs w:val="28"/>
        </w:rPr>
        <w:t>Thank you for your continued input and support throughout the development of these resources. Your insight and feedback have been invaluable in ensuring they meet the needs of children, young people and their families across Wales.</w:t>
      </w:r>
    </w:p>
    <w:p w14:paraId="072D92E6" w14:textId="3C20BE82" w:rsidR="00A519E9" w:rsidRPr="00A519E9" w:rsidRDefault="00605117" w:rsidP="00A519E9">
      <w:pPr>
        <w:jc w:val="center"/>
        <w:rPr>
          <w:rFonts w:ascii="Algerian" w:hAnsi="Algerian"/>
          <w:sz w:val="16"/>
          <w:szCs w:val="16"/>
        </w:rPr>
      </w:pPr>
      <w:r>
        <w:rPr>
          <w:rFonts w:ascii="Algerian" w:hAnsi="Algerian"/>
          <w:sz w:val="16"/>
          <w:szCs w:val="16"/>
        </w:rPr>
        <w:t>**********************************************************************************</w:t>
      </w:r>
    </w:p>
    <w:p w14:paraId="6EF16FA7" w14:textId="7E2A39D8" w:rsidR="00A519E9" w:rsidRPr="00A519E9" w:rsidRDefault="006321B8" w:rsidP="00A519E9">
      <w:pPr>
        <w:jc w:val="center"/>
        <w:rPr>
          <w:rFonts w:ascii="Algerian" w:hAnsi="Algerian"/>
          <w:sz w:val="16"/>
          <w:szCs w:val="16"/>
        </w:rPr>
      </w:pPr>
      <w:r>
        <w:rPr>
          <w:rFonts w:eastAsia="Times New Roman"/>
          <w:noProof/>
        </w:rPr>
        <w:drawing>
          <wp:inline distT="0" distB="0" distL="0" distR="0" wp14:anchorId="712E5244" wp14:editId="673F303B">
            <wp:extent cx="5715000" cy="2171700"/>
            <wp:effectExtent l="0" t="0" r="0" b="0"/>
            <wp:docPr id="64954596" name="Picture 1" descr="Visitor Informatio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 Information Ne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p>
    <w:p w14:paraId="7A693271" w14:textId="77777777" w:rsidR="00A519E9" w:rsidRPr="00A519E9" w:rsidRDefault="00A519E9" w:rsidP="00A519E9">
      <w:pPr>
        <w:jc w:val="center"/>
        <w:rPr>
          <w:rFonts w:ascii="Algerian" w:hAnsi="Algerian"/>
          <w:sz w:val="16"/>
          <w:szCs w:val="16"/>
        </w:rPr>
      </w:pPr>
      <w:r w:rsidRPr="00A519E9">
        <w:rPr>
          <w:rFonts w:ascii="Algerian" w:hAnsi="Algerian"/>
          <w:sz w:val="16"/>
          <w:szCs w:val="16"/>
        </w:rPr>
        <w:lastRenderedPageBreak/>
        <w:tab/>
        <w:t xml:space="preserve"> </w:t>
      </w:r>
    </w:p>
    <w:p w14:paraId="48F9D96A" w14:textId="77777777" w:rsidR="00475841" w:rsidRPr="00763D16" w:rsidRDefault="00475841" w:rsidP="00475841">
      <w:pPr>
        <w:jc w:val="center"/>
        <w:rPr>
          <w:rFonts w:ascii="Algerian" w:hAnsi="Algerian"/>
          <w:b/>
          <w:bCs/>
          <w:color w:val="7030A0"/>
          <w:sz w:val="40"/>
          <w:szCs w:val="40"/>
          <w:u w:val="single"/>
        </w:rPr>
      </w:pPr>
      <w:r w:rsidRPr="00763D16">
        <w:rPr>
          <w:rFonts w:ascii="Algerian" w:hAnsi="Algerian"/>
          <w:b/>
          <w:bCs/>
          <w:color w:val="7030A0"/>
          <w:sz w:val="40"/>
          <w:szCs w:val="40"/>
          <w:u w:val="single"/>
        </w:rPr>
        <w:t>Victorian Christmas Market</w:t>
      </w:r>
    </w:p>
    <w:tbl>
      <w:tblPr>
        <w:tblW w:w="5000" w:type="pct"/>
        <w:tblCellMar>
          <w:left w:w="0" w:type="dxa"/>
          <w:right w:w="0" w:type="dxa"/>
        </w:tblCellMar>
        <w:tblLook w:val="04A0" w:firstRow="1" w:lastRow="0" w:firstColumn="1" w:lastColumn="0" w:noHBand="0" w:noVBand="1"/>
      </w:tblPr>
      <w:tblGrid>
        <w:gridCol w:w="9026"/>
      </w:tblGrid>
      <w:tr w:rsidR="00475841" w:rsidRPr="00475841" w14:paraId="61CA09E1" w14:textId="77777777">
        <w:tc>
          <w:tcPr>
            <w:tcW w:w="0" w:type="auto"/>
            <w:vAlign w:val="center"/>
            <w:hideMark/>
          </w:tcPr>
          <w:p w14:paraId="237575F5" w14:textId="77777777" w:rsidR="00962301" w:rsidRDefault="00475841" w:rsidP="00A6716E">
            <w:pPr>
              <w:rPr>
                <w:rFonts w:ascii="Abadi" w:hAnsi="Abadi"/>
                <w:sz w:val="28"/>
                <w:szCs w:val="28"/>
              </w:rPr>
            </w:pPr>
            <w:r w:rsidRPr="00A6716E">
              <w:rPr>
                <w:rFonts w:ascii="Abadi" w:hAnsi="Abadi"/>
                <w:noProof/>
                <w:sz w:val="28"/>
                <w:szCs w:val="28"/>
              </w:rPr>
              <w:drawing>
                <wp:anchor distT="0" distB="0" distL="38100" distR="38100" simplePos="0" relativeHeight="251659264" behindDoc="0" locked="0" layoutInCell="1" allowOverlap="0" wp14:anchorId="1E762B42" wp14:editId="7E8AD27D">
                  <wp:simplePos x="0" y="0"/>
                  <wp:positionH relativeFrom="column">
                    <wp:posOffset>-2096135</wp:posOffset>
                  </wp:positionH>
                  <wp:positionV relativeFrom="line">
                    <wp:posOffset>-3810</wp:posOffset>
                  </wp:positionV>
                  <wp:extent cx="2051685" cy="2051685"/>
                  <wp:effectExtent l="0" t="0" r="5715" b="5715"/>
                  <wp:wrapSquare wrapText="bothSides"/>
                  <wp:docPr id="1986896941" name="Picture 9" descr="Victoria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n Market"/>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pic:spPr>
                      </pic:pic>
                    </a:graphicData>
                  </a:graphic>
                  <wp14:sizeRelH relativeFrom="page">
                    <wp14:pctWidth>0</wp14:pctWidth>
                  </wp14:sizeRelH>
                  <wp14:sizeRelV relativeFrom="page">
                    <wp14:pctHeight>0</wp14:pctHeight>
                  </wp14:sizeRelV>
                </wp:anchor>
              </w:drawing>
            </w:r>
            <w:r w:rsidRPr="00475841">
              <w:rPr>
                <w:rFonts w:ascii="Abadi" w:hAnsi="Abadi"/>
                <w:sz w:val="28"/>
                <w:szCs w:val="28"/>
              </w:rPr>
              <w:t xml:space="preserve">It’s almost time to welcome the </w:t>
            </w:r>
            <w:hyperlink r:id="rId34" w:tgtFrame="_blank" w:tooltip="Victorian Christmas Market" w:history="1">
              <w:r w:rsidRPr="00475841">
                <w:rPr>
                  <w:rStyle w:val="Hyperlink"/>
                  <w:rFonts w:ascii="Abadi" w:hAnsi="Abadi"/>
                  <w:sz w:val="28"/>
                  <w:szCs w:val="28"/>
                </w:rPr>
                <w:t>Victorian Christmas Market</w:t>
              </w:r>
            </w:hyperlink>
            <w:r w:rsidRPr="00475841">
              <w:rPr>
                <w:rFonts w:ascii="Abadi" w:hAnsi="Abadi"/>
                <w:sz w:val="28"/>
                <w:szCs w:val="28"/>
              </w:rPr>
              <w:t xml:space="preserve"> back to Wrexham city centre, and we can’t wait! </w:t>
            </w:r>
          </w:p>
          <w:p w14:paraId="341697CB" w14:textId="2874C9FB" w:rsidR="00475841" w:rsidRPr="00475841" w:rsidRDefault="00475841" w:rsidP="00A6716E">
            <w:pPr>
              <w:rPr>
                <w:rFonts w:ascii="Abadi" w:hAnsi="Abadi"/>
                <w:sz w:val="28"/>
                <w:szCs w:val="28"/>
              </w:rPr>
            </w:pPr>
            <w:r w:rsidRPr="00475841">
              <w:rPr>
                <w:rFonts w:ascii="Abadi" w:hAnsi="Abadi"/>
                <w:sz w:val="28"/>
                <w:szCs w:val="28"/>
              </w:rPr>
              <w:t xml:space="preserve">From </w:t>
            </w:r>
            <w:r w:rsidRPr="00475841">
              <w:rPr>
                <w:rFonts w:ascii="Abadi" w:hAnsi="Abadi"/>
                <w:b/>
                <w:bCs/>
                <w:sz w:val="28"/>
                <w:szCs w:val="28"/>
              </w:rPr>
              <w:t>Thursday 27</w:t>
            </w:r>
            <w:r w:rsidRPr="00475841">
              <w:rPr>
                <w:rFonts w:ascii="Abadi" w:hAnsi="Abadi"/>
                <w:b/>
                <w:bCs/>
                <w:sz w:val="28"/>
                <w:szCs w:val="28"/>
                <w:vertAlign w:val="superscript"/>
              </w:rPr>
              <w:t>th</w:t>
            </w:r>
            <w:r w:rsidRPr="00475841">
              <w:rPr>
                <w:rFonts w:ascii="Abadi" w:hAnsi="Abadi"/>
                <w:b/>
                <w:bCs/>
                <w:sz w:val="28"/>
                <w:szCs w:val="28"/>
              </w:rPr>
              <w:t xml:space="preserve"> November to Sunday 30</w:t>
            </w:r>
            <w:r w:rsidRPr="00475841">
              <w:rPr>
                <w:rFonts w:ascii="Abadi" w:hAnsi="Abadi"/>
                <w:b/>
                <w:bCs/>
                <w:sz w:val="28"/>
                <w:szCs w:val="28"/>
                <w:vertAlign w:val="superscript"/>
              </w:rPr>
              <w:t>th</w:t>
            </w:r>
            <w:r w:rsidRPr="00475841">
              <w:rPr>
                <w:rFonts w:ascii="Abadi" w:hAnsi="Abadi"/>
                <w:b/>
                <w:bCs/>
                <w:sz w:val="28"/>
                <w:szCs w:val="28"/>
              </w:rPr>
              <w:t xml:space="preserve"> November,</w:t>
            </w:r>
            <w:r w:rsidRPr="00475841">
              <w:rPr>
                <w:rFonts w:ascii="Abadi" w:hAnsi="Abadi"/>
                <w:sz w:val="28"/>
                <w:szCs w:val="28"/>
              </w:rPr>
              <w:t xml:space="preserve"> you’ll be able to enjoy the atmosphere, with cosy wooden cabins lining the High Street down to St Giles Church, offering plenty of Christmas goodies, gifts and local produce! Let’s not forget the traditional Victorian funfair on Queens Square too. It’s the most wonderful time to visit Wrexham!</w:t>
            </w:r>
          </w:p>
        </w:tc>
      </w:tr>
    </w:tbl>
    <w:p w14:paraId="1EE9F35A" w14:textId="77777777" w:rsidR="00475841" w:rsidRPr="00475841" w:rsidRDefault="00475841" w:rsidP="00475841">
      <w:pPr>
        <w:jc w:val="center"/>
        <w:rPr>
          <w:rFonts w:ascii="Algerian" w:hAnsi="Algerian"/>
          <w:vanish/>
          <w:sz w:val="16"/>
          <w:szCs w:val="16"/>
        </w:rPr>
      </w:pPr>
    </w:p>
    <w:tbl>
      <w:tblPr>
        <w:tblW w:w="5000" w:type="pct"/>
        <w:jc w:val="center"/>
        <w:tblCellMar>
          <w:left w:w="0" w:type="dxa"/>
          <w:right w:w="0" w:type="dxa"/>
        </w:tblCellMar>
        <w:tblLook w:val="04A0" w:firstRow="1" w:lastRow="0" w:firstColumn="1" w:lastColumn="0" w:noHBand="0" w:noVBand="1"/>
      </w:tblPr>
      <w:tblGrid>
        <w:gridCol w:w="9026"/>
      </w:tblGrid>
      <w:tr w:rsidR="00475841" w:rsidRPr="00475841" w14:paraId="24E42118" w14:textId="77777777">
        <w:trPr>
          <w:jc w:val="center"/>
        </w:trPr>
        <w:tc>
          <w:tcPr>
            <w:tcW w:w="5000" w:type="pct"/>
            <w:vAlign w:val="center"/>
            <w:hideMark/>
          </w:tcPr>
          <w:p w14:paraId="10298BC8" w14:textId="77777777" w:rsidR="00475841" w:rsidRPr="00475841" w:rsidRDefault="00C139BA" w:rsidP="00475841">
            <w:pPr>
              <w:jc w:val="center"/>
              <w:rPr>
                <w:rFonts w:ascii="Algerian" w:hAnsi="Algerian"/>
                <w:sz w:val="16"/>
                <w:szCs w:val="16"/>
              </w:rPr>
            </w:pPr>
            <w:r>
              <w:rPr>
                <w:rFonts w:ascii="Algerian" w:hAnsi="Algerian"/>
                <w:sz w:val="16"/>
                <w:szCs w:val="16"/>
              </w:rPr>
              <w:pict w14:anchorId="6B08F003">
                <v:rect id="_x0000_i1025" style="width:468pt;height:.85pt" o:hralign="center" o:hrstd="t" o:hr="t" fillcolor="#a0a0a0" stroked="f"/>
              </w:pict>
            </w:r>
          </w:p>
        </w:tc>
      </w:tr>
    </w:tbl>
    <w:p w14:paraId="5ED65A5A" w14:textId="77777777" w:rsidR="00475841" w:rsidRPr="00763D16" w:rsidRDefault="00475841" w:rsidP="00962301">
      <w:pPr>
        <w:rPr>
          <w:rFonts w:ascii="Algerian" w:hAnsi="Algerian"/>
          <w:b/>
          <w:bCs/>
          <w:color w:val="7030A0"/>
          <w:sz w:val="36"/>
          <w:szCs w:val="36"/>
          <w:u w:val="single"/>
        </w:rPr>
      </w:pPr>
      <w:r w:rsidRPr="00763D16">
        <w:rPr>
          <w:rFonts w:ascii="Algerian" w:hAnsi="Algerian"/>
          <w:b/>
          <w:bCs/>
          <w:color w:val="7030A0"/>
          <w:sz w:val="36"/>
          <w:szCs w:val="36"/>
          <w:u w:val="single"/>
        </w:rPr>
        <w:t>Chirk Frost Fair</w:t>
      </w:r>
    </w:p>
    <w:p w14:paraId="56A3ADA7" w14:textId="77777777" w:rsidR="00962301" w:rsidRPr="00475841" w:rsidRDefault="00962301" w:rsidP="00962301">
      <w:pPr>
        <w:rPr>
          <w:rFonts w:ascii="Algerian" w:hAnsi="Algerian"/>
          <w:b/>
          <w:bCs/>
          <w:sz w:val="18"/>
          <w:szCs w:val="18"/>
          <w:u w:val="single"/>
        </w:rPr>
      </w:pPr>
    </w:p>
    <w:tbl>
      <w:tblPr>
        <w:tblW w:w="5000" w:type="pct"/>
        <w:tblCellMar>
          <w:left w:w="0" w:type="dxa"/>
          <w:right w:w="0" w:type="dxa"/>
        </w:tblCellMar>
        <w:tblLook w:val="04A0" w:firstRow="1" w:lastRow="0" w:firstColumn="1" w:lastColumn="0" w:noHBand="0" w:noVBand="1"/>
      </w:tblPr>
      <w:tblGrid>
        <w:gridCol w:w="9026"/>
      </w:tblGrid>
      <w:tr w:rsidR="00475841" w:rsidRPr="00D62F07" w14:paraId="3B68A818" w14:textId="77777777">
        <w:tc>
          <w:tcPr>
            <w:tcW w:w="0" w:type="auto"/>
            <w:vAlign w:val="center"/>
            <w:hideMark/>
          </w:tcPr>
          <w:p w14:paraId="0EA051A1" w14:textId="77777777" w:rsidR="003F5BAA" w:rsidRPr="00D62F07" w:rsidRDefault="00475841" w:rsidP="00962301">
            <w:pPr>
              <w:rPr>
                <w:rFonts w:ascii="Abadi" w:hAnsi="Abadi"/>
                <w:sz w:val="28"/>
                <w:szCs w:val="28"/>
              </w:rPr>
            </w:pPr>
            <w:r w:rsidRPr="00D62F07">
              <w:rPr>
                <w:rFonts w:ascii="Abadi" w:hAnsi="Abadi"/>
                <w:noProof/>
                <w:sz w:val="28"/>
                <w:szCs w:val="28"/>
              </w:rPr>
              <w:drawing>
                <wp:anchor distT="0" distB="0" distL="38100" distR="38100" simplePos="0" relativeHeight="251660288" behindDoc="0" locked="0" layoutInCell="1" allowOverlap="0" wp14:anchorId="3666558C" wp14:editId="0F04A69E">
                  <wp:simplePos x="0" y="0"/>
                  <wp:positionH relativeFrom="column">
                    <wp:posOffset>4457700</wp:posOffset>
                  </wp:positionH>
                  <wp:positionV relativeFrom="line">
                    <wp:posOffset>-5080</wp:posOffset>
                  </wp:positionV>
                  <wp:extent cx="1327785" cy="1733550"/>
                  <wp:effectExtent l="0" t="0" r="5715" b="0"/>
                  <wp:wrapSquare wrapText="bothSides"/>
                  <wp:docPr id="793385559" name="Picture 8" descr="Fros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st Fair"/>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1327785" cy="1733550"/>
                          </a:xfrm>
                          <a:prstGeom prst="rect">
                            <a:avLst/>
                          </a:prstGeom>
                          <a:noFill/>
                        </pic:spPr>
                      </pic:pic>
                    </a:graphicData>
                  </a:graphic>
                  <wp14:sizeRelH relativeFrom="page">
                    <wp14:pctWidth>0</wp14:pctWidth>
                  </wp14:sizeRelH>
                  <wp14:sizeRelV relativeFrom="page">
                    <wp14:pctHeight>0</wp14:pctHeight>
                  </wp14:sizeRelV>
                </wp:anchor>
              </w:drawing>
            </w:r>
            <w:r w:rsidRPr="00D62F07">
              <w:rPr>
                <w:rFonts w:ascii="Abadi" w:hAnsi="Abadi"/>
                <w:sz w:val="28"/>
                <w:szCs w:val="28"/>
              </w:rPr>
              <w:t>Returning to Chirk tomorrow,</w:t>
            </w:r>
            <w:r w:rsidRPr="00D62F07">
              <w:rPr>
                <w:rFonts w:ascii="Abadi" w:hAnsi="Abadi"/>
                <w:b/>
                <w:bCs/>
                <w:sz w:val="28"/>
                <w:szCs w:val="28"/>
              </w:rPr>
              <w:t xml:space="preserve"> Saturday 22</w:t>
            </w:r>
            <w:r w:rsidRPr="00D62F07">
              <w:rPr>
                <w:rFonts w:ascii="Abadi" w:hAnsi="Abadi"/>
                <w:b/>
                <w:bCs/>
                <w:sz w:val="28"/>
                <w:szCs w:val="28"/>
                <w:vertAlign w:val="superscript"/>
              </w:rPr>
              <w:t>nd</w:t>
            </w:r>
            <w:r w:rsidRPr="00D62F07">
              <w:rPr>
                <w:rFonts w:ascii="Abadi" w:hAnsi="Abadi"/>
                <w:b/>
                <w:bCs/>
                <w:sz w:val="28"/>
                <w:szCs w:val="28"/>
              </w:rPr>
              <w:t xml:space="preserve"> November</w:t>
            </w:r>
            <w:r w:rsidRPr="00D62F07">
              <w:rPr>
                <w:rFonts w:ascii="Abadi" w:hAnsi="Abadi"/>
                <w:sz w:val="28"/>
                <w:szCs w:val="28"/>
              </w:rPr>
              <w:t xml:space="preserve">, is </w:t>
            </w:r>
            <w:hyperlink r:id="rId36" w:tgtFrame="_blank" w:tooltip="Chirk Frost Fair" w:history="1">
              <w:r w:rsidRPr="00D62F07">
                <w:rPr>
                  <w:rStyle w:val="Hyperlink"/>
                  <w:rFonts w:ascii="Abadi" w:hAnsi="Abadi"/>
                  <w:sz w:val="28"/>
                  <w:szCs w:val="28"/>
                </w:rPr>
                <w:t>Chirk Frost Fair</w:t>
              </w:r>
            </w:hyperlink>
            <w:r w:rsidRPr="00D62F07">
              <w:rPr>
                <w:rFonts w:ascii="Abadi" w:hAnsi="Abadi"/>
                <w:sz w:val="28"/>
                <w:szCs w:val="28"/>
              </w:rPr>
              <w:t xml:space="preserve">! On Colliery Rd carpark, from 12pm to 7pm, there will be a great selection of artisan market stalls featuring local makers and gifts. </w:t>
            </w:r>
          </w:p>
          <w:p w14:paraId="60551738" w14:textId="059A61A3" w:rsidR="00475841" w:rsidRPr="00D62F07" w:rsidRDefault="00475841" w:rsidP="00962301">
            <w:pPr>
              <w:rPr>
                <w:rFonts w:ascii="Abadi" w:hAnsi="Abadi"/>
                <w:sz w:val="28"/>
                <w:szCs w:val="28"/>
              </w:rPr>
            </w:pPr>
            <w:r w:rsidRPr="00D62F07">
              <w:rPr>
                <w:rFonts w:ascii="Abadi" w:hAnsi="Abadi"/>
                <w:sz w:val="28"/>
                <w:szCs w:val="28"/>
              </w:rPr>
              <w:t xml:space="preserve">Plus, a family fairground, street food and festive drinks, as well as some great music and entertainment! It’s a lovely event in the </w:t>
            </w:r>
            <w:r w:rsidR="001E62E1" w:rsidRPr="00D62F07">
              <w:rPr>
                <w:rFonts w:ascii="Abadi" w:hAnsi="Abadi"/>
                <w:sz w:val="28"/>
                <w:szCs w:val="28"/>
              </w:rPr>
              <w:t>C</w:t>
            </w:r>
            <w:r w:rsidRPr="00D62F07">
              <w:rPr>
                <w:rFonts w:ascii="Abadi" w:hAnsi="Abadi"/>
                <w:sz w:val="28"/>
                <w:szCs w:val="28"/>
              </w:rPr>
              <w:t xml:space="preserve">hirk </w:t>
            </w:r>
            <w:r w:rsidR="003F5BAA" w:rsidRPr="00D62F07">
              <w:rPr>
                <w:rFonts w:ascii="Abadi" w:hAnsi="Abadi"/>
                <w:sz w:val="28"/>
                <w:szCs w:val="28"/>
              </w:rPr>
              <w:t>C</w:t>
            </w:r>
            <w:r w:rsidRPr="00D62F07">
              <w:rPr>
                <w:rFonts w:ascii="Abadi" w:hAnsi="Abadi"/>
                <w:sz w:val="28"/>
                <w:szCs w:val="28"/>
              </w:rPr>
              <w:t>alendar, one for all the family!</w:t>
            </w:r>
          </w:p>
        </w:tc>
      </w:tr>
    </w:tbl>
    <w:p w14:paraId="39057803" w14:textId="77777777" w:rsidR="00475841" w:rsidRPr="00475841" w:rsidRDefault="00475841" w:rsidP="00475841">
      <w:pPr>
        <w:jc w:val="center"/>
        <w:rPr>
          <w:rFonts w:ascii="Algerian" w:hAnsi="Algerian"/>
          <w:vanish/>
          <w:sz w:val="16"/>
          <w:szCs w:val="16"/>
        </w:rPr>
      </w:pPr>
    </w:p>
    <w:tbl>
      <w:tblPr>
        <w:tblW w:w="5000" w:type="pct"/>
        <w:jc w:val="center"/>
        <w:tblCellMar>
          <w:left w:w="0" w:type="dxa"/>
          <w:right w:w="0" w:type="dxa"/>
        </w:tblCellMar>
        <w:tblLook w:val="04A0" w:firstRow="1" w:lastRow="0" w:firstColumn="1" w:lastColumn="0" w:noHBand="0" w:noVBand="1"/>
      </w:tblPr>
      <w:tblGrid>
        <w:gridCol w:w="9026"/>
      </w:tblGrid>
      <w:tr w:rsidR="00475841" w:rsidRPr="00475841" w14:paraId="3CF449DE" w14:textId="77777777">
        <w:trPr>
          <w:jc w:val="center"/>
        </w:trPr>
        <w:tc>
          <w:tcPr>
            <w:tcW w:w="5000" w:type="pct"/>
            <w:vAlign w:val="center"/>
            <w:hideMark/>
          </w:tcPr>
          <w:p w14:paraId="21D9D605" w14:textId="77777777" w:rsidR="00475841" w:rsidRPr="00475841" w:rsidRDefault="00C139BA" w:rsidP="00475841">
            <w:pPr>
              <w:jc w:val="center"/>
              <w:rPr>
                <w:rFonts w:ascii="Algerian" w:hAnsi="Algerian"/>
                <w:sz w:val="16"/>
                <w:szCs w:val="16"/>
              </w:rPr>
            </w:pPr>
            <w:r>
              <w:rPr>
                <w:rFonts w:ascii="Algerian" w:hAnsi="Algerian"/>
                <w:sz w:val="16"/>
                <w:szCs w:val="16"/>
              </w:rPr>
              <w:pict w14:anchorId="50EC9189">
                <v:rect id="_x0000_i1026" style="width:468pt;height:.85pt" o:hralign="center" o:hrstd="t" o:hr="t" fillcolor="#a0a0a0" stroked="f"/>
              </w:pict>
            </w:r>
          </w:p>
        </w:tc>
      </w:tr>
    </w:tbl>
    <w:p w14:paraId="6A8B8C4B" w14:textId="77777777" w:rsidR="00117721" w:rsidRPr="00042904" w:rsidRDefault="00475841" w:rsidP="00475841">
      <w:pPr>
        <w:jc w:val="center"/>
        <w:rPr>
          <w:rFonts w:ascii="Algerian" w:hAnsi="Algerian"/>
          <w:color w:val="77206D" w:themeColor="accent5" w:themeShade="BF"/>
          <w:sz w:val="40"/>
          <w:szCs w:val="40"/>
          <w:u w:val="single"/>
        </w:rPr>
      </w:pPr>
      <w:r w:rsidRPr="00042904">
        <w:rPr>
          <w:rFonts w:ascii="Algerian" w:hAnsi="Algerian"/>
          <w:color w:val="77206D" w:themeColor="accent5" w:themeShade="BF"/>
          <w:sz w:val="40"/>
          <w:szCs w:val="40"/>
          <w:u w:val="single"/>
        </w:rPr>
        <w:t xml:space="preserve">Wrexham </w:t>
      </w:r>
      <w:r w:rsidR="00962301" w:rsidRPr="00042904">
        <w:rPr>
          <w:rFonts w:ascii="Algerian" w:hAnsi="Algerian"/>
          <w:color w:val="77206D" w:themeColor="accent5" w:themeShade="BF"/>
          <w:sz w:val="40"/>
          <w:szCs w:val="40"/>
          <w:u w:val="single"/>
        </w:rPr>
        <w:t>C</w:t>
      </w:r>
      <w:r w:rsidRPr="00042904">
        <w:rPr>
          <w:rFonts w:ascii="Algerian" w:hAnsi="Algerian"/>
          <w:color w:val="77206D" w:themeColor="accent5" w:themeShade="BF"/>
          <w:sz w:val="40"/>
          <w:szCs w:val="40"/>
          <w:u w:val="single"/>
        </w:rPr>
        <w:t xml:space="preserve">elebrates Wales </w:t>
      </w:r>
    </w:p>
    <w:p w14:paraId="02C2B181" w14:textId="75E84427" w:rsidR="00475841" w:rsidRPr="00042904" w:rsidRDefault="00475841" w:rsidP="00475841">
      <w:pPr>
        <w:jc w:val="center"/>
        <w:rPr>
          <w:rFonts w:ascii="Algerian" w:hAnsi="Algerian"/>
          <w:color w:val="77206D" w:themeColor="accent5" w:themeShade="BF"/>
          <w:sz w:val="40"/>
          <w:szCs w:val="40"/>
          <w:u w:val="single"/>
        </w:rPr>
      </w:pPr>
      <w:r w:rsidRPr="00042904">
        <w:rPr>
          <w:rFonts w:ascii="Algerian" w:hAnsi="Algerian"/>
          <w:color w:val="77206D" w:themeColor="accent5" w:themeShade="BF"/>
          <w:sz w:val="40"/>
          <w:szCs w:val="40"/>
          <w:u w:val="single"/>
        </w:rPr>
        <w:t>Ambassador Week!</w:t>
      </w:r>
    </w:p>
    <w:p w14:paraId="0DA39030" w14:textId="2BDF8D9F" w:rsidR="00962301" w:rsidRPr="00475841" w:rsidRDefault="00F85E51" w:rsidP="00F85E51">
      <w:pPr>
        <w:rPr>
          <w:rFonts w:ascii="Algerian" w:hAnsi="Algerian"/>
          <w:sz w:val="36"/>
          <w:szCs w:val="36"/>
        </w:rPr>
      </w:pPr>
      <w:r w:rsidRPr="00475841">
        <w:rPr>
          <w:rFonts w:ascii="Abadi" w:hAnsi="Abadi"/>
          <w:sz w:val="28"/>
          <w:szCs w:val="28"/>
        </w:rPr>
        <w:t xml:space="preserve">This week, across Wales we have been celebrating </w:t>
      </w:r>
      <w:hyperlink r:id="rId37" w:tgtFrame="_blank" w:tooltip="Ambassador Week" w:history="1">
        <w:r w:rsidRPr="00475841">
          <w:rPr>
            <w:rStyle w:val="Hyperlink"/>
            <w:rFonts w:ascii="Abadi" w:hAnsi="Abadi"/>
            <w:sz w:val="28"/>
            <w:szCs w:val="28"/>
          </w:rPr>
          <w:t>Ambassador Week</w:t>
        </w:r>
      </w:hyperlink>
      <w:r w:rsidRPr="00475841">
        <w:rPr>
          <w:rFonts w:ascii="Abadi" w:hAnsi="Abadi"/>
          <w:sz w:val="28"/>
          <w:szCs w:val="28"/>
        </w:rPr>
        <w:t>! If you’ve not come across the Wales Ambassador scheme,</w:t>
      </w:r>
      <w:r w:rsidR="00AD6D55" w:rsidRPr="00AD6D55">
        <w:rPr>
          <w:rFonts w:ascii="Algerian" w:hAnsi="Algerian"/>
          <w:sz w:val="16"/>
          <w:szCs w:val="16"/>
        </w:rPr>
        <w:t xml:space="preserve"> </w:t>
      </w:r>
      <w:r w:rsidR="00AD6D55" w:rsidRPr="00AD6D55">
        <w:rPr>
          <w:rFonts w:ascii="Abadi" w:hAnsi="Abadi"/>
          <w:sz w:val="28"/>
          <w:szCs w:val="28"/>
        </w:rPr>
        <w:t>it’s a group of completely free online courses, in which you can learn about the history, heritage and culture of an area,</w:t>
      </w:r>
      <w:r w:rsidR="00743B50">
        <w:rPr>
          <w:rFonts w:ascii="Abadi" w:hAnsi="Abadi"/>
          <w:sz w:val="28"/>
          <w:szCs w:val="28"/>
        </w:rPr>
        <w:t xml:space="preserve"> what’s great ab</w:t>
      </w:r>
      <w:r w:rsidR="006B6D5F">
        <w:rPr>
          <w:rFonts w:ascii="Abadi" w:hAnsi="Abadi"/>
          <w:sz w:val="28"/>
          <w:szCs w:val="28"/>
        </w:rPr>
        <w:t>out living there</w:t>
      </w:r>
      <w:r w:rsidR="007414D7">
        <w:rPr>
          <w:rFonts w:ascii="Abadi" w:hAnsi="Abadi"/>
          <w:sz w:val="28"/>
          <w:szCs w:val="28"/>
        </w:rPr>
        <w:t>?</w:t>
      </w:r>
    </w:p>
    <w:tbl>
      <w:tblPr>
        <w:tblW w:w="5000" w:type="pct"/>
        <w:tblCellMar>
          <w:left w:w="0" w:type="dxa"/>
          <w:right w:w="0" w:type="dxa"/>
        </w:tblCellMar>
        <w:tblLook w:val="04A0" w:firstRow="1" w:lastRow="0" w:firstColumn="1" w:lastColumn="0" w:noHBand="0" w:noVBand="1"/>
      </w:tblPr>
      <w:tblGrid>
        <w:gridCol w:w="9026"/>
      </w:tblGrid>
      <w:tr w:rsidR="00475841" w:rsidRPr="00D62F07" w14:paraId="2C0C8C94" w14:textId="77777777">
        <w:tc>
          <w:tcPr>
            <w:tcW w:w="0" w:type="auto"/>
            <w:vAlign w:val="center"/>
            <w:hideMark/>
          </w:tcPr>
          <w:p w14:paraId="02204BE7" w14:textId="09A0ACCF" w:rsidR="00475841" w:rsidRPr="00D62F07" w:rsidRDefault="00475841" w:rsidP="00117721">
            <w:pPr>
              <w:rPr>
                <w:rFonts w:ascii="Abadi" w:hAnsi="Abadi"/>
                <w:sz w:val="28"/>
                <w:szCs w:val="28"/>
              </w:rPr>
            </w:pPr>
            <w:r w:rsidRPr="00D62F07">
              <w:rPr>
                <w:rFonts w:ascii="Abadi" w:hAnsi="Abadi"/>
                <w:noProof/>
                <w:sz w:val="28"/>
                <w:szCs w:val="28"/>
              </w:rPr>
              <w:drawing>
                <wp:anchor distT="0" distB="0" distL="38100" distR="38100" simplePos="0" relativeHeight="251661312" behindDoc="0" locked="0" layoutInCell="1" allowOverlap="0" wp14:anchorId="0EECBC25" wp14:editId="2CCA00B3">
                  <wp:simplePos x="0" y="0"/>
                  <wp:positionH relativeFrom="column">
                    <wp:posOffset>-2288540</wp:posOffset>
                  </wp:positionH>
                  <wp:positionV relativeFrom="line">
                    <wp:posOffset>-2540</wp:posOffset>
                  </wp:positionV>
                  <wp:extent cx="2250440" cy="1681480"/>
                  <wp:effectExtent l="0" t="0" r="0" b="0"/>
                  <wp:wrapSquare wrapText="bothSides"/>
                  <wp:docPr id="530207116" name="Picture 7" descr="Ambassa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bassadors"/>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250440" cy="1681480"/>
                          </a:xfrm>
                          <a:prstGeom prst="rect">
                            <a:avLst/>
                          </a:prstGeom>
                          <a:noFill/>
                        </pic:spPr>
                      </pic:pic>
                    </a:graphicData>
                  </a:graphic>
                  <wp14:sizeRelH relativeFrom="page">
                    <wp14:pctWidth>0</wp14:pctWidth>
                  </wp14:sizeRelH>
                  <wp14:sizeRelV relativeFrom="page">
                    <wp14:pctHeight>0</wp14:pctHeight>
                  </wp14:sizeRelV>
                </wp:anchor>
              </w:drawing>
            </w:r>
            <w:r w:rsidRPr="00D62F07">
              <w:rPr>
                <w:rFonts w:ascii="Abadi" w:hAnsi="Abadi"/>
                <w:sz w:val="28"/>
                <w:szCs w:val="28"/>
              </w:rPr>
              <w:t>or visiting, with a whole host of interesting facts about wonderful Wales. Wrexham has had its own course for a couple of years now, and if you’ve already completed the Wrexham modules, then why not try another course? Here’s the link to the scheme, and happy Ambassador Week!</w:t>
            </w:r>
          </w:p>
        </w:tc>
      </w:tr>
    </w:tbl>
    <w:p w14:paraId="7879C1F4" w14:textId="77777777" w:rsidR="00475841" w:rsidRPr="00D62F07" w:rsidRDefault="00475841" w:rsidP="00475841">
      <w:pPr>
        <w:jc w:val="center"/>
        <w:rPr>
          <w:rFonts w:ascii="Algerian" w:hAnsi="Algerian"/>
          <w:vanish/>
          <w:sz w:val="28"/>
          <w:szCs w:val="28"/>
        </w:rPr>
      </w:pPr>
    </w:p>
    <w:tbl>
      <w:tblPr>
        <w:tblW w:w="5000" w:type="pct"/>
        <w:jc w:val="center"/>
        <w:tblCellMar>
          <w:left w:w="0" w:type="dxa"/>
          <w:right w:w="0" w:type="dxa"/>
        </w:tblCellMar>
        <w:tblLook w:val="04A0" w:firstRow="1" w:lastRow="0" w:firstColumn="1" w:lastColumn="0" w:noHBand="0" w:noVBand="1"/>
      </w:tblPr>
      <w:tblGrid>
        <w:gridCol w:w="9026"/>
      </w:tblGrid>
      <w:tr w:rsidR="00475841" w:rsidRPr="00D62F07" w14:paraId="51D20725" w14:textId="77777777">
        <w:trPr>
          <w:jc w:val="center"/>
        </w:trPr>
        <w:tc>
          <w:tcPr>
            <w:tcW w:w="5000" w:type="pct"/>
            <w:vAlign w:val="center"/>
            <w:hideMark/>
          </w:tcPr>
          <w:p w14:paraId="7212AF0A" w14:textId="77777777" w:rsidR="00475841" w:rsidRPr="00D62F07" w:rsidRDefault="00C139BA" w:rsidP="00475841">
            <w:pPr>
              <w:jc w:val="center"/>
              <w:rPr>
                <w:rFonts w:ascii="Algerian" w:hAnsi="Algerian"/>
                <w:sz w:val="28"/>
                <w:szCs w:val="28"/>
              </w:rPr>
            </w:pPr>
            <w:r>
              <w:rPr>
                <w:rFonts w:ascii="Algerian" w:hAnsi="Algerian"/>
                <w:sz w:val="28"/>
                <w:szCs w:val="28"/>
              </w:rPr>
              <w:pict w14:anchorId="1E9804B8">
                <v:rect id="_x0000_i1027" style="width:468pt;height:.85pt" o:hralign="center" o:hrstd="t" o:hr="t" fillcolor="#a0a0a0" stroked="f"/>
              </w:pict>
            </w:r>
          </w:p>
        </w:tc>
      </w:tr>
    </w:tbl>
    <w:p w14:paraId="016901AB" w14:textId="77777777" w:rsidR="00475841" w:rsidRPr="00042904" w:rsidRDefault="00475841" w:rsidP="00475841">
      <w:pPr>
        <w:jc w:val="center"/>
        <w:rPr>
          <w:rFonts w:ascii="Algerian" w:hAnsi="Algerian"/>
          <w:b/>
          <w:bCs/>
          <w:color w:val="77206D" w:themeColor="accent5" w:themeShade="BF"/>
          <w:sz w:val="40"/>
          <w:szCs w:val="40"/>
          <w:u w:val="single"/>
        </w:rPr>
      </w:pPr>
      <w:r w:rsidRPr="00042904">
        <w:rPr>
          <w:rFonts w:ascii="Algerian" w:hAnsi="Algerian"/>
          <w:b/>
          <w:bCs/>
          <w:color w:val="77206D" w:themeColor="accent5" w:themeShade="BF"/>
          <w:sz w:val="40"/>
          <w:szCs w:val="40"/>
          <w:u w:val="single"/>
        </w:rPr>
        <w:t>A National Trust Christmas!</w:t>
      </w:r>
    </w:p>
    <w:tbl>
      <w:tblPr>
        <w:tblW w:w="4764" w:type="pct"/>
        <w:tblInd w:w="426" w:type="dxa"/>
        <w:tblCellMar>
          <w:left w:w="0" w:type="dxa"/>
          <w:right w:w="0" w:type="dxa"/>
        </w:tblCellMar>
        <w:tblLook w:val="04A0" w:firstRow="1" w:lastRow="0" w:firstColumn="1" w:lastColumn="0" w:noHBand="0" w:noVBand="1"/>
      </w:tblPr>
      <w:tblGrid>
        <w:gridCol w:w="8600"/>
      </w:tblGrid>
      <w:tr w:rsidR="00475841" w:rsidRPr="00475841" w14:paraId="4172E78D" w14:textId="77777777" w:rsidTr="0055410C">
        <w:tc>
          <w:tcPr>
            <w:tcW w:w="5000" w:type="pct"/>
            <w:vAlign w:val="center"/>
            <w:hideMark/>
          </w:tcPr>
          <w:p w14:paraId="3471ADD3" w14:textId="52D889C7" w:rsidR="00475841" w:rsidRPr="00772D3B" w:rsidRDefault="00475841" w:rsidP="00772D3B">
            <w:pPr>
              <w:rPr>
                <w:rFonts w:ascii="Abadi" w:hAnsi="Abadi"/>
                <w:sz w:val="28"/>
                <w:szCs w:val="28"/>
              </w:rPr>
            </w:pPr>
            <w:r w:rsidRPr="00772D3B">
              <w:rPr>
                <w:rFonts w:ascii="Abadi" w:hAnsi="Abadi"/>
                <w:sz w:val="28"/>
                <w:szCs w:val="28"/>
              </w:rPr>
              <w:lastRenderedPageBreak/>
              <w:t xml:space="preserve">Next weekend sees the start of Christmas celebrations at Wrexham’s two </w:t>
            </w:r>
            <w:r w:rsidR="0055410C">
              <w:rPr>
                <w:rFonts w:ascii="Abadi" w:hAnsi="Abadi"/>
                <w:sz w:val="28"/>
                <w:szCs w:val="28"/>
              </w:rPr>
              <w:t>N</w:t>
            </w:r>
            <w:r w:rsidRPr="00772D3B">
              <w:rPr>
                <w:rFonts w:ascii="Abadi" w:hAnsi="Abadi"/>
                <w:sz w:val="28"/>
                <w:szCs w:val="28"/>
              </w:rPr>
              <w:t xml:space="preserve">ational Trust properties. </w:t>
            </w:r>
            <w:hyperlink r:id="rId39" w:tgtFrame="_blank" w:tooltip="Chirk Castle" w:history="1">
              <w:r w:rsidRPr="007E2DC7">
                <w:rPr>
                  <w:rStyle w:val="Hyperlink"/>
                  <w:rFonts w:ascii="Abadi" w:hAnsi="Abadi"/>
                  <w:color w:val="77206D" w:themeColor="accent5" w:themeShade="BF"/>
                  <w:sz w:val="36"/>
                  <w:szCs w:val="36"/>
                </w:rPr>
                <w:t>Chirk Castle</w:t>
              </w:r>
            </w:hyperlink>
            <w:r w:rsidRPr="00772D3B">
              <w:rPr>
                <w:rFonts w:ascii="Abadi" w:hAnsi="Abadi"/>
                <w:sz w:val="28"/>
                <w:szCs w:val="28"/>
              </w:rPr>
              <w:t xml:space="preserve"> will be beautifully decorated and adorned with trees, lights and decorations, fitting with the theme of a Timeless Christmas amid 700 years of history. There will also be a woodland animal spotter trail, the ever-popular reverse grotto, and plenty </w:t>
            </w:r>
            <w:r w:rsidR="00EE4ECA">
              <w:rPr>
                <w:rFonts w:ascii="Times New Roman" w:hAnsi="Times New Roman" w:cs="Times New Roman"/>
                <w:noProof/>
              </w:rPr>
              <w:drawing>
                <wp:anchor distT="0" distB="0" distL="38100" distR="38100" simplePos="0" relativeHeight="251663360" behindDoc="0" locked="0" layoutInCell="1" allowOverlap="0" wp14:anchorId="106D1501" wp14:editId="4900E23A">
                  <wp:simplePos x="0" y="0"/>
                  <wp:positionH relativeFrom="column">
                    <wp:posOffset>3221990</wp:posOffset>
                  </wp:positionH>
                  <wp:positionV relativeFrom="line">
                    <wp:posOffset>171450</wp:posOffset>
                  </wp:positionV>
                  <wp:extent cx="2317115" cy="1539875"/>
                  <wp:effectExtent l="0" t="0" r="6985" b="3175"/>
                  <wp:wrapSquare wrapText="bothSides"/>
                  <wp:docPr id="2077368997" name="Picture 1" descr="National Trust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Trust Christmas"/>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2317115" cy="1539875"/>
                          </a:xfrm>
                          <a:prstGeom prst="rect">
                            <a:avLst/>
                          </a:prstGeom>
                          <a:noFill/>
                        </pic:spPr>
                      </pic:pic>
                    </a:graphicData>
                  </a:graphic>
                  <wp14:sizeRelH relativeFrom="page">
                    <wp14:pctWidth>0</wp14:pctWidth>
                  </wp14:sizeRelH>
                  <wp14:sizeRelV relativeFrom="page">
                    <wp14:pctHeight>0</wp14:pctHeight>
                  </wp14:sizeRelV>
                </wp:anchor>
              </w:drawing>
            </w:r>
            <w:r w:rsidRPr="00772D3B">
              <w:rPr>
                <w:rFonts w:ascii="Abadi" w:hAnsi="Abadi"/>
                <w:sz w:val="28"/>
                <w:szCs w:val="28"/>
              </w:rPr>
              <w:t>of other Christmas magic.</w:t>
            </w:r>
          </w:p>
          <w:p w14:paraId="61834ED3" w14:textId="03E330F5" w:rsidR="00EE4ECA" w:rsidRDefault="00475841" w:rsidP="004037C5">
            <w:pPr>
              <w:rPr>
                <w:rFonts w:ascii="Abadi" w:hAnsi="Abadi"/>
                <w:sz w:val="28"/>
                <w:szCs w:val="28"/>
              </w:rPr>
            </w:pPr>
            <w:hyperlink r:id="rId41" w:tgtFrame="_blank" w:tooltip="Erddig" w:history="1">
              <w:r w:rsidRPr="007E2DC7">
                <w:rPr>
                  <w:rStyle w:val="Hyperlink"/>
                  <w:rFonts w:ascii="Abadi" w:hAnsi="Abadi"/>
                  <w:color w:val="77206D" w:themeColor="accent5" w:themeShade="BF"/>
                  <w:sz w:val="36"/>
                  <w:szCs w:val="36"/>
                </w:rPr>
                <w:t>Erddig</w:t>
              </w:r>
            </w:hyperlink>
            <w:r w:rsidRPr="00772D3B">
              <w:rPr>
                <w:rFonts w:ascii="Abadi" w:hAnsi="Abadi"/>
                <w:sz w:val="28"/>
                <w:szCs w:val="28"/>
              </w:rPr>
              <w:t xml:space="preserve"> will be celebrating the festive season with a Nutcracker Adventure, with the classic tale brought to life with beautifully decorated rooms and sparkling trees. With a fun ballet-inspired trail outside, and all the wonderful crafts, storytelling and opportunities to meet Father Christmas, it’s another Wrexham gem not to be missed.</w:t>
            </w:r>
          </w:p>
          <w:p w14:paraId="0826540B" w14:textId="77777777" w:rsidR="00EE4ECA" w:rsidRPr="00475841" w:rsidRDefault="00EE4ECA" w:rsidP="00772D3B">
            <w:pPr>
              <w:rPr>
                <w:rFonts w:ascii="Algerian" w:hAnsi="Algerian"/>
                <w:sz w:val="16"/>
                <w:szCs w:val="16"/>
              </w:rPr>
            </w:pPr>
          </w:p>
        </w:tc>
      </w:tr>
    </w:tbl>
    <w:p w14:paraId="78FAB339" w14:textId="77777777" w:rsidR="00AC47B1" w:rsidRDefault="00AC47B1" w:rsidP="00AB31F9">
      <w:pPr>
        <w:jc w:val="center"/>
        <w:rPr>
          <w:rFonts w:ascii="Algerian" w:hAnsi="Algerian"/>
          <w:sz w:val="16"/>
          <w:szCs w:val="16"/>
        </w:rPr>
      </w:pPr>
    </w:p>
    <w:p w14:paraId="6712EFB6" w14:textId="70DAA77C" w:rsidR="004037C5" w:rsidRDefault="004037C5" w:rsidP="00AB31F9">
      <w:pPr>
        <w:jc w:val="center"/>
        <w:rPr>
          <w:rFonts w:ascii="Algerian" w:hAnsi="Algerian"/>
          <w:sz w:val="16"/>
          <w:szCs w:val="16"/>
        </w:rPr>
      </w:pPr>
      <w:r>
        <w:rPr>
          <w:rFonts w:ascii="Algerian" w:hAnsi="Algerian"/>
          <w:sz w:val="16"/>
          <w:szCs w:val="16"/>
        </w:rPr>
        <w:t>*********************************************************************************************************</w:t>
      </w:r>
    </w:p>
    <w:p w14:paraId="24A35EC0" w14:textId="3F74161F" w:rsidR="00665E89" w:rsidRDefault="00665E89" w:rsidP="00AB31F9">
      <w:pPr>
        <w:jc w:val="center"/>
        <w:rPr>
          <w:rFonts w:ascii="Algerian" w:hAnsi="Algerian"/>
          <w:sz w:val="16"/>
          <w:szCs w:val="16"/>
        </w:rPr>
      </w:pPr>
    </w:p>
    <w:tbl>
      <w:tblPr>
        <w:tblW w:w="5000" w:type="pct"/>
        <w:jc w:val="center"/>
        <w:tblCellMar>
          <w:left w:w="0" w:type="dxa"/>
          <w:right w:w="0" w:type="dxa"/>
        </w:tblCellMar>
        <w:tblLook w:val="04A0" w:firstRow="1" w:lastRow="0" w:firstColumn="1" w:lastColumn="0" w:noHBand="0" w:noVBand="1"/>
      </w:tblPr>
      <w:tblGrid>
        <w:gridCol w:w="9026"/>
      </w:tblGrid>
      <w:tr w:rsidR="00A46742" w:rsidRPr="00A46742" w14:paraId="3E9E6AC8"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A46742" w:rsidRPr="00A46742" w14:paraId="57D2849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26"/>
                  </w:tblGrid>
                  <w:tr w:rsidR="00A46742" w:rsidRPr="00A46742" w14:paraId="4F1C7C25"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A46742" w:rsidRPr="00A46742" w14:paraId="3EAD51D5" w14:textId="77777777" w:rsidTr="0055410C">
                          <w:trPr>
                            <w:trHeight w:val="100"/>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A46742" w:rsidRPr="00A46742" w14:paraId="384CEEC1" w14:textId="77777777" w:rsidTr="0055410C">
                                <w:trPr>
                                  <w:trHeight w:val="100"/>
                                </w:trPr>
                                <w:tc>
                                  <w:tcPr>
                                    <w:tcW w:w="9026" w:type="dxa"/>
                                    <w:hideMark/>
                                  </w:tcPr>
                                  <w:tbl>
                                    <w:tblPr>
                                      <w:tblpPr w:vertAnchor="text"/>
                                      <w:tblW w:w="1" w:type="pct"/>
                                      <w:tblCellMar>
                                        <w:left w:w="0" w:type="dxa"/>
                                        <w:right w:w="0" w:type="dxa"/>
                                      </w:tblCellMar>
                                      <w:tblLook w:val="04A0" w:firstRow="1" w:lastRow="0" w:firstColumn="1" w:lastColumn="0" w:noHBand="0" w:noVBand="1"/>
                                    </w:tblPr>
                                    <w:tblGrid>
                                      <w:gridCol w:w="546"/>
                                    </w:tblGrid>
                                    <w:tr w:rsidR="00A46742" w:rsidRPr="00A46742" w14:paraId="3FB42017" w14:textId="77777777" w:rsidTr="0055410C">
                                      <w:trPr>
                                        <w:trHeight w:val="45"/>
                                      </w:trPr>
                                      <w:tc>
                                        <w:tcPr>
                                          <w:tcW w:w="0" w:type="auto"/>
                                          <w:tcMar>
                                            <w:top w:w="0" w:type="dxa"/>
                                            <w:left w:w="270" w:type="dxa"/>
                                            <w:bottom w:w="135" w:type="dxa"/>
                                            <w:right w:w="270" w:type="dxa"/>
                                          </w:tcMar>
                                        </w:tcPr>
                                        <w:p w14:paraId="5C9AF4F4" w14:textId="58A5B05C" w:rsidR="00A46742" w:rsidRPr="00A46742" w:rsidRDefault="00A46742" w:rsidP="00A46742">
                                          <w:pPr>
                                            <w:jc w:val="center"/>
                                            <w:rPr>
                                              <w:rFonts w:ascii="Algerian" w:hAnsi="Algerian"/>
                                              <w:sz w:val="16"/>
                                              <w:szCs w:val="16"/>
                                            </w:rPr>
                                          </w:pPr>
                                        </w:p>
                                      </w:tc>
                                    </w:tr>
                                  </w:tbl>
                                  <w:p w14:paraId="7C3FD7F6" w14:textId="4A6E9599" w:rsidR="00A46742" w:rsidRPr="00A46742" w:rsidRDefault="000D1688" w:rsidP="00A46742">
                                    <w:pPr>
                                      <w:jc w:val="center"/>
                                      <w:rPr>
                                        <w:rFonts w:ascii="Algerian" w:hAnsi="Algerian"/>
                                        <w:sz w:val="16"/>
                                        <w:szCs w:val="16"/>
                                      </w:rPr>
                                    </w:pPr>
                                    <w:r>
                                      <w:rPr>
                                        <w:noProof/>
                                      </w:rPr>
                                      <w:drawing>
                                        <wp:inline distT="0" distB="0" distL="0" distR="0" wp14:anchorId="5D471828" wp14:editId="7E13EA47">
                                          <wp:extent cx="4479616" cy="4797155"/>
                                          <wp:effectExtent l="0" t="0" r="0" b="3810"/>
                                          <wp:docPr id="93460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32856" cy="4854169"/>
                                                  </a:xfrm>
                                                  <a:prstGeom prst="rect">
                                                    <a:avLst/>
                                                  </a:prstGeom>
                                                  <a:noFill/>
                                                  <a:ln>
                                                    <a:noFill/>
                                                  </a:ln>
                                                </pic:spPr>
                                              </pic:pic>
                                            </a:graphicData>
                                          </a:graphic>
                                        </wp:inline>
                                      </w:drawing>
                                    </w:r>
                                  </w:p>
                                </w:tc>
                              </w:tr>
                            </w:tbl>
                            <w:p w14:paraId="7A703BA6" w14:textId="77777777" w:rsidR="00A46742" w:rsidRPr="00A46742" w:rsidRDefault="00A46742" w:rsidP="00A46742">
                              <w:pPr>
                                <w:jc w:val="center"/>
                                <w:rPr>
                                  <w:rFonts w:ascii="Algerian" w:hAnsi="Algerian"/>
                                  <w:sz w:val="16"/>
                                  <w:szCs w:val="16"/>
                                </w:rPr>
                              </w:pPr>
                            </w:p>
                          </w:tc>
                        </w:tr>
                      </w:tbl>
                      <w:p w14:paraId="1A291C0B"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0831D1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A46742" w:rsidRPr="00A46742" w14:paraId="589DE335" w14:textId="77777777">
                                <w:tc>
                                  <w:tcPr>
                                    <w:tcW w:w="0" w:type="auto"/>
                                    <w:tcMar>
                                      <w:top w:w="0" w:type="dxa"/>
                                      <w:left w:w="135" w:type="dxa"/>
                                      <w:bottom w:w="0" w:type="dxa"/>
                                      <w:right w:w="135" w:type="dxa"/>
                                    </w:tcMar>
                                    <w:hideMark/>
                                  </w:tcPr>
                                  <w:p w14:paraId="3625864C" w14:textId="6DC19B4A" w:rsidR="00A46742" w:rsidRPr="00A46742" w:rsidRDefault="00A46742" w:rsidP="00A46742">
                                    <w:pPr>
                                      <w:jc w:val="center"/>
                                      <w:rPr>
                                        <w:rFonts w:ascii="Algerian" w:hAnsi="Algerian"/>
                                        <w:sz w:val="16"/>
                                        <w:szCs w:val="16"/>
                                      </w:rPr>
                                    </w:pPr>
                                    <w:r w:rsidRPr="00A46742">
                                      <w:rPr>
                                        <w:rFonts w:ascii="Algerian" w:hAnsi="Algerian"/>
                                        <w:noProof/>
                                        <w:sz w:val="16"/>
                                        <w:szCs w:val="16"/>
                                      </w:rPr>
                                      <w:lastRenderedPageBreak/>
                                      <w:drawing>
                                        <wp:inline distT="0" distB="0" distL="0" distR="0" wp14:anchorId="1AB81C0C" wp14:editId="15474138">
                                          <wp:extent cx="5460479" cy="7723415"/>
                                          <wp:effectExtent l="0" t="0" r="6985" b="0"/>
                                          <wp:docPr id="1335136254" name="Picture 8" descr="Festive Weekend And Santa’s Grotto">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stive Weekend And Santa’s Grot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9866" cy="7750837"/>
                                                  </a:xfrm>
                                                  <a:prstGeom prst="rect">
                                                    <a:avLst/>
                                                  </a:prstGeom>
                                                  <a:noFill/>
                                                  <a:ln>
                                                    <a:noFill/>
                                                  </a:ln>
                                                </pic:spPr>
                                              </pic:pic>
                                            </a:graphicData>
                                          </a:graphic>
                                        </wp:inline>
                                      </w:drawing>
                                    </w:r>
                                  </w:p>
                                </w:tc>
                              </w:tr>
                            </w:tbl>
                            <w:p w14:paraId="3C223AAD" w14:textId="77777777" w:rsidR="00A46742" w:rsidRPr="00A46742" w:rsidRDefault="00A46742" w:rsidP="00A46742">
                              <w:pPr>
                                <w:jc w:val="center"/>
                                <w:rPr>
                                  <w:rFonts w:ascii="Algerian" w:hAnsi="Algerian"/>
                                  <w:sz w:val="16"/>
                                  <w:szCs w:val="16"/>
                                </w:rPr>
                              </w:pPr>
                            </w:p>
                          </w:tc>
                        </w:tr>
                      </w:tbl>
                      <w:p w14:paraId="7A33368A"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2C97173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CDB52F"/>
                                </w:tblBorders>
                                <w:tblCellMar>
                                  <w:left w:w="0" w:type="dxa"/>
                                  <w:right w:w="0" w:type="dxa"/>
                                </w:tblCellMar>
                                <w:tblLook w:val="04A0" w:firstRow="1" w:lastRow="0" w:firstColumn="1" w:lastColumn="0" w:noHBand="0" w:noVBand="1"/>
                              </w:tblPr>
                              <w:tblGrid>
                                <w:gridCol w:w="8486"/>
                              </w:tblGrid>
                              <w:tr w:rsidR="00A46742" w:rsidRPr="00A46742" w14:paraId="7FB0A2D5" w14:textId="77777777">
                                <w:trPr>
                                  <w:hidden/>
                                </w:trPr>
                                <w:tc>
                                  <w:tcPr>
                                    <w:tcW w:w="0" w:type="auto"/>
                                    <w:tcBorders>
                                      <w:top w:val="single" w:sz="12" w:space="0" w:color="CDB52F"/>
                                      <w:left w:val="nil"/>
                                      <w:bottom w:val="nil"/>
                                      <w:right w:val="nil"/>
                                    </w:tcBorders>
                                    <w:vAlign w:val="center"/>
                                    <w:hideMark/>
                                  </w:tcPr>
                                  <w:p w14:paraId="19C041FF" w14:textId="77777777" w:rsidR="00A46742" w:rsidRPr="00A46742" w:rsidRDefault="00A46742" w:rsidP="00A46742">
                                    <w:pPr>
                                      <w:jc w:val="center"/>
                                      <w:rPr>
                                        <w:rFonts w:ascii="Algerian" w:hAnsi="Algerian"/>
                                        <w:vanish/>
                                        <w:sz w:val="16"/>
                                        <w:szCs w:val="16"/>
                                      </w:rPr>
                                    </w:pPr>
                                  </w:p>
                                </w:tc>
                              </w:tr>
                            </w:tbl>
                            <w:p w14:paraId="3663C55B" w14:textId="77777777" w:rsidR="00A46742" w:rsidRPr="00A46742" w:rsidRDefault="00A46742" w:rsidP="00A46742">
                              <w:pPr>
                                <w:jc w:val="center"/>
                                <w:rPr>
                                  <w:rFonts w:ascii="Algerian" w:hAnsi="Algerian"/>
                                  <w:sz w:val="16"/>
                                  <w:szCs w:val="16"/>
                                </w:rPr>
                              </w:pPr>
                            </w:p>
                          </w:tc>
                        </w:tr>
                      </w:tbl>
                      <w:p w14:paraId="3B617231"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7D45235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A46742" w:rsidRPr="00A46742" w14:paraId="0D850A3D" w14:textId="77777777">
                                <w:tc>
                                  <w:tcPr>
                                    <w:tcW w:w="0" w:type="auto"/>
                                    <w:tcMar>
                                      <w:top w:w="0" w:type="dxa"/>
                                      <w:left w:w="135" w:type="dxa"/>
                                      <w:bottom w:w="0" w:type="dxa"/>
                                      <w:right w:w="135" w:type="dxa"/>
                                    </w:tcMar>
                                    <w:hideMark/>
                                  </w:tcPr>
                                  <w:p w14:paraId="24668EE7" w14:textId="567AAC73" w:rsidR="00A46742" w:rsidRPr="00A46742" w:rsidRDefault="00A46742" w:rsidP="00A46742">
                                    <w:pPr>
                                      <w:jc w:val="center"/>
                                      <w:rPr>
                                        <w:rFonts w:ascii="Algerian" w:hAnsi="Algerian"/>
                                        <w:sz w:val="16"/>
                                        <w:szCs w:val="16"/>
                                      </w:rPr>
                                    </w:pPr>
                                    <w:r w:rsidRPr="00A46742">
                                      <w:rPr>
                                        <w:rFonts w:ascii="Algerian" w:hAnsi="Algerian"/>
                                        <w:noProof/>
                                        <w:sz w:val="16"/>
                                        <w:szCs w:val="16"/>
                                      </w:rPr>
                                      <w:lastRenderedPageBreak/>
                                      <w:drawing>
                                        <wp:inline distT="0" distB="0" distL="0" distR="0" wp14:anchorId="2418AB2A" wp14:editId="2F161CD8">
                                          <wp:extent cx="5475999" cy="7745367"/>
                                          <wp:effectExtent l="0" t="0" r="0" b="8255"/>
                                          <wp:docPr id="965006780" name="Picture 7" descr="Breakfast With Santa">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eakfast With Sant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614" cy="7760381"/>
                                                  </a:xfrm>
                                                  <a:prstGeom prst="rect">
                                                    <a:avLst/>
                                                  </a:prstGeom>
                                                  <a:noFill/>
                                                  <a:ln>
                                                    <a:noFill/>
                                                  </a:ln>
                                                </pic:spPr>
                                              </pic:pic>
                                            </a:graphicData>
                                          </a:graphic>
                                        </wp:inline>
                                      </w:drawing>
                                    </w:r>
                                  </w:p>
                                </w:tc>
                              </w:tr>
                            </w:tbl>
                            <w:p w14:paraId="43E6833A" w14:textId="77777777" w:rsidR="00A46742" w:rsidRPr="00A46742" w:rsidRDefault="00A46742" w:rsidP="00A46742">
                              <w:pPr>
                                <w:jc w:val="center"/>
                                <w:rPr>
                                  <w:rFonts w:ascii="Algerian" w:hAnsi="Algerian"/>
                                  <w:sz w:val="16"/>
                                  <w:szCs w:val="16"/>
                                </w:rPr>
                              </w:pPr>
                            </w:p>
                          </w:tc>
                        </w:tr>
                      </w:tbl>
                      <w:p w14:paraId="606956DC"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3384BD2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CDB52F"/>
                                </w:tblBorders>
                                <w:tblCellMar>
                                  <w:left w:w="0" w:type="dxa"/>
                                  <w:right w:w="0" w:type="dxa"/>
                                </w:tblCellMar>
                                <w:tblLook w:val="04A0" w:firstRow="1" w:lastRow="0" w:firstColumn="1" w:lastColumn="0" w:noHBand="0" w:noVBand="1"/>
                              </w:tblPr>
                              <w:tblGrid>
                                <w:gridCol w:w="8486"/>
                              </w:tblGrid>
                              <w:tr w:rsidR="00A46742" w:rsidRPr="00A46742" w14:paraId="68BCC0DF" w14:textId="77777777">
                                <w:trPr>
                                  <w:hidden/>
                                </w:trPr>
                                <w:tc>
                                  <w:tcPr>
                                    <w:tcW w:w="0" w:type="auto"/>
                                    <w:tcBorders>
                                      <w:top w:val="single" w:sz="12" w:space="0" w:color="CDB52F"/>
                                      <w:left w:val="nil"/>
                                      <w:bottom w:val="nil"/>
                                      <w:right w:val="nil"/>
                                    </w:tcBorders>
                                    <w:vAlign w:val="center"/>
                                    <w:hideMark/>
                                  </w:tcPr>
                                  <w:p w14:paraId="44360DD0" w14:textId="77777777" w:rsidR="00A46742" w:rsidRPr="00A46742" w:rsidRDefault="00A46742" w:rsidP="00A46742">
                                    <w:pPr>
                                      <w:jc w:val="center"/>
                                      <w:rPr>
                                        <w:rFonts w:ascii="Algerian" w:hAnsi="Algerian"/>
                                        <w:vanish/>
                                        <w:sz w:val="16"/>
                                        <w:szCs w:val="16"/>
                                      </w:rPr>
                                    </w:pPr>
                                  </w:p>
                                </w:tc>
                              </w:tr>
                            </w:tbl>
                            <w:p w14:paraId="2C4022D3" w14:textId="77777777" w:rsidR="00A46742" w:rsidRPr="00A46742" w:rsidRDefault="00A46742" w:rsidP="00A46742">
                              <w:pPr>
                                <w:jc w:val="center"/>
                                <w:rPr>
                                  <w:rFonts w:ascii="Algerian" w:hAnsi="Algerian"/>
                                  <w:sz w:val="16"/>
                                  <w:szCs w:val="16"/>
                                </w:rPr>
                              </w:pPr>
                            </w:p>
                          </w:tc>
                        </w:tr>
                      </w:tbl>
                      <w:p w14:paraId="0658C24F"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0FB2DF5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A46742" w:rsidRPr="00A46742" w14:paraId="561C7E46" w14:textId="77777777">
                                <w:tc>
                                  <w:tcPr>
                                    <w:tcW w:w="0" w:type="auto"/>
                                    <w:tcMar>
                                      <w:top w:w="0" w:type="dxa"/>
                                      <w:left w:w="135" w:type="dxa"/>
                                      <w:bottom w:w="0" w:type="dxa"/>
                                      <w:right w:w="135" w:type="dxa"/>
                                    </w:tcMar>
                                    <w:hideMark/>
                                  </w:tcPr>
                                  <w:p w14:paraId="1622F4F8" w14:textId="5AD34604" w:rsidR="00A46742" w:rsidRPr="00A46742" w:rsidRDefault="00A46742" w:rsidP="00A46742">
                                    <w:pPr>
                                      <w:jc w:val="center"/>
                                      <w:rPr>
                                        <w:rFonts w:ascii="Algerian" w:hAnsi="Algerian"/>
                                        <w:sz w:val="16"/>
                                        <w:szCs w:val="16"/>
                                      </w:rPr>
                                    </w:pPr>
                                    <w:r w:rsidRPr="00A46742">
                                      <w:rPr>
                                        <w:rFonts w:ascii="Algerian" w:hAnsi="Algerian"/>
                                        <w:noProof/>
                                        <w:sz w:val="16"/>
                                        <w:szCs w:val="16"/>
                                      </w:rPr>
                                      <w:lastRenderedPageBreak/>
                                      <w:drawing>
                                        <wp:inline distT="0" distB="0" distL="0" distR="0" wp14:anchorId="616B2394" wp14:editId="25E199BA">
                                          <wp:extent cx="5372100" cy="7598410"/>
                                          <wp:effectExtent l="0" t="0" r="0" b="2540"/>
                                          <wp:docPr id="129256675" name="Picture 6" descr="Festive Afternoon Tea Menu">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stive Afternoon Tea Men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598410"/>
                                                  </a:xfrm>
                                                  <a:prstGeom prst="rect">
                                                    <a:avLst/>
                                                  </a:prstGeom>
                                                  <a:noFill/>
                                                  <a:ln>
                                                    <a:noFill/>
                                                  </a:ln>
                                                </pic:spPr>
                                              </pic:pic>
                                            </a:graphicData>
                                          </a:graphic>
                                        </wp:inline>
                                      </w:drawing>
                                    </w:r>
                                  </w:p>
                                </w:tc>
                              </w:tr>
                            </w:tbl>
                            <w:p w14:paraId="1E251567" w14:textId="77777777" w:rsidR="00A46742" w:rsidRPr="00A46742" w:rsidRDefault="00A46742" w:rsidP="00A46742">
                              <w:pPr>
                                <w:jc w:val="center"/>
                                <w:rPr>
                                  <w:rFonts w:ascii="Algerian" w:hAnsi="Algerian"/>
                                  <w:sz w:val="16"/>
                                  <w:szCs w:val="16"/>
                                </w:rPr>
                              </w:pPr>
                            </w:p>
                          </w:tc>
                        </w:tr>
                      </w:tbl>
                      <w:p w14:paraId="5C2E0A87"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7A96E38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CDB52F"/>
                                </w:tblBorders>
                                <w:tblCellMar>
                                  <w:left w:w="0" w:type="dxa"/>
                                  <w:right w:w="0" w:type="dxa"/>
                                </w:tblCellMar>
                                <w:tblLook w:val="04A0" w:firstRow="1" w:lastRow="0" w:firstColumn="1" w:lastColumn="0" w:noHBand="0" w:noVBand="1"/>
                              </w:tblPr>
                              <w:tblGrid>
                                <w:gridCol w:w="8486"/>
                              </w:tblGrid>
                              <w:tr w:rsidR="00A46742" w:rsidRPr="00A46742" w14:paraId="368FA149" w14:textId="77777777">
                                <w:trPr>
                                  <w:hidden/>
                                </w:trPr>
                                <w:tc>
                                  <w:tcPr>
                                    <w:tcW w:w="0" w:type="auto"/>
                                    <w:tcBorders>
                                      <w:top w:val="single" w:sz="12" w:space="0" w:color="CDB52F"/>
                                      <w:left w:val="nil"/>
                                      <w:bottom w:val="nil"/>
                                      <w:right w:val="nil"/>
                                    </w:tcBorders>
                                    <w:vAlign w:val="center"/>
                                    <w:hideMark/>
                                  </w:tcPr>
                                  <w:p w14:paraId="6D56D0A8" w14:textId="77777777" w:rsidR="00A46742" w:rsidRPr="00A46742" w:rsidRDefault="00A46742" w:rsidP="00A46742">
                                    <w:pPr>
                                      <w:jc w:val="center"/>
                                      <w:rPr>
                                        <w:rFonts w:ascii="Algerian" w:hAnsi="Algerian"/>
                                        <w:vanish/>
                                        <w:sz w:val="16"/>
                                        <w:szCs w:val="16"/>
                                      </w:rPr>
                                    </w:pPr>
                                  </w:p>
                                </w:tc>
                              </w:tr>
                            </w:tbl>
                            <w:p w14:paraId="3F2B48DC" w14:textId="77777777" w:rsidR="00A46742" w:rsidRPr="00A46742" w:rsidRDefault="00A46742" w:rsidP="00A46742">
                              <w:pPr>
                                <w:jc w:val="center"/>
                                <w:rPr>
                                  <w:rFonts w:ascii="Algerian" w:hAnsi="Algerian"/>
                                  <w:sz w:val="16"/>
                                  <w:szCs w:val="16"/>
                                </w:rPr>
                              </w:pPr>
                            </w:p>
                          </w:tc>
                        </w:tr>
                      </w:tbl>
                      <w:p w14:paraId="09A2C5ED" w14:textId="77777777" w:rsidR="00A46742" w:rsidRPr="00A46742" w:rsidRDefault="00A46742" w:rsidP="00A46742">
                        <w:pPr>
                          <w:jc w:val="center"/>
                          <w:rPr>
                            <w:rFonts w:ascii="Algerian" w:hAnsi="Algerian"/>
                            <w:vanish/>
                            <w:sz w:val="16"/>
                            <w:szCs w:val="16"/>
                          </w:rPr>
                        </w:pPr>
                      </w:p>
                      <w:tbl>
                        <w:tblPr>
                          <w:tblW w:w="5000" w:type="pct"/>
                          <w:tblCellMar>
                            <w:left w:w="0" w:type="dxa"/>
                            <w:right w:w="0" w:type="dxa"/>
                          </w:tblCellMar>
                          <w:tblLook w:val="04A0" w:firstRow="1" w:lastRow="0" w:firstColumn="1" w:lastColumn="0" w:noHBand="0" w:noVBand="1"/>
                        </w:tblPr>
                        <w:tblGrid>
                          <w:gridCol w:w="9026"/>
                        </w:tblGrid>
                        <w:tr w:rsidR="00A46742" w:rsidRPr="00A46742" w14:paraId="04BF138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56"/>
                              </w:tblGrid>
                              <w:tr w:rsidR="00A46742" w:rsidRPr="00A46742" w14:paraId="5A73480E" w14:textId="77777777">
                                <w:tc>
                                  <w:tcPr>
                                    <w:tcW w:w="0" w:type="auto"/>
                                    <w:tcMar>
                                      <w:top w:w="0" w:type="dxa"/>
                                      <w:left w:w="135" w:type="dxa"/>
                                      <w:bottom w:w="0" w:type="dxa"/>
                                      <w:right w:w="135" w:type="dxa"/>
                                    </w:tcMar>
                                    <w:hideMark/>
                                  </w:tcPr>
                                  <w:p w14:paraId="448FC487" w14:textId="1D828C6B" w:rsidR="00A46742" w:rsidRPr="00A46742" w:rsidRDefault="00A46742" w:rsidP="00A46742">
                                    <w:pPr>
                                      <w:jc w:val="center"/>
                                      <w:rPr>
                                        <w:rFonts w:ascii="Algerian" w:hAnsi="Algerian"/>
                                        <w:sz w:val="16"/>
                                        <w:szCs w:val="16"/>
                                      </w:rPr>
                                    </w:pPr>
                                    <w:r w:rsidRPr="00A46742">
                                      <w:rPr>
                                        <w:rFonts w:ascii="Algerian" w:hAnsi="Algerian"/>
                                        <w:noProof/>
                                        <w:sz w:val="16"/>
                                        <w:szCs w:val="16"/>
                                      </w:rPr>
                                      <w:lastRenderedPageBreak/>
                                      <w:drawing>
                                        <wp:inline distT="0" distB="0" distL="0" distR="0" wp14:anchorId="6640BCE1" wp14:editId="4EAA4E61">
                                          <wp:extent cx="5372100" cy="8637815"/>
                                          <wp:effectExtent l="0" t="0" r="0" b="0"/>
                                          <wp:docPr id="479431339" name="Picture 5" descr="Christmas Table Arrangement Workshop">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ristmas Table Arrangement Worksh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8722" cy="8648463"/>
                                                  </a:xfrm>
                                                  <a:prstGeom prst="rect">
                                                    <a:avLst/>
                                                  </a:prstGeom>
                                                  <a:noFill/>
                                                  <a:ln>
                                                    <a:noFill/>
                                                  </a:ln>
                                                </pic:spPr>
                                              </pic:pic>
                                            </a:graphicData>
                                          </a:graphic>
                                        </wp:inline>
                                      </w:drawing>
                                    </w:r>
                                  </w:p>
                                </w:tc>
                              </w:tr>
                            </w:tbl>
                            <w:p w14:paraId="13A03933" w14:textId="77777777" w:rsidR="00A46742" w:rsidRPr="00A46742" w:rsidRDefault="00A46742" w:rsidP="00A46742">
                              <w:pPr>
                                <w:jc w:val="center"/>
                                <w:rPr>
                                  <w:rFonts w:ascii="Algerian" w:hAnsi="Algerian"/>
                                  <w:sz w:val="16"/>
                                  <w:szCs w:val="16"/>
                                </w:rPr>
                              </w:pPr>
                            </w:p>
                          </w:tc>
                        </w:tr>
                      </w:tbl>
                      <w:p w14:paraId="315CC5C9" w14:textId="77777777" w:rsidR="00A46742" w:rsidRPr="00A46742" w:rsidRDefault="00A46742" w:rsidP="00A46742">
                        <w:pPr>
                          <w:jc w:val="center"/>
                          <w:rPr>
                            <w:rFonts w:ascii="Algerian" w:hAnsi="Algerian"/>
                            <w:sz w:val="16"/>
                            <w:szCs w:val="16"/>
                          </w:rPr>
                        </w:pPr>
                      </w:p>
                    </w:tc>
                  </w:tr>
                </w:tbl>
                <w:p w14:paraId="12D38643" w14:textId="77777777" w:rsidR="00A46742" w:rsidRPr="00A46742" w:rsidRDefault="00A46742" w:rsidP="00A46742">
                  <w:pPr>
                    <w:jc w:val="center"/>
                    <w:rPr>
                      <w:rFonts w:ascii="Algerian" w:hAnsi="Algerian"/>
                      <w:sz w:val="16"/>
                      <w:szCs w:val="16"/>
                    </w:rPr>
                  </w:pPr>
                </w:p>
              </w:tc>
            </w:tr>
          </w:tbl>
          <w:p w14:paraId="423677CA" w14:textId="77777777" w:rsidR="00A46742" w:rsidRPr="00A46742" w:rsidRDefault="00A46742" w:rsidP="00A46742">
            <w:pPr>
              <w:jc w:val="center"/>
              <w:rPr>
                <w:rFonts w:ascii="Algerian" w:hAnsi="Algerian"/>
                <w:sz w:val="16"/>
                <w:szCs w:val="16"/>
              </w:rPr>
            </w:pPr>
          </w:p>
        </w:tc>
      </w:tr>
    </w:tbl>
    <w:p w14:paraId="76684536" w14:textId="45F163BF" w:rsidR="00BB77B0" w:rsidRDefault="00BB77B0" w:rsidP="00BB77B0">
      <w:pPr>
        <w:jc w:val="center"/>
        <w:rPr>
          <w:rFonts w:ascii="Algerian" w:hAnsi="Algerian"/>
          <w:sz w:val="16"/>
          <w:szCs w:val="16"/>
        </w:rPr>
      </w:pPr>
      <w:r w:rsidRPr="00BB77B0">
        <w:rPr>
          <w:rFonts w:ascii="Algerian" w:hAnsi="Algerian"/>
          <w:noProof/>
          <w:sz w:val="16"/>
          <w:szCs w:val="16"/>
        </w:rPr>
        <w:lastRenderedPageBreak/>
        <w:drawing>
          <wp:inline distT="0" distB="0" distL="0" distR="0" wp14:anchorId="26F093F1" wp14:editId="2BA00660">
            <wp:extent cx="5923312" cy="8376558"/>
            <wp:effectExtent l="0" t="0" r="1270" b="5715"/>
            <wp:docPr id="677624466" name="Picture 2"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4466" name="Picture 2" descr="A poster for a concer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207" cy="8399036"/>
                    </a:xfrm>
                    <a:prstGeom prst="rect">
                      <a:avLst/>
                    </a:prstGeom>
                    <a:noFill/>
                    <a:ln>
                      <a:noFill/>
                    </a:ln>
                  </pic:spPr>
                </pic:pic>
              </a:graphicData>
            </a:graphic>
          </wp:inline>
        </w:drawing>
      </w:r>
    </w:p>
    <w:p w14:paraId="0E7DAC9D" w14:textId="77777777" w:rsidR="00D84C4D" w:rsidRDefault="00D84C4D" w:rsidP="00BB77B0">
      <w:pPr>
        <w:jc w:val="center"/>
        <w:rPr>
          <w:rFonts w:ascii="Algerian" w:hAnsi="Algerian"/>
          <w:sz w:val="16"/>
          <w:szCs w:val="16"/>
        </w:rPr>
      </w:pPr>
    </w:p>
    <w:p w14:paraId="57CC4BE3" w14:textId="77777777" w:rsidR="00D84C4D" w:rsidRDefault="00D84C4D" w:rsidP="00BB77B0">
      <w:pPr>
        <w:jc w:val="center"/>
        <w:rPr>
          <w:rFonts w:ascii="Algerian" w:hAnsi="Algerian"/>
          <w:sz w:val="16"/>
          <w:szCs w:val="16"/>
        </w:rPr>
      </w:pPr>
    </w:p>
    <w:tbl>
      <w:tblPr>
        <w:tblW w:w="9000" w:type="dxa"/>
        <w:jc w:val="center"/>
        <w:tblCellMar>
          <w:left w:w="0" w:type="dxa"/>
          <w:right w:w="0" w:type="dxa"/>
        </w:tblCellMar>
        <w:tblLook w:val="04A0" w:firstRow="1" w:lastRow="0" w:firstColumn="1" w:lastColumn="0" w:noHBand="0" w:noVBand="1"/>
      </w:tblPr>
      <w:tblGrid>
        <w:gridCol w:w="9004"/>
      </w:tblGrid>
      <w:tr w:rsidR="00D84C4D" w:rsidRPr="00D84C4D" w14:paraId="2FE382CC"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4"/>
            </w:tblGrid>
            <w:tr w:rsidR="00D84C4D" w:rsidRPr="00B46C0F" w14:paraId="7D8848AF"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4"/>
                  </w:tblGrid>
                  <w:tr w:rsidR="00D84C4D" w:rsidRPr="00B46C0F" w14:paraId="791C1B07"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4"/>
                        </w:tblGrid>
                        <w:tr w:rsidR="00D84C4D" w:rsidRPr="00B46C0F" w14:paraId="7B53D0FF" w14:textId="77777777">
                          <w:trPr>
                            <w:jc w:val="center"/>
                          </w:trPr>
                          <w:tc>
                            <w:tcPr>
                              <w:tcW w:w="0" w:type="auto"/>
                              <w:tcMar>
                                <w:top w:w="225" w:type="dxa"/>
                                <w:left w:w="225" w:type="dxa"/>
                                <w:bottom w:w="225" w:type="dxa"/>
                                <w:right w:w="225" w:type="dxa"/>
                              </w:tcMar>
                              <w:vAlign w:val="center"/>
                              <w:hideMark/>
                            </w:tcPr>
                            <w:p w14:paraId="6E921710" w14:textId="4465C724" w:rsidR="00D84C4D" w:rsidRPr="00B46C0F" w:rsidRDefault="00D84C4D" w:rsidP="00D84C4D">
                              <w:pPr>
                                <w:jc w:val="center"/>
                                <w:rPr>
                                  <w:rFonts w:ascii="Abadi" w:hAnsi="Abadi"/>
                                  <w:sz w:val="28"/>
                                  <w:szCs w:val="28"/>
                                </w:rPr>
                              </w:pPr>
                              <w:r w:rsidRPr="00B46C0F">
                                <w:rPr>
                                  <w:rFonts w:ascii="Abadi" w:hAnsi="Abadi"/>
                                  <w:noProof/>
                                  <w:sz w:val="28"/>
                                  <w:szCs w:val="28"/>
                                </w:rPr>
                                <w:lastRenderedPageBreak/>
                                <w:drawing>
                                  <wp:inline distT="0" distB="0" distL="0" distR="0" wp14:anchorId="5E8D5210" wp14:editId="7C32D016">
                                    <wp:extent cx="5431790" cy="3559810"/>
                                    <wp:effectExtent l="0" t="0" r="0" b="2540"/>
                                    <wp:docPr id="831768770" name="Picture 2" descr="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meta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1790" cy="3559810"/>
                                            </a:xfrm>
                                            <a:prstGeom prst="rect">
                                              <a:avLst/>
                                            </a:prstGeom>
                                            <a:noFill/>
                                            <a:ln>
                                              <a:noFill/>
                                            </a:ln>
                                          </pic:spPr>
                                        </pic:pic>
                                      </a:graphicData>
                                    </a:graphic>
                                  </wp:inline>
                                </w:drawing>
                              </w:r>
                            </w:p>
                            <w:p w14:paraId="35E251A4" w14:textId="5EAF2BB0" w:rsidR="00D84C4D" w:rsidRPr="00B46C0F" w:rsidRDefault="00D84C4D" w:rsidP="00DB3B93">
                              <w:pPr>
                                <w:jc w:val="center"/>
                                <w:rPr>
                                  <w:rFonts w:ascii="Abadi" w:hAnsi="Abadi"/>
                                  <w:sz w:val="28"/>
                                  <w:szCs w:val="28"/>
                                </w:rPr>
                              </w:pPr>
                            </w:p>
                            <w:p w14:paraId="4662E25C" w14:textId="77777777" w:rsidR="00D84C4D" w:rsidRPr="00B46C0F" w:rsidRDefault="00D84C4D" w:rsidP="0055410C">
                              <w:pPr>
                                <w:rPr>
                                  <w:rFonts w:ascii="Abadi" w:hAnsi="Abadi"/>
                                  <w:b/>
                                  <w:bCs/>
                                  <w:sz w:val="28"/>
                                  <w:szCs w:val="28"/>
                                </w:rPr>
                              </w:pPr>
                              <w:r w:rsidRPr="00B46C0F">
                                <w:rPr>
                                  <w:rFonts w:ascii="Abadi" w:hAnsi="Abadi"/>
                                  <w:b/>
                                  <w:bCs/>
                                  <w:sz w:val="28"/>
                                  <w:szCs w:val="28"/>
                                </w:rPr>
                                <w:t>Rail timetable changes coming this December (from 14th) will offer more services across the Wales and Borders network.</w:t>
                              </w:r>
                            </w:p>
                            <w:p w14:paraId="5A92BED5" w14:textId="77777777" w:rsidR="00D84C4D" w:rsidRPr="00B46C0F" w:rsidRDefault="00D84C4D" w:rsidP="0055410C">
                              <w:pPr>
                                <w:rPr>
                                  <w:rFonts w:ascii="Abadi" w:hAnsi="Abadi"/>
                                  <w:sz w:val="28"/>
                                  <w:szCs w:val="28"/>
                                </w:rPr>
                              </w:pPr>
                              <w:r w:rsidRPr="00B46C0F">
                                <w:rPr>
                                  <w:rFonts w:ascii="Abadi" w:hAnsi="Abadi"/>
                                  <w:sz w:val="28"/>
                                  <w:szCs w:val="28"/>
                                </w:rPr>
                                <w:t>Strengthening community connections, boosting the night-time economy and providing more travel opportunities, the new timetable will provide greater connectivity throughout Wales.</w:t>
                              </w:r>
                            </w:p>
                            <w:p w14:paraId="4AAFE24C" w14:textId="77777777" w:rsidR="00D84C4D" w:rsidRPr="00B46C0F" w:rsidRDefault="00D84C4D" w:rsidP="0055410C">
                              <w:pPr>
                                <w:rPr>
                                  <w:rFonts w:ascii="Abadi" w:hAnsi="Abadi"/>
                                  <w:sz w:val="28"/>
                                  <w:szCs w:val="28"/>
                                </w:rPr>
                              </w:pPr>
                              <w:r w:rsidRPr="00B46C0F">
                                <w:rPr>
                                  <w:rFonts w:ascii="Abadi" w:hAnsi="Abadi"/>
                                  <w:sz w:val="28"/>
                                  <w:szCs w:val="28"/>
                                </w:rPr>
                                <w:t>These are further changes as part of the Network North Wales and South Wales Metro developments. </w:t>
                              </w:r>
                            </w:p>
                            <w:p w14:paraId="58894D2F" w14:textId="77777777" w:rsidR="00D84C4D" w:rsidRPr="00B46C0F" w:rsidRDefault="00D84C4D" w:rsidP="0055410C">
                              <w:pPr>
                                <w:rPr>
                                  <w:rFonts w:ascii="Abadi" w:hAnsi="Abadi"/>
                                  <w:sz w:val="28"/>
                                  <w:szCs w:val="28"/>
                                </w:rPr>
                              </w:pPr>
                              <w:r w:rsidRPr="00B46C0F">
                                <w:rPr>
                                  <w:rFonts w:ascii="Abadi" w:hAnsi="Abadi"/>
                                  <w:sz w:val="28"/>
                                  <w:szCs w:val="28"/>
                                </w:rPr>
                                <w:t>Key changes include:</w:t>
                              </w:r>
                            </w:p>
                            <w:p w14:paraId="2662DA2B"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An introduction of a new hourly service between Chester and Wrexham, doubling frequency to 2 trains per hour.</w:t>
                              </w:r>
                            </w:p>
                            <w:p w14:paraId="39587226"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A new midday train in each direction on the Heart of Wales line between Shrewsbury and Swansea via Llandrindod Wells, meaning 5 trains a day.</w:t>
                              </w:r>
                            </w:p>
                            <w:p w14:paraId="111FDD12"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A brand-new hourly Sunday service between Coryton and Penarth (an extension of the existing Cardiff-Penarth services) which boosts Sunday travel.</w:t>
                              </w:r>
                            </w:p>
                            <w:p w14:paraId="0E70B709"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On Fridays, there will be three later last trains from Cardiff after midnight to each of Treherbert, Aberdare and Merthyr Tydfil, including a connection from Cardiff Bay.</w:t>
                              </w:r>
                            </w:p>
                            <w:p w14:paraId="152A904A"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The daily 11:23 service between Cardiff and Holyhead will now make additional stops at Craven Arms (12:59) and Church Stretton (13:07).</w:t>
                              </w:r>
                            </w:p>
                            <w:p w14:paraId="1CEE2D51"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On Mondays to Saturdays, there are new trains at 05:54 from Bidston to Wrexham General and at 20:51 from Wrexham Central to Bidston</w:t>
                              </w:r>
                            </w:p>
                            <w:p w14:paraId="784D4C5F"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lastRenderedPageBreak/>
                                <w:t>From Mondays to Saturdays, the existing 07:40 departure from Cardiff to Milford Haven will change to 07:21, to provide a more regular service to Swansea for peak hour commuters.</w:t>
                              </w:r>
                            </w:p>
                            <w:p w14:paraId="4877D172"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From Mondays to Saturdays, existing services between Cardiff and Gloucester at 14:10, and Gloucester to Cardiff at 15:49, now extend to and from Cheltenham Spa.</w:t>
                              </w:r>
                            </w:p>
                            <w:p w14:paraId="37AAE2D9"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On Mondays to Saturdays there will be a new train at 05:37 from Bridgend to Cardiff calling at all stations and extending to Ebbw Vale, supporting early commuters.</w:t>
                              </w:r>
                            </w:p>
                            <w:p w14:paraId="31CD6FE8"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On Saturdays, there will be a new later evening train at 23:23 from Cardiff to Hereford plus the existing train at 22:15 from Cardiff to Hereford will be extended to Shrewsbury.</w:t>
                              </w:r>
                            </w:p>
                            <w:p w14:paraId="314ADF4A" w14:textId="77777777" w:rsidR="00D84C4D" w:rsidRPr="00B46C0F" w:rsidRDefault="00D84C4D" w:rsidP="0055410C">
                              <w:pPr>
                                <w:numPr>
                                  <w:ilvl w:val="0"/>
                                  <w:numId w:val="10"/>
                                </w:numPr>
                                <w:rPr>
                                  <w:rFonts w:ascii="Abadi" w:hAnsi="Abadi"/>
                                  <w:sz w:val="28"/>
                                  <w:szCs w:val="28"/>
                                </w:rPr>
                              </w:pPr>
                              <w:r w:rsidRPr="00B46C0F">
                                <w:rPr>
                                  <w:rFonts w:ascii="Abadi" w:hAnsi="Abadi"/>
                                  <w:sz w:val="28"/>
                                  <w:szCs w:val="28"/>
                                </w:rPr>
                                <w:t xml:space="preserve">The 20:26 Pwllheli to Machynlleth, and 21:47 Machynlleth to Pwllheli evening services on the </w:t>
                              </w:r>
                              <w:hyperlink r:id="rId53" w:tgtFrame="_blank" w:history="1">
                                <w:r w:rsidRPr="00B46C0F">
                                  <w:rPr>
                                    <w:rStyle w:val="Hyperlink"/>
                                    <w:rFonts w:ascii="Abadi" w:hAnsi="Abadi"/>
                                    <w:sz w:val="28"/>
                                    <w:szCs w:val="28"/>
                                  </w:rPr>
                                  <w:t>Cambrian Line are intended to remain</w:t>
                                </w:r>
                              </w:hyperlink>
                              <w:r w:rsidRPr="00B46C0F">
                                <w:rPr>
                                  <w:rFonts w:ascii="Abadi" w:hAnsi="Abadi"/>
                                  <w:sz w:val="28"/>
                                  <w:szCs w:val="28"/>
                                </w:rPr>
                                <w:t xml:space="preserve"> </w:t>
                              </w:r>
                            </w:p>
                            <w:p w14:paraId="2064E2B7" w14:textId="77777777" w:rsidR="00D84C4D" w:rsidRPr="00B46C0F" w:rsidRDefault="00D84C4D" w:rsidP="0055410C">
                              <w:pPr>
                                <w:rPr>
                                  <w:rFonts w:ascii="Abadi" w:hAnsi="Abadi"/>
                                  <w:sz w:val="28"/>
                                  <w:szCs w:val="28"/>
                                </w:rPr>
                              </w:pPr>
                              <w:r w:rsidRPr="00B46C0F">
                                <w:rPr>
                                  <w:rFonts w:ascii="Abadi" w:hAnsi="Abadi"/>
                                  <w:sz w:val="28"/>
                                  <w:szCs w:val="28"/>
                                </w:rPr>
                                <w:t>Colin Lea, TfW Planning and Performance Director said: “These timetable changes are another step forward in our efforts to offer a more regular, reliable, and customer-friendly rail service across Wales and the Borders.</w:t>
                              </w:r>
                            </w:p>
                            <w:p w14:paraId="595A4F3C" w14:textId="77777777" w:rsidR="00D84C4D" w:rsidRDefault="00D84C4D" w:rsidP="00C511C4">
                              <w:pPr>
                                <w:rPr>
                                  <w:rFonts w:ascii="Abadi" w:hAnsi="Abadi"/>
                                  <w:sz w:val="28"/>
                                  <w:szCs w:val="28"/>
                                </w:rPr>
                              </w:pPr>
                              <w:r w:rsidRPr="00B46C0F">
                                <w:rPr>
                                  <w:rFonts w:ascii="Abadi" w:hAnsi="Abadi"/>
                                  <w:sz w:val="28"/>
                                  <w:szCs w:val="28"/>
                                </w:rPr>
                                <w:t>“By adding new services and tweaking existing ones, we’re boosting connectivity in key areas like North and mid Wales, meeting growing demand, and making smarter use of our train fleet.</w:t>
                              </w:r>
                            </w:p>
                            <w:p w14:paraId="093C330A" w14:textId="77777777" w:rsidR="00C511C4" w:rsidRPr="00B46C0F" w:rsidRDefault="00C511C4" w:rsidP="00C511C4">
                              <w:pPr>
                                <w:rPr>
                                  <w:rFonts w:ascii="Abadi" w:hAnsi="Abadi"/>
                                  <w:sz w:val="28"/>
                                  <w:szCs w:val="28"/>
                                </w:rPr>
                              </w:pPr>
                            </w:p>
                            <w:p w14:paraId="789E98F2" w14:textId="77777777" w:rsidR="00D84C4D" w:rsidRDefault="00D84C4D" w:rsidP="00C511C4">
                              <w:pPr>
                                <w:rPr>
                                  <w:rFonts w:ascii="Abadi" w:hAnsi="Abadi"/>
                                  <w:sz w:val="28"/>
                                  <w:szCs w:val="28"/>
                                </w:rPr>
                              </w:pPr>
                              <w:r w:rsidRPr="00B46C0F">
                                <w:rPr>
                                  <w:rFonts w:ascii="Abadi" w:hAnsi="Abadi"/>
                                  <w:sz w:val="28"/>
                                  <w:szCs w:val="28"/>
                                </w:rPr>
                                <w:t>“Whether it’s the new hourly service between Chester and Wrexham, the refreshed Heart of Wales line or later services for the Valleys, these updates are all about making a real difference for communities right across the country”.</w:t>
                              </w:r>
                            </w:p>
                            <w:p w14:paraId="2B5510F2" w14:textId="77777777" w:rsidR="00C511C4" w:rsidRPr="00B46C0F" w:rsidRDefault="00C511C4" w:rsidP="00D84C4D">
                              <w:pPr>
                                <w:jc w:val="center"/>
                                <w:rPr>
                                  <w:rFonts w:ascii="Abadi" w:hAnsi="Abadi"/>
                                  <w:sz w:val="28"/>
                                  <w:szCs w:val="28"/>
                                </w:rPr>
                              </w:pPr>
                            </w:p>
                            <w:p w14:paraId="563659F8" w14:textId="77777777" w:rsidR="00362C01" w:rsidRDefault="00D84C4D" w:rsidP="00A15B3B">
                              <w:pPr>
                                <w:rPr>
                                  <w:rFonts w:ascii="Abadi" w:hAnsi="Abadi"/>
                                  <w:sz w:val="28"/>
                                  <w:szCs w:val="28"/>
                                </w:rPr>
                              </w:pPr>
                              <w:r w:rsidRPr="00B46C0F">
                                <w:rPr>
                                  <w:rFonts w:ascii="Abadi" w:hAnsi="Abadi"/>
                                  <w:sz w:val="28"/>
                                  <w:szCs w:val="28"/>
                                </w:rPr>
                                <w:t xml:space="preserve">For full details and to plan your journey, please check before you travel by visiting </w:t>
                              </w:r>
                              <w:hyperlink r:id="rId54" w:tgtFrame="_blank" w:history="1">
                                <w:r w:rsidRPr="00B46C0F">
                                  <w:rPr>
                                    <w:rStyle w:val="Hyperlink"/>
                                    <w:rFonts w:ascii="Abadi" w:hAnsi="Abadi"/>
                                    <w:sz w:val="28"/>
                                    <w:szCs w:val="28"/>
                                  </w:rPr>
                                  <w:t>www.tfw.wales</w:t>
                                </w:r>
                              </w:hyperlink>
                              <w:r w:rsidRPr="00B46C0F">
                                <w:rPr>
                                  <w:rFonts w:ascii="Abadi" w:hAnsi="Abadi"/>
                                  <w:sz w:val="28"/>
                                  <w:szCs w:val="28"/>
                                </w:rPr>
                                <w:t xml:space="preserve"> and enter journey details for a date after </w:t>
                              </w:r>
                            </w:p>
                            <w:p w14:paraId="775E682F" w14:textId="0BCE1BCF" w:rsidR="00D84C4D" w:rsidRPr="00B46C0F" w:rsidRDefault="00D84C4D" w:rsidP="00A15B3B">
                              <w:pPr>
                                <w:rPr>
                                  <w:rFonts w:ascii="Abadi" w:hAnsi="Abadi"/>
                                  <w:sz w:val="28"/>
                                  <w:szCs w:val="28"/>
                                </w:rPr>
                              </w:pPr>
                              <w:r w:rsidRPr="00B46C0F">
                                <w:rPr>
                                  <w:rFonts w:ascii="Abadi" w:hAnsi="Abadi"/>
                                  <w:sz w:val="28"/>
                                  <w:szCs w:val="28"/>
                                </w:rPr>
                                <w:t>14</w:t>
                              </w:r>
                              <w:r w:rsidR="00362C01" w:rsidRPr="00362C01">
                                <w:rPr>
                                  <w:rFonts w:ascii="Abadi" w:hAnsi="Abadi"/>
                                  <w:sz w:val="28"/>
                                  <w:szCs w:val="28"/>
                                  <w:vertAlign w:val="superscript"/>
                                </w:rPr>
                                <w:t>th</w:t>
                              </w:r>
                              <w:r w:rsidR="00362C01">
                                <w:rPr>
                                  <w:rFonts w:ascii="Abadi" w:hAnsi="Abadi"/>
                                  <w:sz w:val="28"/>
                                  <w:szCs w:val="28"/>
                                </w:rPr>
                                <w:t xml:space="preserve"> </w:t>
                              </w:r>
                              <w:r w:rsidRPr="00B46C0F">
                                <w:rPr>
                                  <w:rFonts w:ascii="Abadi" w:hAnsi="Abadi"/>
                                  <w:sz w:val="28"/>
                                  <w:szCs w:val="28"/>
                                </w:rPr>
                                <w:t>December.</w:t>
                              </w:r>
                            </w:p>
                            <w:p w14:paraId="52E0B17D" w14:textId="77777777" w:rsidR="00C511C4" w:rsidRDefault="00C511C4" w:rsidP="00A15B3B">
                              <w:pPr>
                                <w:rPr>
                                  <w:rFonts w:ascii="Abadi" w:hAnsi="Abadi"/>
                                  <w:b/>
                                  <w:bCs/>
                                  <w:sz w:val="28"/>
                                  <w:szCs w:val="28"/>
                                </w:rPr>
                              </w:pPr>
                            </w:p>
                            <w:p w14:paraId="73747F36" w14:textId="3A6F1761" w:rsidR="00A15B3B" w:rsidRDefault="00D84C4D" w:rsidP="00A15B3B">
                              <w:pPr>
                                <w:rPr>
                                  <w:rFonts w:ascii="Abadi" w:hAnsi="Abadi"/>
                                  <w:b/>
                                  <w:bCs/>
                                  <w:sz w:val="28"/>
                                  <w:szCs w:val="28"/>
                                </w:rPr>
                              </w:pPr>
                              <w:r w:rsidRPr="00B46C0F">
                                <w:rPr>
                                  <w:rFonts w:ascii="Abadi" w:hAnsi="Abadi"/>
                                  <w:b/>
                                  <w:bCs/>
                                  <w:sz w:val="28"/>
                                  <w:szCs w:val="28"/>
                                </w:rPr>
                                <w:t xml:space="preserve">We’d be grateful if you could share the news of the changes coming in December to your networks. </w:t>
                              </w:r>
                            </w:p>
                            <w:p w14:paraId="6BE0FF75" w14:textId="1F6B53A4" w:rsidR="00D84C4D" w:rsidRPr="00B46C0F" w:rsidRDefault="00D84C4D" w:rsidP="00A15B3B">
                              <w:pPr>
                                <w:rPr>
                                  <w:rFonts w:ascii="Abadi" w:hAnsi="Abadi"/>
                                  <w:sz w:val="28"/>
                                  <w:szCs w:val="28"/>
                                </w:rPr>
                              </w:pPr>
                              <w:r w:rsidRPr="00B46C0F">
                                <w:rPr>
                                  <w:rFonts w:ascii="Abadi" w:hAnsi="Abadi"/>
                                  <w:b/>
                                  <w:bCs/>
                                  <w:sz w:val="28"/>
                                  <w:szCs w:val="28"/>
                                </w:rPr>
                                <w:t xml:space="preserve">To make this easier to do, we’ve attached some social media </w:t>
                              </w:r>
                              <w:hyperlink r:id="rId55" w:tgtFrame="_blank" w:history="1">
                                <w:r w:rsidRPr="00B46C0F">
                                  <w:rPr>
                                    <w:rStyle w:val="Hyperlink"/>
                                    <w:rFonts w:ascii="Abadi" w:hAnsi="Abadi"/>
                                    <w:b/>
                                    <w:bCs/>
                                    <w:sz w:val="28"/>
                                    <w:szCs w:val="28"/>
                                  </w:rPr>
                                  <w:t>graphics</w:t>
                                </w:r>
                              </w:hyperlink>
                              <w:r w:rsidRPr="00B46C0F">
                                <w:rPr>
                                  <w:rFonts w:ascii="Abadi" w:hAnsi="Abadi"/>
                                  <w:b/>
                                  <w:bCs/>
                                  <w:sz w:val="28"/>
                                  <w:szCs w:val="28"/>
                                </w:rPr>
                                <w:t>, which you are welcome to use.</w:t>
                              </w:r>
                            </w:p>
                            <w:p w14:paraId="77CF97D5" w14:textId="77777777" w:rsidR="00A96952" w:rsidRDefault="00A96952" w:rsidP="00D84C4D">
                              <w:pPr>
                                <w:jc w:val="center"/>
                              </w:pPr>
                            </w:p>
                            <w:p w14:paraId="7E58750E" w14:textId="009FD33F" w:rsidR="00444E53" w:rsidRPr="007A5E31" w:rsidRDefault="007A5E31" w:rsidP="00D84C4D">
                              <w:pPr>
                                <w:jc w:val="center"/>
                                <w:rPr>
                                  <w:sz w:val="16"/>
                                  <w:szCs w:val="16"/>
                                </w:rPr>
                              </w:pPr>
                              <w:r>
                                <w:rPr>
                                  <w:sz w:val="16"/>
                                  <w:szCs w:val="16"/>
                                </w:rPr>
                                <w:t>*************************************************************************</w:t>
                              </w:r>
                            </w:p>
                            <w:p w14:paraId="2247F9E2" w14:textId="77777777" w:rsidR="00A96952" w:rsidRDefault="00A96952" w:rsidP="00D84C4D">
                              <w:pPr>
                                <w:jc w:val="center"/>
                              </w:pPr>
                            </w:p>
                            <w:p w14:paraId="099D8714" w14:textId="693A3FB0" w:rsidR="00D84C4D" w:rsidRPr="00C511C4" w:rsidRDefault="00D84C4D" w:rsidP="006B702C">
                              <w:pPr>
                                <w:rPr>
                                  <w:rFonts w:ascii="Abadi" w:hAnsi="Abadi"/>
                                  <w:sz w:val="40"/>
                                  <w:szCs w:val="40"/>
                                </w:rPr>
                              </w:pPr>
                            </w:p>
                          </w:tc>
                        </w:tr>
                      </w:tbl>
                      <w:p w14:paraId="5985B275" w14:textId="77777777" w:rsidR="00D84C4D" w:rsidRPr="00B46C0F" w:rsidRDefault="00D84C4D" w:rsidP="00D84C4D">
                        <w:pPr>
                          <w:jc w:val="center"/>
                          <w:rPr>
                            <w:rFonts w:ascii="Abadi" w:hAnsi="Abadi"/>
                            <w:sz w:val="28"/>
                            <w:szCs w:val="28"/>
                          </w:rPr>
                        </w:pPr>
                      </w:p>
                    </w:tc>
                  </w:tr>
                </w:tbl>
                <w:p w14:paraId="4645C44B" w14:textId="77777777" w:rsidR="00D84C4D" w:rsidRPr="00B46C0F" w:rsidRDefault="00D84C4D" w:rsidP="00D84C4D">
                  <w:pPr>
                    <w:jc w:val="center"/>
                    <w:rPr>
                      <w:rFonts w:ascii="Abadi" w:hAnsi="Abadi"/>
                      <w:sz w:val="28"/>
                      <w:szCs w:val="28"/>
                    </w:rPr>
                  </w:pPr>
                </w:p>
              </w:tc>
            </w:tr>
          </w:tbl>
          <w:p w14:paraId="705960CD" w14:textId="77777777" w:rsidR="00D84C4D" w:rsidRPr="00B46C0F" w:rsidRDefault="00D84C4D" w:rsidP="00D84C4D">
            <w:pPr>
              <w:jc w:val="center"/>
              <w:rPr>
                <w:rFonts w:ascii="Abadi" w:hAnsi="Abadi"/>
                <w:sz w:val="28"/>
                <w:szCs w:val="28"/>
              </w:rPr>
            </w:pPr>
          </w:p>
        </w:tc>
      </w:tr>
    </w:tbl>
    <w:p w14:paraId="2785AEC3" w14:textId="77777777" w:rsidR="00D84C4D" w:rsidRDefault="00D84C4D" w:rsidP="00BB77B0">
      <w:pPr>
        <w:jc w:val="center"/>
        <w:rPr>
          <w:rFonts w:ascii="Algerian" w:hAnsi="Algerian"/>
          <w:sz w:val="16"/>
          <w:szCs w:val="16"/>
        </w:rPr>
      </w:pPr>
    </w:p>
    <w:p w14:paraId="293EEDEA" w14:textId="77777777" w:rsidR="00EC0381" w:rsidRDefault="00EC0381" w:rsidP="00BB77B0">
      <w:pPr>
        <w:jc w:val="center"/>
        <w:rPr>
          <w:rFonts w:ascii="Algerian" w:hAnsi="Algerian"/>
          <w:sz w:val="16"/>
          <w:szCs w:val="16"/>
        </w:rPr>
      </w:pPr>
    </w:p>
    <w:p w14:paraId="3FCB5EEF" w14:textId="77777777" w:rsidR="00EC0381" w:rsidRDefault="00EC0381" w:rsidP="00BB77B0">
      <w:pPr>
        <w:jc w:val="center"/>
        <w:rPr>
          <w:rFonts w:ascii="Algerian" w:hAnsi="Algerian"/>
          <w:sz w:val="16"/>
          <w:szCs w:val="16"/>
        </w:rPr>
      </w:pPr>
    </w:p>
    <w:p w14:paraId="46DC9A0A" w14:textId="77777777" w:rsidR="006D2C12" w:rsidRDefault="006D2C12" w:rsidP="00AF56BC">
      <w:pPr>
        <w:jc w:val="center"/>
        <w:rPr>
          <w:noProof/>
        </w:rPr>
      </w:pPr>
    </w:p>
    <w:p w14:paraId="7336659A" w14:textId="77777777" w:rsidR="00310231" w:rsidRDefault="00310231" w:rsidP="00AF56BC">
      <w:pPr>
        <w:jc w:val="center"/>
        <w:rPr>
          <w:noProof/>
        </w:rPr>
      </w:pPr>
    </w:p>
    <w:p w14:paraId="494CCD12" w14:textId="77777777" w:rsidR="00310231" w:rsidRDefault="00310231" w:rsidP="00AF56BC">
      <w:pPr>
        <w:jc w:val="center"/>
        <w:rPr>
          <w:noProof/>
        </w:rPr>
      </w:pPr>
    </w:p>
    <w:p w14:paraId="703262CC" w14:textId="77777777" w:rsidR="00310231" w:rsidRDefault="00310231" w:rsidP="00AF56BC">
      <w:pPr>
        <w:jc w:val="center"/>
        <w:rPr>
          <w:noProof/>
        </w:rPr>
      </w:pPr>
    </w:p>
    <w:p w14:paraId="5984AA9B" w14:textId="77777777" w:rsidR="00310231" w:rsidRDefault="00310231" w:rsidP="00AF56BC">
      <w:pPr>
        <w:jc w:val="center"/>
        <w:rPr>
          <w:noProof/>
        </w:rPr>
      </w:pPr>
    </w:p>
    <w:p w14:paraId="38D7D8B6" w14:textId="01CFDDEA" w:rsidR="0058375A" w:rsidRPr="00676BC9" w:rsidRDefault="00C6191B" w:rsidP="00AF56BC">
      <w:pPr>
        <w:jc w:val="center"/>
        <w:rPr>
          <w:rFonts w:ascii="Abadi" w:hAnsi="Abadi"/>
          <w:noProof/>
          <w:color w:val="00B050"/>
          <w:sz w:val="56"/>
          <w:szCs w:val="56"/>
          <w:u w:val="single"/>
        </w:rPr>
      </w:pPr>
      <w:r w:rsidRPr="00676BC9">
        <w:rPr>
          <w:rFonts w:ascii="Abadi" w:hAnsi="Abadi"/>
          <w:noProof/>
          <w:color w:val="00B050"/>
          <w:sz w:val="56"/>
          <w:szCs w:val="56"/>
          <w:u w:val="single"/>
        </w:rPr>
        <w:lastRenderedPageBreak/>
        <w:t>Take a Tour of Wrexham</w:t>
      </w:r>
      <w:r w:rsidR="008F291B" w:rsidRPr="00676BC9">
        <w:rPr>
          <w:rFonts w:ascii="Abadi" w:hAnsi="Abadi"/>
          <w:noProof/>
          <w:color w:val="00B050"/>
          <w:sz w:val="56"/>
          <w:szCs w:val="56"/>
          <w:u w:val="single"/>
        </w:rPr>
        <w:t xml:space="preserve"> –</w:t>
      </w:r>
    </w:p>
    <w:p w14:paraId="4BF5619C" w14:textId="4A133808" w:rsidR="008F291B" w:rsidRPr="00676BC9" w:rsidRDefault="008F291B" w:rsidP="00AF56BC">
      <w:pPr>
        <w:jc w:val="center"/>
        <w:rPr>
          <w:rFonts w:ascii="Abadi" w:hAnsi="Abadi"/>
          <w:noProof/>
          <w:color w:val="00B050"/>
          <w:sz w:val="56"/>
          <w:szCs w:val="56"/>
          <w:u w:val="single"/>
        </w:rPr>
      </w:pPr>
      <w:r w:rsidRPr="00676BC9">
        <w:rPr>
          <w:rFonts w:ascii="Abadi" w:hAnsi="Abadi"/>
          <w:noProof/>
          <w:color w:val="00B050"/>
          <w:sz w:val="56"/>
          <w:szCs w:val="56"/>
          <w:u w:val="single"/>
        </w:rPr>
        <w:t xml:space="preserve">There is </w:t>
      </w:r>
      <w:r w:rsidR="00211DA6" w:rsidRPr="00676BC9">
        <w:rPr>
          <w:rFonts w:ascii="Abadi" w:hAnsi="Abadi"/>
          <w:noProof/>
          <w:color w:val="00B050"/>
          <w:sz w:val="56"/>
          <w:szCs w:val="56"/>
          <w:u w:val="single"/>
        </w:rPr>
        <w:t>P</w:t>
      </w:r>
      <w:r w:rsidRPr="00676BC9">
        <w:rPr>
          <w:rFonts w:ascii="Abadi" w:hAnsi="Abadi"/>
          <w:noProof/>
          <w:color w:val="00B050"/>
          <w:sz w:val="56"/>
          <w:szCs w:val="56"/>
          <w:u w:val="single"/>
        </w:rPr>
        <w:t xml:space="preserve">lenty to </w:t>
      </w:r>
      <w:r w:rsidR="00211DA6" w:rsidRPr="00676BC9">
        <w:rPr>
          <w:rFonts w:ascii="Abadi" w:hAnsi="Abadi"/>
          <w:noProof/>
          <w:color w:val="00B050"/>
          <w:sz w:val="56"/>
          <w:szCs w:val="56"/>
          <w:u w:val="single"/>
        </w:rPr>
        <w:t>C</w:t>
      </w:r>
      <w:r w:rsidRPr="00676BC9">
        <w:rPr>
          <w:rFonts w:ascii="Abadi" w:hAnsi="Abadi"/>
          <w:noProof/>
          <w:color w:val="00B050"/>
          <w:sz w:val="56"/>
          <w:szCs w:val="56"/>
          <w:u w:val="single"/>
        </w:rPr>
        <w:t xml:space="preserve">hoose </w:t>
      </w:r>
      <w:r w:rsidR="00211DA6" w:rsidRPr="00676BC9">
        <w:rPr>
          <w:rFonts w:ascii="Abadi" w:hAnsi="Abadi"/>
          <w:noProof/>
          <w:color w:val="00B050"/>
          <w:sz w:val="56"/>
          <w:szCs w:val="56"/>
          <w:u w:val="single"/>
        </w:rPr>
        <w:t>F</w:t>
      </w:r>
      <w:r w:rsidRPr="00676BC9">
        <w:rPr>
          <w:rFonts w:ascii="Abadi" w:hAnsi="Abadi"/>
          <w:noProof/>
          <w:color w:val="00B050"/>
          <w:sz w:val="56"/>
          <w:szCs w:val="56"/>
          <w:u w:val="single"/>
        </w:rPr>
        <w:t>rom</w:t>
      </w:r>
      <w:r w:rsidR="00912541" w:rsidRPr="00676BC9">
        <w:rPr>
          <w:rFonts w:ascii="Abadi" w:hAnsi="Abadi"/>
          <w:noProof/>
          <w:color w:val="00B050"/>
          <w:sz w:val="56"/>
          <w:szCs w:val="56"/>
          <w:u w:val="single"/>
        </w:rPr>
        <w:t>!</w:t>
      </w:r>
    </w:p>
    <w:p w14:paraId="2A4B99CD" w14:textId="77777777" w:rsidR="00912541" w:rsidRDefault="00912541" w:rsidP="00676BC9">
      <w:pPr>
        <w:rPr>
          <w:rFonts w:ascii="Abadi" w:hAnsi="Abadi"/>
          <w:noProof/>
          <w:sz w:val="36"/>
          <w:szCs w:val="36"/>
        </w:rPr>
      </w:pPr>
    </w:p>
    <w:p w14:paraId="398500C2" w14:textId="1AEC9043" w:rsidR="00676BC9" w:rsidRDefault="00D43C66" w:rsidP="00676BC9">
      <w:pPr>
        <w:rPr>
          <w:rFonts w:ascii="Abadi" w:hAnsi="Abadi"/>
          <w:noProof/>
          <w:sz w:val="32"/>
          <w:szCs w:val="32"/>
        </w:rPr>
      </w:pPr>
      <w:r w:rsidRPr="00CB4C2F">
        <w:rPr>
          <w:rFonts w:ascii="Abadi" w:hAnsi="Abadi"/>
          <w:noProof/>
          <w:sz w:val="32"/>
          <w:szCs w:val="32"/>
        </w:rPr>
        <w:t>With more and more v</w:t>
      </w:r>
      <w:r w:rsidR="008F0E31" w:rsidRPr="00CB4C2F">
        <w:rPr>
          <w:rFonts w:ascii="Abadi" w:hAnsi="Abadi"/>
          <w:noProof/>
          <w:sz w:val="32"/>
          <w:szCs w:val="32"/>
        </w:rPr>
        <w:t>i</w:t>
      </w:r>
      <w:r w:rsidRPr="00CB4C2F">
        <w:rPr>
          <w:rFonts w:ascii="Abadi" w:hAnsi="Abadi"/>
          <w:noProof/>
          <w:sz w:val="32"/>
          <w:szCs w:val="32"/>
        </w:rPr>
        <w:t>s</w:t>
      </w:r>
      <w:r w:rsidR="000D0186" w:rsidRPr="00CB4C2F">
        <w:rPr>
          <w:rFonts w:ascii="Abadi" w:hAnsi="Abadi"/>
          <w:noProof/>
          <w:sz w:val="32"/>
          <w:szCs w:val="32"/>
        </w:rPr>
        <w:t>i</w:t>
      </w:r>
      <w:r w:rsidRPr="00CB4C2F">
        <w:rPr>
          <w:rFonts w:ascii="Abadi" w:hAnsi="Abadi"/>
          <w:noProof/>
          <w:sz w:val="32"/>
          <w:szCs w:val="32"/>
        </w:rPr>
        <w:t>tors wishing to explore the City and beyond</w:t>
      </w:r>
      <w:r w:rsidR="000D0186" w:rsidRPr="00CB4C2F">
        <w:rPr>
          <w:rFonts w:ascii="Abadi" w:hAnsi="Abadi"/>
          <w:noProof/>
          <w:sz w:val="32"/>
          <w:szCs w:val="32"/>
        </w:rPr>
        <w:t>, we are rea</w:t>
      </w:r>
      <w:r w:rsidR="0045211B" w:rsidRPr="00CB4C2F">
        <w:rPr>
          <w:rFonts w:ascii="Abadi" w:hAnsi="Abadi"/>
          <w:noProof/>
          <w:sz w:val="32"/>
          <w:szCs w:val="32"/>
        </w:rPr>
        <w:t>lly proud of the range</w:t>
      </w:r>
      <w:r w:rsidR="008A14BF" w:rsidRPr="00CB4C2F">
        <w:rPr>
          <w:rFonts w:ascii="Abadi" w:hAnsi="Abadi"/>
          <w:noProof/>
          <w:sz w:val="32"/>
          <w:szCs w:val="32"/>
        </w:rPr>
        <w:t xml:space="preserve"> of tours</w:t>
      </w:r>
      <w:r w:rsidR="00CE4885" w:rsidRPr="00CB4C2F">
        <w:rPr>
          <w:rFonts w:ascii="Abadi" w:hAnsi="Abadi"/>
          <w:noProof/>
          <w:sz w:val="32"/>
          <w:szCs w:val="32"/>
        </w:rPr>
        <w:t xml:space="preserve"> now on offer in Wrexham</w:t>
      </w:r>
      <w:r w:rsidR="003F0D37" w:rsidRPr="00CB4C2F">
        <w:rPr>
          <w:rFonts w:ascii="Abadi" w:hAnsi="Abadi"/>
          <w:noProof/>
          <w:sz w:val="32"/>
          <w:szCs w:val="32"/>
        </w:rPr>
        <w:t>.</w:t>
      </w:r>
    </w:p>
    <w:p w14:paraId="04735DD4" w14:textId="77777777" w:rsidR="00692F91" w:rsidRPr="00CB4C2F" w:rsidRDefault="00692F91" w:rsidP="00676BC9">
      <w:pPr>
        <w:rPr>
          <w:rFonts w:ascii="Abadi" w:hAnsi="Abadi"/>
          <w:noProof/>
          <w:sz w:val="32"/>
          <w:szCs w:val="32"/>
        </w:rPr>
      </w:pPr>
    </w:p>
    <w:p w14:paraId="6EE66E61" w14:textId="77777777" w:rsidR="00526F61" w:rsidRPr="00A20E79" w:rsidRDefault="008F30DD" w:rsidP="00676BC9">
      <w:pPr>
        <w:rPr>
          <w:rFonts w:ascii="Abadi" w:hAnsi="Abadi"/>
          <w:noProof/>
          <w:sz w:val="32"/>
          <w:szCs w:val="32"/>
        </w:rPr>
      </w:pPr>
      <w:r w:rsidRPr="00A20E79">
        <w:rPr>
          <w:rFonts w:ascii="Abadi" w:hAnsi="Abadi"/>
          <w:noProof/>
          <w:sz w:val="32"/>
          <w:szCs w:val="32"/>
        </w:rPr>
        <w:t xml:space="preserve">From a </w:t>
      </w:r>
      <w:r w:rsidR="007D79AE" w:rsidRPr="00B93B6E">
        <w:rPr>
          <w:rFonts w:ascii="Abadi" w:hAnsi="Abadi"/>
          <w:noProof/>
          <w:sz w:val="32"/>
          <w:szCs w:val="32"/>
        </w:rPr>
        <w:t xml:space="preserve">Saturday morning city walking tour you can fit in before the match, a public art trail which showcases Wrexham’s talent across a number of sites, to a food walking tour, a Wrexham Larger tasting tour and even, for the bravest amongst us, a Ghost Tour! </w:t>
      </w:r>
    </w:p>
    <w:p w14:paraId="1038B22F" w14:textId="439EAECF" w:rsidR="003F0D37" w:rsidRPr="00CB4C2F" w:rsidRDefault="007D79AE" w:rsidP="00676BC9">
      <w:pPr>
        <w:rPr>
          <w:rFonts w:ascii="Abadi" w:hAnsi="Abadi"/>
          <w:noProof/>
          <w:sz w:val="32"/>
          <w:szCs w:val="32"/>
        </w:rPr>
      </w:pPr>
      <w:r w:rsidRPr="00B93B6E">
        <w:rPr>
          <w:rFonts w:ascii="Abadi" w:hAnsi="Abadi"/>
          <w:noProof/>
          <w:sz w:val="32"/>
          <w:szCs w:val="32"/>
        </w:rPr>
        <w:t>They</w:t>
      </w:r>
      <w:r w:rsidR="00404965" w:rsidRPr="00A20E79">
        <w:rPr>
          <w:rFonts w:ascii="Abadi" w:hAnsi="Abadi"/>
          <w:noProof/>
          <w:sz w:val="32"/>
          <w:szCs w:val="32"/>
        </w:rPr>
        <w:t xml:space="preserve"> a</w:t>
      </w:r>
      <w:r w:rsidRPr="00B93B6E">
        <w:rPr>
          <w:rFonts w:ascii="Abadi" w:hAnsi="Abadi"/>
          <w:noProof/>
          <w:sz w:val="32"/>
          <w:szCs w:val="32"/>
        </w:rPr>
        <w:t xml:space="preserve">re all </w:t>
      </w:r>
      <w:r w:rsidR="00CB4C2F" w:rsidRPr="00A20E79">
        <w:rPr>
          <w:rFonts w:ascii="Abadi" w:hAnsi="Abadi"/>
          <w:noProof/>
          <w:sz w:val="32"/>
          <w:szCs w:val="32"/>
        </w:rPr>
        <w:t>c</w:t>
      </w:r>
      <w:r w:rsidR="00CE488D" w:rsidRPr="00A20E79">
        <w:rPr>
          <w:rFonts w:ascii="Abadi" w:hAnsi="Abadi"/>
          <w:noProof/>
          <w:sz w:val="32"/>
          <w:szCs w:val="32"/>
        </w:rPr>
        <w:t>alibri</w:t>
      </w:r>
      <w:r w:rsidR="00CB4C2F" w:rsidRPr="00A20E79">
        <w:rPr>
          <w:rFonts w:ascii="Abadi" w:hAnsi="Abadi"/>
          <w:noProof/>
          <w:sz w:val="32"/>
          <w:szCs w:val="32"/>
        </w:rPr>
        <w:t xml:space="preserve">! </w:t>
      </w:r>
      <w:r w:rsidRPr="00B93B6E">
        <w:rPr>
          <w:rFonts w:ascii="Abadi" w:hAnsi="Abadi"/>
          <w:noProof/>
          <w:sz w:val="32"/>
          <w:szCs w:val="32"/>
        </w:rPr>
        <w:t>see what take</w:t>
      </w:r>
      <w:r w:rsidR="00526F61" w:rsidRPr="00A20E79">
        <w:rPr>
          <w:rFonts w:ascii="Abadi" w:hAnsi="Abadi"/>
          <w:noProof/>
          <w:sz w:val="32"/>
          <w:szCs w:val="32"/>
        </w:rPr>
        <w:t>s</w:t>
      </w:r>
      <w:r w:rsidRPr="00B93B6E">
        <w:rPr>
          <w:rFonts w:ascii="Abadi" w:hAnsi="Abadi"/>
          <w:noProof/>
          <w:sz w:val="32"/>
          <w:szCs w:val="32"/>
        </w:rPr>
        <w:t xml:space="preserve"> your fancy and explore Wrexham in a different way!</w:t>
      </w:r>
    </w:p>
    <w:p w14:paraId="1C92E920" w14:textId="77777777" w:rsidR="00912541" w:rsidRDefault="00912541" w:rsidP="00912541">
      <w:pPr>
        <w:rPr>
          <w:noProof/>
        </w:rPr>
      </w:pPr>
    </w:p>
    <w:p w14:paraId="1A1E2F1C" w14:textId="77777777" w:rsidR="00B93B6E" w:rsidRPr="00B93B6E" w:rsidRDefault="00B93B6E" w:rsidP="00B93B6E">
      <w:pPr>
        <w:jc w:val="center"/>
        <w:rPr>
          <w:b/>
          <w:bCs/>
          <w:noProof/>
          <w:sz w:val="40"/>
          <w:szCs w:val="40"/>
          <w:u w:val="single"/>
        </w:rPr>
      </w:pPr>
      <w:r w:rsidRPr="00B93B6E">
        <w:rPr>
          <w:b/>
          <w:bCs/>
          <w:noProof/>
          <w:sz w:val="40"/>
          <w:szCs w:val="40"/>
          <w:u w:val="single"/>
        </w:rPr>
        <w:t xml:space="preserve">Take a Tour of Wrexham – </w:t>
      </w:r>
    </w:p>
    <w:p w14:paraId="1301F4AE" w14:textId="77777777" w:rsidR="00B93B6E" w:rsidRPr="00B93B6E" w:rsidRDefault="00B93B6E" w:rsidP="00B93B6E">
      <w:pPr>
        <w:jc w:val="center"/>
        <w:rPr>
          <w:b/>
          <w:bCs/>
          <w:noProof/>
          <w:sz w:val="40"/>
          <w:szCs w:val="40"/>
          <w:u w:val="single"/>
        </w:rPr>
      </w:pPr>
      <w:r w:rsidRPr="00B93B6E">
        <w:rPr>
          <w:b/>
          <w:bCs/>
          <w:noProof/>
          <w:sz w:val="40"/>
          <w:szCs w:val="40"/>
          <w:u w:val="single"/>
        </w:rPr>
        <w:t>There is Plenty to Choose from!</w:t>
      </w:r>
    </w:p>
    <w:tbl>
      <w:tblPr>
        <w:tblW w:w="5261" w:type="pct"/>
        <w:tblCellMar>
          <w:left w:w="0" w:type="dxa"/>
          <w:right w:w="0" w:type="dxa"/>
        </w:tblCellMar>
        <w:tblLook w:val="04A0" w:firstRow="1" w:lastRow="0" w:firstColumn="1" w:lastColumn="0" w:noHBand="0" w:noVBand="1"/>
      </w:tblPr>
      <w:tblGrid>
        <w:gridCol w:w="9497"/>
      </w:tblGrid>
      <w:tr w:rsidR="00B93B6E" w:rsidRPr="00B93B6E" w14:paraId="0EEE0922" w14:textId="77777777">
        <w:tc>
          <w:tcPr>
            <w:tcW w:w="5000" w:type="pct"/>
            <w:vAlign w:val="center"/>
          </w:tcPr>
          <w:p w14:paraId="4D1470D5" w14:textId="69516809" w:rsidR="00B93B6E" w:rsidRPr="00B93B6E" w:rsidRDefault="00B93B6E" w:rsidP="00B93B6E">
            <w:pPr>
              <w:jc w:val="center"/>
              <w:rPr>
                <w:noProof/>
              </w:rPr>
            </w:pPr>
            <w:r w:rsidRPr="00B93B6E">
              <w:rPr>
                <w:noProof/>
              </w:rPr>
              <w:drawing>
                <wp:anchor distT="0" distB="0" distL="38100" distR="38100" simplePos="0" relativeHeight="251665408" behindDoc="0" locked="0" layoutInCell="1" allowOverlap="0" wp14:anchorId="4023025B" wp14:editId="0C16FF6B">
                  <wp:simplePos x="0" y="0"/>
                  <wp:positionH relativeFrom="column">
                    <wp:posOffset>1353820</wp:posOffset>
                  </wp:positionH>
                  <wp:positionV relativeFrom="line">
                    <wp:posOffset>-5715</wp:posOffset>
                  </wp:positionV>
                  <wp:extent cx="2772410" cy="1660525"/>
                  <wp:effectExtent l="0" t="0" r="8890" b="15875"/>
                  <wp:wrapSquare wrapText="bothSides"/>
                  <wp:docPr id="2114866554" name="Picture 2" descr="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rs"/>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772410" cy="1660525"/>
                          </a:xfrm>
                          <a:prstGeom prst="rect">
                            <a:avLst/>
                          </a:prstGeom>
                          <a:noFill/>
                        </pic:spPr>
                      </pic:pic>
                    </a:graphicData>
                  </a:graphic>
                  <wp14:sizeRelH relativeFrom="page">
                    <wp14:pctWidth>0</wp14:pctWidth>
                  </wp14:sizeRelH>
                  <wp14:sizeRelV relativeFrom="page">
                    <wp14:pctHeight>0</wp14:pctHeight>
                  </wp14:sizeRelV>
                </wp:anchor>
              </w:drawing>
            </w:r>
          </w:p>
          <w:p w14:paraId="24396902" w14:textId="77777777" w:rsidR="00B93B6E" w:rsidRPr="00B93B6E" w:rsidRDefault="00B93B6E" w:rsidP="00B93B6E">
            <w:pPr>
              <w:jc w:val="center"/>
              <w:rPr>
                <w:noProof/>
              </w:rPr>
            </w:pPr>
          </w:p>
          <w:p w14:paraId="497E2C18" w14:textId="77777777" w:rsidR="00B93B6E" w:rsidRPr="00B93B6E" w:rsidRDefault="00B93B6E" w:rsidP="00B93B6E">
            <w:pPr>
              <w:jc w:val="center"/>
              <w:rPr>
                <w:noProof/>
              </w:rPr>
            </w:pPr>
          </w:p>
          <w:p w14:paraId="086E81AB" w14:textId="77777777" w:rsidR="00B93B6E" w:rsidRPr="00B93B6E" w:rsidRDefault="00B93B6E" w:rsidP="00B93B6E">
            <w:pPr>
              <w:jc w:val="center"/>
              <w:rPr>
                <w:noProof/>
              </w:rPr>
            </w:pPr>
          </w:p>
          <w:p w14:paraId="127134A5" w14:textId="77777777" w:rsidR="00B93B6E" w:rsidRPr="00B93B6E" w:rsidRDefault="00B93B6E" w:rsidP="00B93B6E">
            <w:pPr>
              <w:jc w:val="center"/>
              <w:rPr>
                <w:noProof/>
              </w:rPr>
            </w:pPr>
          </w:p>
          <w:p w14:paraId="1BFD6846" w14:textId="77777777" w:rsidR="00B93B6E" w:rsidRPr="00B93B6E" w:rsidRDefault="00B93B6E" w:rsidP="00B93B6E">
            <w:pPr>
              <w:jc w:val="center"/>
              <w:rPr>
                <w:noProof/>
              </w:rPr>
            </w:pPr>
          </w:p>
          <w:p w14:paraId="63960019" w14:textId="77777777" w:rsidR="00B93B6E" w:rsidRPr="00B93B6E" w:rsidRDefault="00B93B6E" w:rsidP="00B93B6E">
            <w:pPr>
              <w:jc w:val="center"/>
              <w:rPr>
                <w:noProof/>
              </w:rPr>
            </w:pPr>
          </w:p>
          <w:p w14:paraId="0C8EA18B" w14:textId="77777777" w:rsidR="00B93B6E" w:rsidRPr="00B93B6E" w:rsidRDefault="00B93B6E" w:rsidP="00B93B6E">
            <w:pPr>
              <w:jc w:val="center"/>
              <w:rPr>
                <w:noProof/>
              </w:rPr>
            </w:pPr>
          </w:p>
          <w:p w14:paraId="56D7F888" w14:textId="77777777" w:rsidR="00B93B6E" w:rsidRPr="00B93B6E" w:rsidRDefault="00B93B6E" w:rsidP="00B93B6E">
            <w:pPr>
              <w:jc w:val="center"/>
              <w:rPr>
                <w:noProof/>
              </w:rPr>
            </w:pPr>
          </w:p>
          <w:p w14:paraId="36666B99" w14:textId="77777777" w:rsidR="00B93B6E" w:rsidRPr="00B93B6E" w:rsidRDefault="00B93B6E" w:rsidP="00B93B6E">
            <w:pPr>
              <w:jc w:val="center"/>
              <w:rPr>
                <w:noProof/>
              </w:rPr>
            </w:pPr>
          </w:p>
          <w:p w14:paraId="123A9F88" w14:textId="77777777" w:rsidR="00B93B6E" w:rsidRPr="00B93B6E" w:rsidRDefault="00B93B6E" w:rsidP="00B93B6E">
            <w:pPr>
              <w:jc w:val="center"/>
              <w:rPr>
                <w:noProof/>
              </w:rPr>
            </w:pPr>
          </w:p>
          <w:p w14:paraId="6E06DACD" w14:textId="77777777" w:rsidR="00B93B6E" w:rsidRPr="00B93B6E" w:rsidRDefault="00B93B6E" w:rsidP="00B93B6E">
            <w:pPr>
              <w:jc w:val="center"/>
              <w:rPr>
                <w:noProof/>
                <w:sz w:val="28"/>
                <w:szCs w:val="28"/>
              </w:rPr>
            </w:pPr>
            <w:r w:rsidRPr="00B93B6E">
              <w:rPr>
                <w:noProof/>
                <w:sz w:val="28"/>
                <w:szCs w:val="28"/>
              </w:rPr>
              <w:t xml:space="preserve">With more and more visitors wishing to explore the city, and beyond, we’re really proud of the range of tours now on offer in Wrexham. </w:t>
            </w:r>
          </w:p>
          <w:p w14:paraId="1301DD12" w14:textId="77777777" w:rsidR="00280D98" w:rsidRDefault="00B93B6E" w:rsidP="00280D98">
            <w:pPr>
              <w:rPr>
                <w:noProof/>
                <w:sz w:val="28"/>
                <w:szCs w:val="28"/>
              </w:rPr>
            </w:pPr>
            <w:r w:rsidRPr="00B93B6E">
              <w:rPr>
                <w:noProof/>
                <w:sz w:val="28"/>
                <w:szCs w:val="28"/>
              </w:rPr>
              <w:t xml:space="preserve">From a Saturday morning city walking tour you can fit in before the match, a public art trail which showcases Wrexham’s talent across a number of sites, to a food walking tour, a Wrexham Larger tasting tour and even, for the bravest amongst us, a Ghost Tour! </w:t>
            </w:r>
          </w:p>
          <w:p w14:paraId="1804E5BC" w14:textId="04CE361B" w:rsidR="00B93B6E" w:rsidRPr="00B93B6E" w:rsidRDefault="00B93B6E" w:rsidP="00BD2655">
            <w:pPr>
              <w:rPr>
                <w:noProof/>
              </w:rPr>
            </w:pPr>
            <w:r w:rsidRPr="00B93B6E">
              <w:rPr>
                <w:noProof/>
                <w:sz w:val="28"/>
                <w:szCs w:val="28"/>
              </w:rPr>
              <w:t xml:space="preserve">They’re all </w:t>
            </w:r>
            <w:r w:rsidR="00897792">
              <w:rPr>
                <w:noProof/>
                <w:sz w:val="28"/>
                <w:szCs w:val="28"/>
              </w:rPr>
              <w:t xml:space="preserve">here to </w:t>
            </w:r>
            <w:r w:rsidRPr="00B93B6E">
              <w:rPr>
                <w:noProof/>
                <w:sz w:val="28"/>
                <w:szCs w:val="28"/>
              </w:rPr>
              <w:t>see</w:t>
            </w:r>
            <w:r w:rsidR="00897792">
              <w:rPr>
                <w:noProof/>
                <w:sz w:val="28"/>
                <w:szCs w:val="28"/>
              </w:rPr>
              <w:t>,</w:t>
            </w:r>
            <w:r w:rsidRPr="00B93B6E">
              <w:rPr>
                <w:noProof/>
                <w:sz w:val="28"/>
                <w:szCs w:val="28"/>
              </w:rPr>
              <w:t xml:space="preserve"> </w:t>
            </w:r>
            <w:r w:rsidR="00897792">
              <w:rPr>
                <w:noProof/>
                <w:sz w:val="28"/>
                <w:szCs w:val="28"/>
              </w:rPr>
              <w:t>just</w:t>
            </w:r>
            <w:r w:rsidRPr="00B93B6E">
              <w:rPr>
                <w:noProof/>
                <w:sz w:val="28"/>
                <w:szCs w:val="28"/>
              </w:rPr>
              <w:t xml:space="preserve"> take your fancy and explore Wrexham in </w:t>
            </w:r>
            <w:r w:rsidR="00CE10D5">
              <w:rPr>
                <w:noProof/>
                <w:sz w:val="28"/>
                <w:szCs w:val="28"/>
              </w:rPr>
              <w:t>which ever</w:t>
            </w:r>
            <w:r w:rsidRPr="00B93B6E">
              <w:rPr>
                <w:noProof/>
                <w:sz w:val="28"/>
                <w:szCs w:val="28"/>
              </w:rPr>
              <w:t xml:space="preserve"> way</w:t>
            </w:r>
            <w:r w:rsidR="00BD2655">
              <w:rPr>
                <w:noProof/>
                <w:sz w:val="28"/>
                <w:szCs w:val="28"/>
              </w:rPr>
              <w:t xml:space="preserve"> you prefer</w:t>
            </w:r>
            <w:r w:rsidRPr="00B93B6E">
              <w:rPr>
                <w:noProof/>
                <w:sz w:val="28"/>
                <w:szCs w:val="28"/>
              </w:rPr>
              <w:t>!</w:t>
            </w:r>
          </w:p>
        </w:tc>
      </w:tr>
    </w:tbl>
    <w:p w14:paraId="03BD179D" w14:textId="77777777" w:rsidR="00BC6F56" w:rsidRDefault="00BC6F56" w:rsidP="00AF56BC">
      <w:pPr>
        <w:jc w:val="center"/>
        <w:rPr>
          <w:noProof/>
        </w:rPr>
      </w:pPr>
    </w:p>
    <w:p w14:paraId="4C73D5AD" w14:textId="77777777" w:rsidR="001A4829" w:rsidRDefault="001A4829" w:rsidP="00AF56BC">
      <w:pPr>
        <w:jc w:val="center"/>
        <w:rPr>
          <w:noProof/>
        </w:rPr>
      </w:pPr>
    </w:p>
    <w:p w14:paraId="30305879" w14:textId="77777777" w:rsidR="001A4829" w:rsidRDefault="001A4829" w:rsidP="00AF56BC">
      <w:pPr>
        <w:jc w:val="center"/>
        <w:rPr>
          <w:noProof/>
        </w:rPr>
      </w:pPr>
    </w:p>
    <w:p w14:paraId="3B068887" w14:textId="77777777" w:rsidR="001A4829" w:rsidRDefault="001A4829" w:rsidP="00AF56BC">
      <w:pPr>
        <w:jc w:val="center"/>
        <w:rPr>
          <w:noProof/>
        </w:rPr>
      </w:pPr>
    </w:p>
    <w:p w14:paraId="0BE3B1B3" w14:textId="49BEE290" w:rsidR="00855A7F" w:rsidRPr="00E74752" w:rsidRDefault="0079745E" w:rsidP="00AF56BC">
      <w:pPr>
        <w:jc w:val="center"/>
        <w:rPr>
          <w:i/>
          <w:iCs/>
          <w:noProof/>
          <w:sz w:val="28"/>
          <w:szCs w:val="28"/>
        </w:rPr>
      </w:pPr>
      <w:r>
        <w:rPr>
          <w:noProof/>
        </w:rPr>
        <w:lastRenderedPageBreak/>
        <w:drawing>
          <wp:inline distT="0" distB="0" distL="0" distR="0" wp14:anchorId="1EC3F113" wp14:editId="657FBE4E">
            <wp:extent cx="2046514" cy="2110576"/>
            <wp:effectExtent l="0" t="0" r="0" b="4445"/>
            <wp:docPr id="1045158587" name="Picture 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67046" name="Picture 2" descr="A close-up of a computer&#10;&#10;Description automatically generated"/>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2250" cy="2126805"/>
                    </a:xfrm>
                    <a:prstGeom prst="rect">
                      <a:avLst/>
                    </a:prstGeom>
                    <a:noFill/>
                    <a:ln>
                      <a:noFill/>
                    </a:ln>
                  </pic:spPr>
                </pic:pic>
              </a:graphicData>
            </a:graphic>
          </wp:inline>
        </w:drawing>
      </w:r>
    </w:p>
    <w:p w14:paraId="139E4A5D" w14:textId="022F076E" w:rsidR="00EC0381" w:rsidRPr="00BB77B0" w:rsidRDefault="00EC0381" w:rsidP="001F594B">
      <w:pPr>
        <w:rPr>
          <w:rFonts w:ascii="Algerian" w:hAnsi="Algerian"/>
          <w:sz w:val="16"/>
          <w:szCs w:val="16"/>
        </w:rPr>
      </w:pPr>
    </w:p>
    <w:p w14:paraId="0CCD17F1" w14:textId="77777777" w:rsidR="00BC6F56" w:rsidRDefault="00BC6F56" w:rsidP="00AF56BC">
      <w:pPr>
        <w:jc w:val="center"/>
        <w:rPr>
          <w:b/>
          <w:bCs/>
          <w:sz w:val="28"/>
          <w:szCs w:val="28"/>
        </w:rPr>
      </w:pPr>
    </w:p>
    <w:p w14:paraId="0E021B2B" w14:textId="09DD5FBB" w:rsidR="00AF56BC" w:rsidRPr="00433540" w:rsidRDefault="00AF56BC" w:rsidP="00AF56BC">
      <w:pPr>
        <w:jc w:val="center"/>
        <w:rPr>
          <w:b/>
          <w:bCs/>
          <w:sz w:val="28"/>
          <w:szCs w:val="28"/>
        </w:rPr>
      </w:pPr>
      <w:r w:rsidRPr="00433540">
        <w:rPr>
          <w:b/>
          <w:bCs/>
          <w:sz w:val="28"/>
          <w:szCs w:val="28"/>
        </w:rPr>
        <w:t xml:space="preserve">If EVER you need to contact a person who is </w:t>
      </w:r>
    </w:p>
    <w:p w14:paraId="01D8F839" w14:textId="77777777" w:rsidR="00AF56BC" w:rsidRPr="00433540" w:rsidRDefault="00AF56BC" w:rsidP="00AF56BC">
      <w:pPr>
        <w:jc w:val="center"/>
        <w:rPr>
          <w:b/>
          <w:bCs/>
          <w:sz w:val="28"/>
          <w:szCs w:val="28"/>
        </w:rPr>
      </w:pPr>
      <w:r w:rsidRPr="00433540">
        <w:rPr>
          <w:b/>
          <w:bCs/>
          <w:sz w:val="28"/>
          <w:szCs w:val="28"/>
        </w:rPr>
        <w:t>Extremely Clever at finding out what is wrong –</w:t>
      </w:r>
    </w:p>
    <w:p w14:paraId="7BB74DA3" w14:textId="77777777" w:rsidR="00AF56BC" w:rsidRPr="00433540" w:rsidRDefault="00AF56BC" w:rsidP="00AF56BC">
      <w:pPr>
        <w:jc w:val="center"/>
        <w:rPr>
          <w:b/>
          <w:bCs/>
          <w:sz w:val="28"/>
          <w:szCs w:val="28"/>
        </w:rPr>
      </w:pPr>
      <w:r w:rsidRPr="00433540">
        <w:rPr>
          <w:b/>
          <w:bCs/>
          <w:sz w:val="28"/>
          <w:szCs w:val="28"/>
        </w:rPr>
        <w:t xml:space="preserve">with your computer, then I can honestly recommend </w:t>
      </w:r>
    </w:p>
    <w:p w14:paraId="422A697E" w14:textId="77777777" w:rsidR="00AF56BC" w:rsidRPr="00433540" w:rsidRDefault="00AF56BC" w:rsidP="00AF56BC">
      <w:pPr>
        <w:jc w:val="center"/>
        <w:rPr>
          <w:b/>
          <w:bCs/>
          <w:sz w:val="28"/>
          <w:szCs w:val="28"/>
        </w:rPr>
      </w:pPr>
      <w:r w:rsidRPr="00433540">
        <w:rPr>
          <w:b/>
          <w:bCs/>
          <w:sz w:val="28"/>
          <w:szCs w:val="28"/>
        </w:rPr>
        <w:t xml:space="preserve">Mr Chris Williams.  </w:t>
      </w:r>
    </w:p>
    <w:p w14:paraId="701DDA51" w14:textId="77777777" w:rsidR="00AF56BC" w:rsidRPr="00433540" w:rsidRDefault="00AF56BC" w:rsidP="00AF56BC">
      <w:pPr>
        <w:jc w:val="center"/>
        <w:rPr>
          <w:b/>
          <w:bCs/>
          <w:sz w:val="28"/>
          <w:szCs w:val="28"/>
        </w:rPr>
      </w:pPr>
      <w:r w:rsidRPr="00433540">
        <w:rPr>
          <w:b/>
          <w:bCs/>
          <w:sz w:val="28"/>
          <w:szCs w:val="28"/>
        </w:rPr>
        <w:t>(Who is also a very kind and considerate Gentleman.)</w:t>
      </w:r>
    </w:p>
    <w:p w14:paraId="68CECC86" w14:textId="77777777" w:rsidR="002F756B" w:rsidRPr="00FA74FA" w:rsidRDefault="002F756B" w:rsidP="00AF56BC">
      <w:pPr>
        <w:jc w:val="center"/>
        <w:rPr>
          <w:rFonts w:ascii="Abadi" w:hAnsi="Abadi"/>
        </w:rPr>
      </w:pPr>
    </w:p>
    <w:p w14:paraId="2256A46D" w14:textId="1BC33269" w:rsidR="00A001DB" w:rsidRPr="00FA74FA" w:rsidRDefault="00A001DB" w:rsidP="00AF56BC">
      <w:pPr>
        <w:jc w:val="center"/>
        <w:rPr>
          <w:rFonts w:ascii="Abadi" w:hAnsi="Abadi"/>
          <w:sz w:val="16"/>
          <w:szCs w:val="16"/>
        </w:rPr>
      </w:pPr>
      <w:r w:rsidRPr="00FA74FA">
        <w:rPr>
          <w:rFonts w:ascii="Abadi" w:hAnsi="Abadi"/>
          <w:sz w:val="16"/>
          <w:szCs w:val="16"/>
        </w:rPr>
        <w:t>********************************************************</w:t>
      </w:r>
    </w:p>
    <w:p w14:paraId="676A0161" w14:textId="77777777" w:rsidR="0055410C" w:rsidRPr="0055410C" w:rsidRDefault="0055410C" w:rsidP="0055410C">
      <w:pPr>
        <w:rPr>
          <w:rFonts w:ascii="Algerian" w:hAnsi="Algerian"/>
          <w:sz w:val="16"/>
          <w:szCs w:val="16"/>
        </w:rPr>
      </w:pPr>
    </w:p>
    <w:p w14:paraId="3B69F162" w14:textId="37116AF1" w:rsidR="0055410C" w:rsidRPr="007336C5" w:rsidRDefault="00CF277D" w:rsidP="007C16DE">
      <w:pPr>
        <w:jc w:val="center"/>
        <w:rPr>
          <w:rFonts w:ascii="Abadi" w:hAnsi="Abadi"/>
          <w:b/>
          <w:bCs/>
          <w:sz w:val="28"/>
          <w:szCs w:val="28"/>
        </w:rPr>
      </w:pPr>
      <w:r w:rsidRPr="007336C5">
        <w:rPr>
          <w:rFonts w:ascii="Abadi" w:hAnsi="Abadi"/>
          <w:b/>
          <w:bCs/>
          <w:sz w:val="28"/>
          <w:szCs w:val="28"/>
        </w:rPr>
        <w:t>F</w:t>
      </w:r>
      <w:r w:rsidR="005F4A4C" w:rsidRPr="007336C5">
        <w:rPr>
          <w:rFonts w:ascii="Abadi" w:hAnsi="Abadi"/>
          <w:b/>
          <w:bCs/>
          <w:sz w:val="28"/>
          <w:szCs w:val="28"/>
        </w:rPr>
        <w:t>OOT CARE</w:t>
      </w:r>
      <w:r w:rsidRPr="007336C5">
        <w:rPr>
          <w:rFonts w:ascii="Abadi" w:hAnsi="Abadi"/>
          <w:b/>
          <w:bCs/>
          <w:sz w:val="28"/>
          <w:szCs w:val="28"/>
        </w:rPr>
        <w:t xml:space="preserve"> by P</w:t>
      </w:r>
      <w:r w:rsidR="007703A3" w:rsidRPr="007336C5">
        <w:rPr>
          <w:rFonts w:ascii="Abadi" w:hAnsi="Abadi"/>
          <w:b/>
          <w:bCs/>
          <w:sz w:val="28"/>
          <w:szCs w:val="28"/>
        </w:rPr>
        <w:t>O</w:t>
      </w:r>
      <w:r w:rsidR="00040E5D" w:rsidRPr="007336C5">
        <w:rPr>
          <w:rFonts w:ascii="Abadi" w:hAnsi="Abadi"/>
          <w:b/>
          <w:bCs/>
          <w:sz w:val="28"/>
          <w:szCs w:val="28"/>
        </w:rPr>
        <w:t>DIAT</w:t>
      </w:r>
      <w:r w:rsidR="007336C5" w:rsidRPr="007336C5">
        <w:rPr>
          <w:rFonts w:ascii="Abadi" w:hAnsi="Abadi"/>
          <w:b/>
          <w:bCs/>
          <w:sz w:val="28"/>
          <w:szCs w:val="28"/>
        </w:rPr>
        <w:t>RIST</w:t>
      </w:r>
    </w:p>
    <w:p w14:paraId="23CF81EC" w14:textId="77777777" w:rsidR="00551521" w:rsidRDefault="007703A3" w:rsidP="007C16DE">
      <w:pPr>
        <w:jc w:val="center"/>
        <w:rPr>
          <w:rFonts w:ascii="Abadi" w:hAnsi="Abadi"/>
          <w:sz w:val="28"/>
          <w:szCs w:val="28"/>
        </w:rPr>
      </w:pPr>
      <w:r>
        <w:rPr>
          <w:rFonts w:ascii="Abadi" w:hAnsi="Abadi"/>
          <w:sz w:val="28"/>
          <w:szCs w:val="28"/>
        </w:rPr>
        <w:t xml:space="preserve">Thomas </w:t>
      </w:r>
      <w:r w:rsidR="00EB5484">
        <w:rPr>
          <w:rFonts w:ascii="Abadi" w:hAnsi="Abadi"/>
          <w:sz w:val="28"/>
          <w:szCs w:val="28"/>
        </w:rPr>
        <w:t>Jeneson @ Grosvenor</w:t>
      </w:r>
      <w:r w:rsidR="003705F5">
        <w:rPr>
          <w:rFonts w:ascii="Abadi" w:hAnsi="Abadi"/>
          <w:sz w:val="28"/>
          <w:szCs w:val="28"/>
        </w:rPr>
        <w:t xml:space="preserve"> Lodge </w:t>
      </w:r>
    </w:p>
    <w:p w14:paraId="76A1B5E0" w14:textId="77777777" w:rsidR="00847CD6" w:rsidRDefault="003705F5" w:rsidP="007C16DE">
      <w:pPr>
        <w:jc w:val="center"/>
        <w:rPr>
          <w:rFonts w:ascii="Abadi" w:hAnsi="Abadi"/>
          <w:sz w:val="28"/>
          <w:szCs w:val="28"/>
        </w:rPr>
      </w:pPr>
      <w:r>
        <w:rPr>
          <w:rFonts w:ascii="Abadi" w:hAnsi="Abadi"/>
          <w:sz w:val="28"/>
          <w:szCs w:val="28"/>
        </w:rPr>
        <w:t>(I</w:t>
      </w:r>
      <w:r w:rsidR="00551521">
        <w:rPr>
          <w:rFonts w:ascii="Abadi" w:hAnsi="Abadi"/>
          <w:sz w:val="28"/>
          <w:szCs w:val="28"/>
        </w:rPr>
        <w:t xml:space="preserve"> Grosvenor</w:t>
      </w:r>
      <w:r w:rsidR="00AB72B7">
        <w:rPr>
          <w:rFonts w:ascii="Abadi" w:hAnsi="Abadi"/>
          <w:sz w:val="28"/>
          <w:szCs w:val="28"/>
        </w:rPr>
        <w:t xml:space="preserve"> Road Wrexham</w:t>
      </w:r>
      <w:r w:rsidR="00E107EB">
        <w:rPr>
          <w:rFonts w:ascii="Abadi" w:hAnsi="Abadi"/>
          <w:sz w:val="28"/>
          <w:szCs w:val="28"/>
        </w:rPr>
        <w:t xml:space="preserve">) </w:t>
      </w:r>
      <w:r w:rsidR="007E4E70">
        <w:rPr>
          <w:rFonts w:ascii="Abadi" w:hAnsi="Abadi"/>
          <w:sz w:val="28"/>
          <w:szCs w:val="28"/>
        </w:rPr>
        <w:t>01978 8</w:t>
      </w:r>
      <w:r w:rsidR="00847CD6">
        <w:rPr>
          <w:rFonts w:ascii="Abadi" w:hAnsi="Abadi"/>
          <w:sz w:val="28"/>
          <w:szCs w:val="28"/>
        </w:rPr>
        <w:t>00777</w:t>
      </w:r>
    </w:p>
    <w:p w14:paraId="6BEE7287" w14:textId="1544CE3E" w:rsidR="007703A3" w:rsidRDefault="00847CD6" w:rsidP="007C16DE">
      <w:pPr>
        <w:jc w:val="center"/>
        <w:rPr>
          <w:rFonts w:ascii="Abadi" w:hAnsi="Abadi"/>
          <w:sz w:val="28"/>
          <w:szCs w:val="28"/>
        </w:rPr>
      </w:pPr>
      <w:r>
        <w:rPr>
          <w:rFonts w:ascii="Abadi" w:hAnsi="Abadi"/>
          <w:sz w:val="28"/>
          <w:szCs w:val="28"/>
        </w:rPr>
        <w:t>tajenes</w:t>
      </w:r>
      <w:r w:rsidR="00FB4D8B">
        <w:rPr>
          <w:rFonts w:ascii="Abadi" w:hAnsi="Abadi"/>
          <w:sz w:val="28"/>
          <w:szCs w:val="28"/>
        </w:rPr>
        <w:t>on</w:t>
      </w:r>
      <w:r w:rsidR="00C40042">
        <w:rPr>
          <w:rFonts w:ascii="Abadi" w:hAnsi="Abadi"/>
          <w:sz w:val="28"/>
          <w:szCs w:val="28"/>
        </w:rPr>
        <w:t>@gmail.com</w:t>
      </w:r>
      <w:r w:rsidR="003705F5">
        <w:rPr>
          <w:rFonts w:ascii="Abadi" w:hAnsi="Abadi"/>
          <w:sz w:val="28"/>
          <w:szCs w:val="28"/>
        </w:rPr>
        <w:t xml:space="preserve"> </w:t>
      </w:r>
    </w:p>
    <w:p w14:paraId="7059C150" w14:textId="77777777" w:rsidR="00B74A1C" w:rsidRDefault="00B74A1C" w:rsidP="007C16DE">
      <w:pPr>
        <w:jc w:val="center"/>
        <w:rPr>
          <w:rFonts w:ascii="Abadi" w:hAnsi="Abadi"/>
          <w:sz w:val="28"/>
          <w:szCs w:val="28"/>
        </w:rPr>
      </w:pPr>
    </w:p>
    <w:p w14:paraId="21A0152C" w14:textId="6EFFEDF3" w:rsidR="00B74A1C" w:rsidRPr="00FA74FA" w:rsidRDefault="00FA74FA" w:rsidP="007C16DE">
      <w:pPr>
        <w:jc w:val="center"/>
        <w:rPr>
          <w:rFonts w:ascii="Abadi" w:hAnsi="Abadi"/>
          <w:sz w:val="16"/>
          <w:szCs w:val="16"/>
        </w:rPr>
      </w:pPr>
      <w:r>
        <w:rPr>
          <w:rFonts w:ascii="Abadi" w:hAnsi="Abadi"/>
          <w:sz w:val="16"/>
          <w:szCs w:val="16"/>
        </w:rPr>
        <w:t>***********************************************************</w:t>
      </w:r>
    </w:p>
    <w:p w14:paraId="2FA0DA15" w14:textId="77777777" w:rsidR="00386ED9" w:rsidRPr="0055410C" w:rsidRDefault="00386ED9" w:rsidP="007C16DE">
      <w:pPr>
        <w:jc w:val="center"/>
        <w:rPr>
          <w:rFonts w:ascii="Algerian" w:hAnsi="Algerian"/>
          <w:sz w:val="16"/>
          <w:szCs w:val="16"/>
        </w:rPr>
      </w:pPr>
    </w:p>
    <w:p w14:paraId="2895FF56" w14:textId="77777777" w:rsidR="0055410C" w:rsidRPr="0055410C" w:rsidRDefault="0055410C" w:rsidP="00FA74FA">
      <w:pPr>
        <w:jc w:val="center"/>
        <w:rPr>
          <w:rFonts w:ascii="Algerian" w:hAnsi="Algerian"/>
          <w:sz w:val="16"/>
          <w:szCs w:val="16"/>
        </w:rPr>
      </w:pPr>
    </w:p>
    <w:p w14:paraId="1D836537" w14:textId="37F12D90" w:rsidR="0055410C" w:rsidRPr="0036047C" w:rsidRDefault="006402A9" w:rsidP="006402A9">
      <w:pPr>
        <w:jc w:val="center"/>
        <w:rPr>
          <w:rFonts w:ascii="Algerian" w:hAnsi="Algerian"/>
          <w:sz w:val="28"/>
          <w:szCs w:val="28"/>
        </w:rPr>
      </w:pPr>
      <w:r w:rsidRPr="0036047C">
        <w:rPr>
          <w:rFonts w:ascii="Algerian" w:hAnsi="Algerian"/>
          <w:sz w:val="28"/>
          <w:szCs w:val="28"/>
        </w:rPr>
        <w:t>BEST WIS</w:t>
      </w:r>
      <w:r w:rsidR="00AC3310" w:rsidRPr="0036047C">
        <w:rPr>
          <w:rFonts w:ascii="Algerian" w:hAnsi="Algerian"/>
          <w:sz w:val="28"/>
          <w:szCs w:val="28"/>
        </w:rPr>
        <w:t>HES a</w:t>
      </w:r>
      <w:r w:rsidR="004D48A1" w:rsidRPr="0036047C">
        <w:rPr>
          <w:rFonts w:ascii="Algerian" w:hAnsi="Algerian"/>
          <w:sz w:val="28"/>
          <w:szCs w:val="28"/>
        </w:rPr>
        <w:t>n</w:t>
      </w:r>
      <w:r w:rsidR="00AC3310" w:rsidRPr="0036047C">
        <w:rPr>
          <w:rFonts w:ascii="Algerian" w:hAnsi="Algerian"/>
          <w:sz w:val="28"/>
          <w:szCs w:val="28"/>
        </w:rPr>
        <w:t>d</w:t>
      </w:r>
      <w:r w:rsidR="004D48A1" w:rsidRPr="0036047C">
        <w:rPr>
          <w:rFonts w:ascii="Algerian" w:hAnsi="Algerian"/>
          <w:sz w:val="28"/>
          <w:szCs w:val="28"/>
        </w:rPr>
        <w:t xml:space="preserve"> THANK YOU ALL</w:t>
      </w:r>
    </w:p>
    <w:p w14:paraId="1F588CA9" w14:textId="7FCADDC9" w:rsidR="0055410C" w:rsidRPr="0036047C" w:rsidRDefault="0036047C" w:rsidP="004D48A1">
      <w:pPr>
        <w:jc w:val="center"/>
        <w:rPr>
          <w:rFonts w:ascii="Algerian" w:hAnsi="Algerian"/>
          <w:sz w:val="28"/>
          <w:szCs w:val="28"/>
        </w:rPr>
      </w:pPr>
      <w:r w:rsidRPr="0036047C">
        <w:rPr>
          <w:rFonts w:ascii="Algerian" w:hAnsi="Algerian"/>
          <w:sz w:val="28"/>
          <w:szCs w:val="28"/>
        </w:rPr>
        <w:t>From Sybil (Bremner)</w:t>
      </w:r>
    </w:p>
    <w:p w14:paraId="11A6BE6E" w14:textId="77777777" w:rsidR="0055410C" w:rsidRPr="0055410C" w:rsidRDefault="0055410C" w:rsidP="0055410C">
      <w:pPr>
        <w:rPr>
          <w:rFonts w:ascii="Algerian" w:hAnsi="Algerian"/>
          <w:sz w:val="16"/>
          <w:szCs w:val="16"/>
        </w:rPr>
      </w:pPr>
    </w:p>
    <w:p w14:paraId="03612A2A" w14:textId="384A2BF2" w:rsidR="0055410C" w:rsidRPr="0055410C" w:rsidRDefault="00C139BA" w:rsidP="00254C74">
      <w:pPr>
        <w:jc w:val="center"/>
        <w:rPr>
          <w:rFonts w:ascii="Algerian" w:hAnsi="Algerian"/>
          <w:sz w:val="16"/>
          <w:szCs w:val="16"/>
        </w:rPr>
      </w:pPr>
      <w:r>
        <w:rPr>
          <w:rFonts w:ascii="Algerian" w:hAnsi="Algerian"/>
          <w:sz w:val="16"/>
          <w:szCs w:val="16"/>
        </w:rPr>
        <w:t>************************************</w:t>
      </w:r>
    </w:p>
    <w:p w14:paraId="7A5771C1" w14:textId="77777777" w:rsidR="0055410C" w:rsidRPr="0055410C" w:rsidRDefault="0055410C" w:rsidP="0055410C">
      <w:pPr>
        <w:rPr>
          <w:rFonts w:ascii="Algerian" w:hAnsi="Algerian"/>
          <w:sz w:val="16"/>
          <w:szCs w:val="16"/>
        </w:rPr>
      </w:pPr>
    </w:p>
    <w:p w14:paraId="1B207040" w14:textId="77777777" w:rsidR="0055410C" w:rsidRPr="0055410C" w:rsidRDefault="0055410C" w:rsidP="0055410C">
      <w:pPr>
        <w:rPr>
          <w:rFonts w:ascii="Algerian" w:hAnsi="Algerian"/>
          <w:sz w:val="16"/>
          <w:szCs w:val="16"/>
        </w:rPr>
      </w:pPr>
    </w:p>
    <w:p w14:paraId="144AF65E" w14:textId="77777777" w:rsidR="0055410C" w:rsidRPr="0055410C" w:rsidRDefault="0055410C" w:rsidP="0055410C">
      <w:pPr>
        <w:rPr>
          <w:rFonts w:ascii="Algerian" w:hAnsi="Algerian"/>
          <w:sz w:val="16"/>
          <w:szCs w:val="16"/>
        </w:rPr>
      </w:pPr>
    </w:p>
    <w:p w14:paraId="42482798" w14:textId="77777777" w:rsidR="0055410C" w:rsidRPr="0055410C" w:rsidRDefault="0055410C" w:rsidP="0055410C">
      <w:pPr>
        <w:rPr>
          <w:rFonts w:ascii="Algerian" w:hAnsi="Algerian"/>
          <w:sz w:val="16"/>
          <w:szCs w:val="16"/>
        </w:rPr>
      </w:pPr>
    </w:p>
    <w:p w14:paraId="28135BBD" w14:textId="77777777" w:rsidR="0055410C" w:rsidRPr="0055410C" w:rsidRDefault="0055410C" w:rsidP="0055410C">
      <w:pPr>
        <w:rPr>
          <w:rFonts w:ascii="Algerian" w:hAnsi="Algerian"/>
          <w:sz w:val="16"/>
          <w:szCs w:val="16"/>
        </w:rPr>
      </w:pPr>
    </w:p>
    <w:p w14:paraId="36F988FB" w14:textId="77777777" w:rsidR="0055410C" w:rsidRPr="0055410C" w:rsidRDefault="0055410C" w:rsidP="0055410C">
      <w:pPr>
        <w:rPr>
          <w:rFonts w:ascii="Algerian" w:hAnsi="Algerian"/>
          <w:sz w:val="16"/>
          <w:szCs w:val="16"/>
        </w:rPr>
      </w:pPr>
    </w:p>
    <w:p w14:paraId="55695A76" w14:textId="77777777" w:rsidR="0055410C" w:rsidRDefault="0055410C" w:rsidP="0055410C">
      <w:pPr>
        <w:rPr>
          <w:rFonts w:ascii="Algerian" w:hAnsi="Algerian"/>
          <w:sz w:val="16"/>
          <w:szCs w:val="16"/>
        </w:rPr>
      </w:pPr>
    </w:p>
    <w:p w14:paraId="7E6D3752" w14:textId="77777777" w:rsidR="0055410C" w:rsidRDefault="0055410C" w:rsidP="0055410C">
      <w:pPr>
        <w:rPr>
          <w:rFonts w:ascii="Algerian" w:hAnsi="Algerian"/>
          <w:sz w:val="16"/>
          <w:szCs w:val="16"/>
        </w:rPr>
      </w:pPr>
    </w:p>
    <w:p w14:paraId="24A19E6E" w14:textId="6747B009" w:rsidR="0055410C" w:rsidRPr="0055410C" w:rsidRDefault="0055410C" w:rsidP="0055410C">
      <w:pPr>
        <w:tabs>
          <w:tab w:val="left" w:pos="6017"/>
        </w:tabs>
        <w:rPr>
          <w:rFonts w:ascii="Algerian" w:hAnsi="Algerian"/>
          <w:sz w:val="16"/>
          <w:szCs w:val="16"/>
        </w:rPr>
      </w:pPr>
      <w:r>
        <w:rPr>
          <w:rFonts w:ascii="Algerian" w:hAnsi="Algerian"/>
          <w:sz w:val="16"/>
          <w:szCs w:val="16"/>
        </w:rPr>
        <w:tab/>
      </w:r>
    </w:p>
    <w:sectPr w:rsidR="0055410C" w:rsidRPr="0055410C" w:rsidSect="006704E9">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pgBorders w:offsetFrom="page">
        <w:top w:val="earth2" w:sz="8" w:space="24" w:color="auto"/>
        <w:left w:val="earth2" w:sz="8" w:space="24" w:color="auto"/>
        <w:bottom w:val="earth2" w:sz="8" w:space="24" w:color="auto"/>
        <w:right w:val="earth2"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DDB4" w14:textId="77777777" w:rsidR="005A7EC0" w:rsidRDefault="005A7EC0" w:rsidP="00BA4371">
      <w:r>
        <w:separator/>
      </w:r>
    </w:p>
  </w:endnote>
  <w:endnote w:type="continuationSeparator" w:id="0">
    <w:p w14:paraId="0D591244" w14:textId="77777777" w:rsidR="005A7EC0" w:rsidRDefault="005A7EC0" w:rsidP="00B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9390" w14:textId="77777777" w:rsidR="00BA4371" w:rsidRDefault="00BA43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9088" w14:textId="77777777" w:rsidR="00BA4371" w:rsidRDefault="00BA4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F6E3A" w14:textId="77777777" w:rsidR="00BA4371" w:rsidRDefault="00BA4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68784" w14:textId="77777777" w:rsidR="005A7EC0" w:rsidRDefault="005A7EC0" w:rsidP="00BA4371">
      <w:r>
        <w:separator/>
      </w:r>
    </w:p>
  </w:footnote>
  <w:footnote w:type="continuationSeparator" w:id="0">
    <w:p w14:paraId="42F672F4" w14:textId="77777777" w:rsidR="005A7EC0" w:rsidRDefault="005A7EC0" w:rsidP="00BA4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8529" w14:textId="77777777" w:rsidR="00BA4371" w:rsidRDefault="00BA4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841179"/>
      <w:docPartObj>
        <w:docPartGallery w:val="Page Numbers (Top of Page)"/>
        <w:docPartUnique/>
      </w:docPartObj>
    </w:sdtPr>
    <w:sdtEndPr>
      <w:rPr>
        <w:noProof/>
      </w:rPr>
    </w:sdtEndPr>
    <w:sdtContent>
      <w:p w14:paraId="40C48242" w14:textId="3F143AD9" w:rsidR="00BA4371" w:rsidRDefault="00BA4371">
        <w:pPr>
          <w:pStyle w:val="Header"/>
        </w:pPr>
        <w:r>
          <w:fldChar w:fldCharType="begin"/>
        </w:r>
        <w:r>
          <w:instrText xml:space="preserve"> PAGE   \* MERGEFORMAT </w:instrText>
        </w:r>
        <w:r>
          <w:fldChar w:fldCharType="separate"/>
        </w:r>
        <w:r>
          <w:rPr>
            <w:noProof/>
          </w:rPr>
          <w:t>2</w:t>
        </w:r>
        <w:r>
          <w:rPr>
            <w:noProof/>
          </w:rPr>
          <w:fldChar w:fldCharType="end"/>
        </w:r>
      </w:p>
    </w:sdtContent>
  </w:sdt>
  <w:p w14:paraId="4605BF74" w14:textId="77777777" w:rsidR="00BA4371" w:rsidRDefault="00BA43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1471" w14:textId="77777777" w:rsidR="00BA4371" w:rsidRDefault="00BA4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AFF"/>
    <w:multiLevelType w:val="multilevel"/>
    <w:tmpl w:val="1F6A9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40533"/>
    <w:multiLevelType w:val="multilevel"/>
    <w:tmpl w:val="4FD89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65E4A"/>
    <w:multiLevelType w:val="multilevel"/>
    <w:tmpl w:val="2F124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C5D6B"/>
    <w:multiLevelType w:val="multilevel"/>
    <w:tmpl w:val="4A480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27672"/>
    <w:multiLevelType w:val="multilevel"/>
    <w:tmpl w:val="6FA22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16ECE"/>
    <w:multiLevelType w:val="multilevel"/>
    <w:tmpl w:val="30626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11FE1"/>
    <w:multiLevelType w:val="multilevel"/>
    <w:tmpl w:val="EC028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63458"/>
    <w:multiLevelType w:val="multilevel"/>
    <w:tmpl w:val="8C1A4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B76B86"/>
    <w:multiLevelType w:val="multilevel"/>
    <w:tmpl w:val="6944B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FB2C11"/>
    <w:multiLevelType w:val="multilevel"/>
    <w:tmpl w:val="7CDEC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547578">
    <w:abstractNumId w:val="0"/>
  </w:num>
  <w:num w:numId="2" w16cid:durableId="618340737">
    <w:abstractNumId w:val="6"/>
  </w:num>
  <w:num w:numId="3" w16cid:durableId="1567569439">
    <w:abstractNumId w:val="1"/>
  </w:num>
  <w:num w:numId="4" w16cid:durableId="1334911422">
    <w:abstractNumId w:val="5"/>
  </w:num>
  <w:num w:numId="5" w16cid:durableId="897937185">
    <w:abstractNumId w:val="2"/>
  </w:num>
  <w:num w:numId="6" w16cid:durableId="1166943366">
    <w:abstractNumId w:val="4"/>
  </w:num>
  <w:num w:numId="7" w16cid:durableId="352461177">
    <w:abstractNumId w:val="3"/>
  </w:num>
  <w:num w:numId="8" w16cid:durableId="1770813632">
    <w:abstractNumId w:val="7"/>
  </w:num>
  <w:num w:numId="9" w16cid:durableId="550271451">
    <w:abstractNumId w:val="9"/>
  </w:num>
  <w:num w:numId="10" w16cid:durableId="6881388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66"/>
    <w:rsid w:val="00004A66"/>
    <w:rsid w:val="00015018"/>
    <w:rsid w:val="00015FAC"/>
    <w:rsid w:val="000167DF"/>
    <w:rsid w:val="000225B2"/>
    <w:rsid w:val="000322D7"/>
    <w:rsid w:val="00040E5D"/>
    <w:rsid w:val="00042904"/>
    <w:rsid w:val="00056A6D"/>
    <w:rsid w:val="00070FDC"/>
    <w:rsid w:val="00071FFD"/>
    <w:rsid w:val="00091159"/>
    <w:rsid w:val="000D0186"/>
    <w:rsid w:val="000D1688"/>
    <w:rsid w:val="000F058E"/>
    <w:rsid w:val="000F4953"/>
    <w:rsid w:val="00102398"/>
    <w:rsid w:val="00117721"/>
    <w:rsid w:val="00124254"/>
    <w:rsid w:val="00133117"/>
    <w:rsid w:val="0013706E"/>
    <w:rsid w:val="0016272D"/>
    <w:rsid w:val="00171495"/>
    <w:rsid w:val="001908CC"/>
    <w:rsid w:val="001A2291"/>
    <w:rsid w:val="001A4829"/>
    <w:rsid w:val="001B1CD6"/>
    <w:rsid w:val="001D0168"/>
    <w:rsid w:val="001D0E6D"/>
    <w:rsid w:val="001D35BE"/>
    <w:rsid w:val="001E62E1"/>
    <w:rsid w:val="001F594B"/>
    <w:rsid w:val="00211DA6"/>
    <w:rsid w:val="00212C84"/>
    <w:rsid w:val="00212DD9"/>
    <w:rsid w:val="00216BDB"/>
    <w:rsid w:val="002342C2"/>
    <w:rsid w:val="00236B6C"/>
    <w:rsid w:val="00240FA0"/>
    <w:rsid w:val="00254B42"/>
    <w:rsid w:val="00254C74"/>
    <w:rsid w:val="00257EAE"/>
    <w:rsid w:val="0026463B"/>
    <w:rsid w:val="00277C36"/>
    <w:rsid w:val="00280D98"/>
    <w:rsid w:val="00291E2D"/>
    <w:rsid w:val="00294E29"/>
    <w:rsid w:val="002B4A80"/>
    <w:rsid w:val="002C6501"/>
    <w:rsid w:val="002D3B71"/>
    <w:rsid w:val="002F756B"/>
    <w:rsid w:val="00310231"/>
    <w:rsid w:val="00310DC0"/>
    <w:rsid w:val="00347A7C"/>
    <w:rsid w:val="00353A41"/>
    <w:rsid w:val="0036047C"/>
    <w:rsid w:val="00362C01"/>
    <w:rsid w:val="003643E8"/>
    <w:rsid w:val="00366574"/>
    <w:rsid w:val="003705F5"/>
    <w:rsid w:val="0037773E"/>
    <w:rsid w:val="00382733"/>
    <w:rsid w:val="00386ED9"/>
    <w:rsid w:val="00393BAB"/>
    <w:rsid w:val="003A0007"/>
    <w:rsid w:val="003B3B47"/>
    <w:rsid w:val="003D400F"/>
    <w:rsid w:val="003E2507"/>
    <w:rsid w:val="003E76C1"/>
    <w:rsid w:val="003F0D37"/>
    <w:rsid w:val="003F5BAA"/>
    <w:rsid w:val="003F5DD7"/>
    <w:rsid w:val="003F6D67"/>
    <w:rsid w:val="004037C5"/>
    <w:rsid w:val="00404965"/>
    <w:rsid w:val="004242E2"/>
    <w:rsid w:val="00427C7E"/>
    <w:rsid w:val="004303CB"/>
    <w:rsid w:val="00432AEC"/>
    <w:rsid w:val="00433540"/>
    <w:rsid w:val="00444E53"/>
    <w:rsid w:val="0045211B"/>
    <w:rsid w:val="0045503F"/>
    <w:rsid w:val="00461EE3"/>
    <w:rsid w:val="00475841"/>
    <w:rsid w:val="0049067E"/>
    <w:rsid w:val="004A4B6C"/>
    <w:rsid w:val="004B2069"/>
    <w:rsid w:val="004B5694"/>
    <w:rsid w:val="004D48A1"/>
    <w:rsid w:val="004D6938"/>
    <w:rsid w:val="004D7629"/>
    <w:rsid w:val="004E1147"/>
    <w:rsid w:val="004E41EE"/>
    <w:rsid w:val="00500D7C"/>
    <w:rsid w:val="0050615C"/>
    <w:rsid w:val="00526E83"/>
    <w:rsid w:val="00526F61"/>
    <w:rsid w:val="00536613"/>
    <w:rsid w:val="00542B4C"/>
    <w:rsid w:val="005514F0"/>
    <w:rsid w:val="00551521"/>
    <w:rsid w:val="0055410C"/>
    <w:rsid w:val="00555548"/>
    <w:rsid w:val="00555826"/>
    <w:rsid w:val="005600DD"/>
    <w:rsid w:val="00565CC0"/>
    <w:rsid w:val="00565D3E"/>
    <w:rsid w:val="0058041E"/>
    <w:rsid w:val="0058375A"/>
    <w:rsid w:val="005A7EC0"/>
    <w:rsid w:val="005B7646"/>
    <w:rsid w:val="005C0DAA"/>
    <w:rsid w:val="005D0FD7"/>
    <w:rsid w:val="005D1866"/>
    <w:rsid w:val="005E1EC5"/>
    <w:rsid w:val="005F0DBD"/>
    <w:rsid w:val="005F3B33"/>
    <w:rsid w:val="005F4A4C"/>
    <w:rsid w:val="006047B9"/>
    <w:rsid w:val="00605117"/>
    <w:rsid w:val="00606A6D"/>
    <w:rsid w:val="0062419A"/>
    <w:rsid w:val="00625DB8"/>
    <w:rsid w:val="006269B7"/>
    <w:rsid w:val="006321B8"/>
    <w:rsid w:val="00635ECB"/>
    <w:rsid w:val="006402A9"/>
    <w:rsid w:val="00640A93"/>
    <w:rsid w:val="00665E89"/>
    <w:rsid w:val="006704E9"/>
    <w:rsid w:val="00676BC9"/>
    <w:rsid w:val="00692F91"/>
    <w:rsid w:val="006933FB"/>
    <w:rsid w:val="006B6297"/>
    <w:rsid w:val="006B6D5F"/>
    <w:rsid w:val="006B702C"/>
    <w:rsid w:val="006D2C12"/>
    <w:rsid w:val="006D5AE8"/>
    <w:rsid w:val="006D696B"/>
    <w:rsid w:val="006E38D9"/>
    <w:rsid w:val="007028F3"/>
    <w:rsid w:val="007227B4"/>
    <w:rsid w:val="007241D3"/>
    <w:rsid w:val="00727A66"/>
    <w:rsid w:val="007336C5"/>
    <w:rsid w:val="00733DC0"/>
    <w:rsid w:val="007414D7"/>
    <w:rsid w:val="00743B50"/>
    <w:rsid w:val="007601CF"/>
    <w:rsid w:val="00763D16"/>
    <w:rsid w:val="00766FA5"/>
    <w:rsid w:val="007703A3"/>
    <w:rsid w:val="00772D3B"/>
    <w:rsid w:val="00794AC3"/>
    <w:rsid w:val="0079745E"/>
    <w:rsid w:val="007A24D9"/>
    <w:rsid w:val="007A5E31"/>
    <w:rsid w:val="007C16DE"/>
    <w:rsid w:val="007C46ED"/>
    <w:rsid w:val="007C67B9"/>
    <w:rsid w:val="007D79AE"/>
    <w:rsid w:val="007E2DC7"/>
    <w:rsid w:val="007E4E70"/>
    <w:rsid w:val="00806CCD"/>
    <w:rsid w:val="00811D80"/>
    <w:rsid w:val="00821AC6"/>
    <w:rsid w:val="0082578A"/>
    <w:rsid w:val="0083065F"/>
    <w:rsid w:val="00834D49"/>
    <w:rsid w:val="00835B67"/>
    <w:rsid w:val="00836983"/>
    <w:rsid w:val="00847CD6"/>
    <w:rsid w:val="00855A7F"/>
    <w:rsid w:val="00864C48"/>
    <w:rsid w:val="008755F1"/>
    <w:rsid w:val="00883C3B"/>
    <w:rsid w:val="008875FE"/>
    <w:rsid w:val="00895EFD"/>
    <w:rsid w:val="00897792"/>
    <w:rsid w:val="008A14BF"/>
    <w:rsid w:val="008F0E31"/>
    <w:rsid w:val="008F291B"/>
    <w:rsid w:val="008F30DD"/>
    <w:rsid w:val="00912541"/>
    <w:rsid w:val="00945509"/>
    <w:rsid w:val="00953677"/>
    <w:rsid w:val="00954EC6"/>
    <w:rsid w:val="009569B5"/>
    <w:rsid w:val="00962301"/>
    <w:rsid w:val="00963D93"/>
    <w:rsid w:val="00996002"/>
    <w:rsid w:val="009A3EAA"/>
    <w:rsid w:val="009C5FB8"/>
    <w:rsid w:val="009D51EE"/>
    <w:rsid w:val="009E4A05"/>
    <w:rsid w:val="009F138A"/>
    <w:rsid w:val="00A001DB"/>
    <w:rsid w:val="00A00205"/>
    <w:rsid w:val="00A11E49"/>
    <w:rsid w:val="00A15B3B"/>
    <w:rsid w:val="00A20E79"/>
    <w:rsid w:val="00A46742"/>
    <w:rsid w:val="00A519E9"/>
    <w:rsid w:val="00A6716E"/>
    <w:rsid w:val="00A96952"/>
    <w:rsid w:val="00AB31F9"/>
    <w:rsid w:val="00AB72B7"/>
    <w:rsid w:val="00AB7B4D"/>
    <w:rsid w:val="00AC0064"/>
    <w:rsid w:val="00AC25E0"/>
    <w:rsid w:val="00AC3310"/>
    <w:rsid w:val="00AC47B1"/>
    <w:rsid w:val="00AD315C"/>
    <w:rsid w:val="00AD6D55"/>
    <w:rsid w:val="00AF56BC"/>
    <w:rsid w:val="00AF5AF1"/>
    <w:rsid w:val="00B1212B"/>
    <w:rsid w:val="00B36773"/>
    <w:rsid w:val="00B43ED0"/>
    <w:rsid w:val="00B46679"/>
    <w:rsid w:val="00B46C0F"/>
    <w:rsid w:val="00B74A1C"/>
    <w:rsid w:val="00B87506"/>
    <w:rsid w:val="00B93B6E"/>
    <w:rsid w:val="00BA4371"/>
    <w:rsid w:val="00BB77B0"/>
    <w:rsid w:val="00BC6F56"/>
    <w:rsid w:val="00BD2655"/>
    <w:rsid w:val="00C016BE"/>
    <w:rsid w:val="00C02376"/>
    <w:rsid w:val="00C043EF"/>
    <w:rsid w:val="00C139BA"/>
    <w:rsid w:val="00C334B2"/>
    <w:rsid w:val="00C40042"/>
    <w:rsid w:val="00C511C4"/>
    <w:rsid w:val="00C6191B"/>
    <w:rsid w:val="00C66187"/>
    <w:rsid w:val="00C718A7"/>
    <w:rsid w:val="00C90BF6"/>
    <w:rsid w:val="00C9627E"/>
    <w:rsid w:val="00CB4C2F"/>
    <w:rsid w:val="00CC4610"/>
    <w:rsid w:val="00CD2FBC"/>
    <w:rsid w:val="00CE10D5"/>
    <w:rsid w:val="00CE4885"/>
    <w:rsid w:val="00CE488D"/>
    <w:rsid w:val="00CF277D"/>
    <w:rsid w:val="00D00463"/>
    <w:rsid w:val="00D11C85"/>
    <w:rsid w:val="00D4301D"/>
    <w:rsid w:val="00D43C66"/>
    <w:rsid w:val="00D47FE9"/>
    <w:rsid w:val="00D52B67"/>
    <w:rsid w:val="00D62F07"/>
    <w:rsid w:val="00D67903"/>
    <w:rsid w:val="00D84540"/>
    <w:rsid w:val="00D84C4D"/>
    <w:rsid w:val="00DB3B93"/>
    <w:rsid w:val="00DC68B7"/>
    <w:rsid w:val="00DE2E0D"/>
    <w:rsid w:val="00DF78CF"/>
    <w:rsid w:val="00E04CBF"/>
    <w:rsid w:val="00E107EB"/>
    <w:rsid w:val="00E405B3"/>
    <w:rsid w:val="00E63736"/>
    <w:rsid w:val="00E63F83"/>
    <w:rsid w:val="00E74752"/>
    <w:rsid w:val="00E94E70"/>
    <w:rsid w:val="00E975D3"/>
    <w:rsid w:val="00EB24B1"/>
    <w:rsid w:val="00EB5484"/>
    <w:rsid w:val="00EB6866"/>
    <w:rsid w:val="00EC0381"/>
    <w:rsid w:val="00ED0357"/>
    <w:rsid w:val="00EE12F0"/>
    <w:rsid w:val="00EE31B3"/>
    <w:rsid w:val="00EE4ECA"/>
    <w:rsid w:val="00F07D82"/>
    <w:rsid w:val="00F115D5"/>
    <w:rsid w:val="00F15317"/>
    <w:rsid w:val="00F17E5B"/>
    <w:rsid w:val="00F212AA"/>
    <w:rsid w:val="00F33841"/>
    <w:rsid w:val="00F36C5F"/>
    <w:rsid w:val="00F54900"/>
    <w:rsid w:val="00F56725"/>
    <w:rsid w:val="00F64C67"/>
    <w:rsid w:val="00F85E51"/>
    <w:rsid w:val="00F94820"/>
    <w:rsid w:val="00FA74FA"/>
    <w:rsid w:val="00FB4D8B"/>
    <w:rsid w:val="00FF1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B57F8A3"/>
  <w15:chartTrackingRefBased/>
  <w15:docId w15:val="{366AA11E-238D-4A6B-A1BF-2A77A87C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4B2"/>
    <w:pPr>
      <w:spacing w:after="0" w:line="240" w:lineRule="auto"/>
    </w:pPr>
    <w:rPr>
      <w:rFonts w:ascii="Calibri" w:hAnsi="Calibri" w:cs="Calibri"/>
      <w:lang w:eastAsia="en-GB"/>
    </w:rPr>
  </w:style>
  <w:style w:type="paragraph" w:styleId="Heading1">
    <w:name w:val="heading 1"/>
    <w:basedOn w:val="Normal"/>
    <w:link w:val="Heading1Char"/>
    <w:uiPriority w:val="9"/>
    <w:qFormat/>
    <w:rsid w:val="00212DD9"/>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212DD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12DD9"/>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212DD9"/>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12DD9"/>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EB686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B686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B686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B686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DD9"/>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212DD9"/>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212DD9"/>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212DD9"/>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212DD9"/>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212DD9"/>
    <w:rPr>
      <w:b/>
      <w:bCs/>
    </w:rPr>
  </w:style>
  <w:style w:type="character" w:styleId="Emphasis">
    <w:name w:val="Emphasis"/>
    <w:basedOn w:val="DefaultParagraphFont"/>
    <w:uiPriority w:val="20"/>
    <w:qFormat/>
    <w:rsid w:val="00212DD9"/>
    <w:rPr>
      <w:i/>
      <w:iCs/>
    </w:rPr>
  </w:style>
  <w:style w:type="paragraph" w:styleId="ListParagraph">
    <w:name w:val="List Paragraph"/>
    <w:basedOn w:val="Normal"/>
    <w:uiPriority w:val="34"/>
    <w:qFormat/>
    <w:rsid w:val="00212DD9"/>
    <w:pPr>
      <w:ind w:left="720"/>
      <w:contextualSpacing/>
    </w:pPr>
  </w:style>
  <w:style w:type="character" w:customStyle="1" w:styleId="Heading6Char">
    <w:name w:val="Heading 6 Char"/>
    <w:basedOn w:val="DefaultParagraphFont"/>
    <w:link w:val="Heading6"/>
    <w:uiPriority w:val="9"/>
    <w:semiHidden/>
    <w:rsid w:val="00EB6866"/>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EB6866"/>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EB6866"/>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EB6866"/>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EB68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6866"/>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EB68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6866"/>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EB68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6866"/>
    <w:rPr>
      <w:rFonts w:ascii="Calibri" w:hAnsi="Calibri" w:cs="Calibri"/>
      <w:i/>
      <w:iCs/>
      <w:color w:val="404040" w:themeColor="text1" w:themeTint="BF"/>
      <w:lang w:eastAsia="en-GB"/>
    </w:rPr>
  </w:style>
  <w:style w:type="character" w:styleId="IntenseEmphasis">
    <w:name w:val="Intense Emphasis"/>
    <w:basedOn w:val="DefaultParagraphFont"/>
    <w:uiPriority w:val="21"/>
    <w:qFormat/>
    <w:rsid w:val="00EB6866"/>
    <w:rPr>
      <w:i/>
      <w:iCs/>
      <w:color w:val="0F4761" w:themeColor="accent1" w:themeShade="BF"/>
    </w:rPr>
  </w:style>
  <w:style w:type="paragraph" w:styleId="IntenseQuote">
    <w:name w:val="Intense Quote"/>
    <w:basedOn w:val="Normal"/>
    <w:next w:val="Normal"/>
    <w:link w:val="IntenseQuoteChar"/>
    <w:uiPriority w:val="30"/>
    <w:qFormat/>
    <w:rsid w:val="00EB6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6866"/>
    <w:rPr>
      <w:rFonts w:ascii="Calibri" w:hAnsi="Calibri" w:cs="Calibri"/>
      <w:i/>
      <w:iCs/>
      <w:color w:val="0F4761" w:themeColor="accent1" w:themeShade="BF"/>
      <w:lang w:eastAsia="en-GB"/>
    </w:rPr>
  </w:style>
  <w:style w:type="character" w:styleId="IntenseReference">
    <w:name w:val="Intense Reference"/>
    <w:basedOn w:val="DefaultParagraphFont"/>
    <w:uiPriority w:val="32"/>
    <w:qFormat/>
    <w:rsid w:val="00EB6866"/>
    <w:rPr>
      <w:b/>
      <w:bCs/>
      <w:smallCaps/>
      <w:color w:val="0F4761" w:themeColor="accent1" w:themeShade="BF"/>
      <w:spacing w:val="5"/>
    </w:rPr>
  </w:style>
  <w:style w:type="character" w:styleId="Hyperlink">
    <w:name w:val="Hyperlink"/>
    <w:basedOn w:val="DefaultParagraphFont"/>
    <w:uiPriority w:val="99"/>
    <w:unhideWhenUsed/>
    <w:rsid w:val="00091159"/>
    <w:rPr>
      <w:color w:val="467886" w:themeColor="hyperlink"/>
      <w:u w:val="single"/>
    </w:rPr>
  </w:style>
  <w:style w:type="character" w:styleId="UnresolvedMention">
    <w:name w:val="Unresolved Mention"/>
    <w:basedOn w:val="DefaultParagraphFont"/>
    <w:uiPriority w:val="99"/>
    <w:semiHidden/>
    <w:unhideWhenUsed/>
    <w:rsid w:val="00091159"/>
    <w:rPr>
      <w:color w:val="605E5C"/>
      <w:shd w:val="clear" w:color="auto" w:fill="E1DFDD"/>
    </w:rPr>
  </w:style>
  <w:style w:type="paragraph" w:styleId="NormalWeb">
    <w:name w:val="Normal (Web)"/>
    <w:basedOn w:val="Normal"/>
    <w:uiPriority w:val="99"/>
    <w:semiHidden/>
    <w:unhideWhenUsed/>
    <w:rsid w:val="00A519E9"/>
    <w:pPr>
      <w:spacing w:before="100" w:beforeAutospacing="1" w:after="100" w:afterAutospacing="1"/>
    </w:pPr>
    <w:rPr>
      <w:rFonts w:ascii="Aptos" w:hAnsi="Aptos" w:cs="Aptos"/>
      <w:sz w:val="24"/>
      <w:szCs w:val="24"/>
    </w:rPr>
  </w:style>
  <w:style w:type="paragraph" w:styleId="Header">
    <w:name w:val="header"/>
    <w:basedOn w:val="Normal"/>
    <w:link w:val="HeaderChar"/>
    <w:uiPriority w:val="99"/>
    <w:unhideWhenUsed/>
    <w:rsid w:val="00BA4371"/>
    <w:pPr>
      <w:tabs>
        <w:tab w:val="center" w:pos="4513"/>
        <w:tab w:val="right" w:pos="9026"/>
      </w:tabs>
    </w:pPr>
  </w:style>
  <w:style w:type="character" w:customStyle="1" w:styleId="HeaderChar">
    <w:name w:val="Header Char"/>
    <w:basedOn w:val="DefaultParagraphFont"/>
    <w:link w:val="Header"/>
    <w:uiPriority w:val="99"/>
    <w:rsid w:val="00BA4371"/>
    <w:rPr>
      <w:rFonts w:ascii="Calibri" w:hAnsi="Calibri" w:cs="Calibri"/>
      <w:lang w:eastAsia="en-GB"/>
    </w:rPr>
  </w:style>
  <w:style w:type="paragraph" w:styleId="Footer">
    <w:name w:val="footer"/>
    <w:basedOn w:val="Normal"/>
    <w:link w:val="FooterChar"/>
    <w:uiPriority w:val="99"/>
    <w:unhideWhenUsed/>
    <w:rsid w:val="00BA4371"/>
    <w:pPr>
      <w:tabs>
        <w:tab w:val="center" w:pos="4513"/>
        <w:tab w:val="right" w:pos="9026"/>
      </w:tabs>
    </w:pPr>
  </w:style>
  <w:style w:type="character" w:customStyle="1" w:styleId="FooterChar">
    <w:name w:val="Footer Char"/>
    <w:basedOn w:val="DefaultParagraphFont"/>
    <w:link w:val="Footer"/>
    <w:uiPriority w:val="99"/>
    <w:rsid w:val="00BA4371"/>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links-1.govdelivery.com/CL0/https:%2F%2Fwww.facebook.com%2Freel%2F1531571078025623%3Futm_content=%26utm_medium=email%26utm_name=%26utm_source=govdelivery%26utm_term=/1/0100019aa102f10d-8f228a37-e7c3-4a36-a854-6d35581d248e-000000/BaErHrRItcrNMhZ8z2FH7YA7pg3RbAS9Aaq-1MIlhRI=432" TargetMode="External"/><Relationship Id="rId34" Type="http://schemas.openxmlformats.org/officeDocument/2006/relationships/hyperlink" Target="https://links-1.govdelivery.com/CL0/https:%2F%2Fwww.facebook.com%2Fwrexhamvictorianchristmasmarket/1/0100019aa6efe6a2-83fda012-a09f-48d5-a5b1-d9ab01a6e465-000000/ecWJIC7DVsotQ2fH4lk-UsqzaCUf3HzqUY_44m7hO1A=432" TargetMode="External"/><Relationship Id="rId42" Type="http://schemas.openxmlformats.org/officeDocument/2006/relationships/image" Target="media/image16.jpeg"/><Relationship Id="rId47" Type="http://schemas.openxmlformats.org/officeDocument/2006/relationships/hyperlink" Target="https://bellisbrothers.us12.list-manage.com/track/click?u=d1b10ffb19b11a2847c7d4bf4&amp;id=b924154eca&amp;e=51137699b5" TargetMode="External"/><Relationship Id="rId50" Type="http://schemas.openxmlformats.org/officeDocument/2006/relationships/image" Target="media/image20.jpeg"/><Relationship Id="rId55" Type="http://schemas.openxmlformats.org/officeDocument/2006/relationships/hyperlink" Target="https://links-1.govdelivery.com/CL0/https:%2F%2Fcontent.govdelivery.com%2Fattachments%2FUKORGTFW%2F2025%2F11%2F19%2Ffile_attachments%2F3466624%2F110683%2520TfW%2520Dec%2520Timetable%2520TAM%2520Car-Treherbert-Aberdare-Merth%2520Story%25201x1%2520E%2520v2_01.jpg/1/0100019aa0bb4f57-216140b7-f822-4979-8eb0-22c3b8abe5a3-000000/xRjd_t1qpQ5JDKhS_q06Y1ntEYEltFZ58JNXhZ6jzJk=432"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charlotte.parry@levercliff.co.uk"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s://links-1.govdelivery.com/CL0/https:%2F%2Fwww.ambassador.wales%2Fwales-ambassador-week%2F/1/0100019aa6efe6a2-83fda012-a09f-48d5-a5b1-d9ab01a6e465-000000/mWs5aAmO8B9Zr9Co05Z7uFgtef9Sp7AzVxaWJ2u7mjY=432" TargetMode="External"/><Relationship Id="rId40" Type="http://schemas.openxmlformats.org/officeDocument/2006/relationships/image" Target="https://content.govdelivery.com/attachments/fancy_images/UKWCBC/2025/11/12707620/national-trust-christmas_original.jpg" TargetMode="External"/><Relationship Id="rId45" Type="http://schemas.openxmlformats.org/officeDocument/2006/relationships/hyperlink" Target="https://bellisbrothers.us12.list-manage.com/track/click?u=d1b10ffb19b11a2847c7d4bf4&amp;id=271933a672&amp;e=51137699b5" TargetMode="External"/><Relationship Id="rId53" Type="http://schemas.openxmlformats.org/officeDocument/2006/relationships/hyperlink" Target="https://links-1.govdelivery.com/CL0/https:%2F%2Fnews.tfw.wales%2Fnews%2Flater-services-on-the-cambrian-line-to-continue-through-winter-following-local-feedback%3Futm_medium=email%26utm_source=govdelivery/1/0100019aa0bb4f57-216140b7-f822-4979-8eb0-22c3b8abe5a3-000000/9yOCZ7ajWRyZQISVoyzdj1TKlN1Zf2qH9XF5N7hh1TY=432" TargetMode="External"/><Relationship Id="rId58" Type="http://schemas.openxmlformats.org/officeDocument/2006/relationships/image" Target="media/image24.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blascymru.tastewales@gov.wales" TargetMode="External"/><Relationship Id="rId14" Type="http://schemas.openxmlformats.org/officeDocument/2006/relationships/hyperlink" Target="https://links-1.govdelivery.com/CL0/https:%2F%2Fwww.facebook.com%2Freel%2F1217554330209532%3Futm_content=%26utm_medium=email%26utm_name=%26utm_source=govdelivery%26utm_term=/1/0100019aa102f10d-8f228a37-e7c3-4a36-a854-6d35581d248e-000000/3DtvrPDRBUacAIL_7KJDNXrCSjyaVZY74PM31l63M9g=432" TargetMode="External"/><Relationship Id="rId22" Type="http://schemas.openxmlformats.org/officeDocument/2006/relationships/image" Target="media/image9.jpeg"/><Relationship Id="rId27" Type="http://schemas.openxmlformats.org/officeDocument/2006/relationships/hyperlink" Target="https://links-1.govdelivery.com/CL0/https:%2F%2Ffood-drink.wales%2Fbusiness%2F%3Futm_content=%26utm_medium=email%26utm_name=%26utm_source=govdelivery%26utm_term=/1/0100019aa102f10d-8f228a37-e7c3-4a36-a854-6d35581d248e-000000/X6th8v0eAXRWHjtiln1otDoejwUHcR41-he4UF86ThE=432" TargetMode="External"/><Relationship Id="rId30" Type="http://schemas.openxmlformats.org/officeDocument/2006/relationships/image" Target="media/image13.png"/><Relationship Id="rId35" Type="http://schemas.openxmlformats.org/officeDocument/2006/relationships/image" Target="https://content.govdelivery.com/attachments/fancy_images/UKWCBC/2025/11/12707419/frost-fair_original.jpg" TargetMode="External"/><Relationship Id="rId43" Type="http://schemas.openxmlformats.org/officeDocument/2006/relationships/hyperlink" Target="https://bellisbrothers.us12.list-manage.com/track/click?u=d1b10ffb19b11a2847c7d4bf4&amp;id=cc08fa28a5&amp;e=51137699b5"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inks-1.govdelivery.com/CL0/https:%2F%2Fwww.instagram.com%2Freel%2FDQOfX0-jFb1%2F%3Futm_content=%26utm_medium=email%26utm_name=%26utm_source=govdelivery%26utm_term=/1/0100019aa102f10d-8f228a37-e7c3-4a36-a854-6d35581d248e-000000/3IdKSBWDD6kDWTzhBx8eeWBSpLJbWDM6vIGQanMMlzI=432" TargetMode="External"/><Relationship Id="rId25" Type="http://schemas.openxmlformats.org/officeDocument/2006/relationships/hyperlink" Target="https://links-1.govdelivery.com/CL0/https:%2F%2Fwww.foodmanufacture.co.uk%2Fcomposer-preview%2FAV25VKHLGBEMJAJHIZVOLGHY4A%2F%3F_ignoreCache=true%26_website=food-manufacture%26published=false%26utm_content=%26utm_medium=email%26utm_name=%26utm_source=govdelivery%26utm_term=/1/0100019aa102f10d-8f228a37-e7c3-4a36-a854-6d35581d248e-000000/96SgcMm5DuY5Uymz5Jqbuz0toybVrmhY_wsv6r5Pzf0=432" TargetMode="External"/><Relationship Id="rId33" Type="http://schemas.openxmlformats.org/officeDocument/2006/relationships/image" Target="https://content.govdelivery.com/attachments/fancy_images/UKWCBC/2025/11/12643296/6537054/victorian-market-eng_crop.jpg" TargetMode="External"/><Relationship Id="rId38" Type="http://schemas.openxmlformats.org/officeDocument/2006/relationships/image" Target="https://content.govdelivery.com/attachments/fancy_images/UKWCBC/2025/11/12707616/ambassadors_original.jpg" TargetMode="External"/><Relationship Id="rId46" Type="http://schemas.openxmlformats.org/officeDocument/2006/relationships/image" Target="media/image18.jpeg"/><Relationship Id="rId59" Type="http://schemas.openxmlformats.org/officeDocument/2006/relationships/header" Target="header1.xml"/><Relationship Id="rId20" Type="http://schemas.openxmlformats.org/officeDocument/2006/relationships/hyperlink" Target="https://links-1.govdelivery.com/CL0/https:%2F%2Fwww.instagram.com%2Freel%2FDQKTC_JjD30%2F%3Futm_content=%26utm_medium=email%26utm_name=%26utm_source=govdelivery%26utm_term=/1/0100019aa102f10d-8f228a37-e7c3-4a36-a854-6d35581d248e-000000/gb-ZXMH_kPo8ayNp20EYE2av_EZvJV6WVZcKQQIFM7A=432" TargetMode="External"/><Relationship Id="rId41" Type="http://schemas.openxmlformats.org/officeDocument/2006/relationships/hyperlink" Target="https://links-1.govdelivery.com/CL0/https:%2F%2Fwww.nationaltrust.org.uk%2Fvisit%2Fwales%2Ferddig%2Fchristmas-at-erddig/1/0100019aa6efe6a2-83fda012-a09f-48d5-a5b1-d9ab01a6e465-000000/-ZRAue90RT-QPF8MCxoZjGHjDieTUB0vwJmMFnC9mQ0=432" TargetMode="External"/><Relationship Id="rId54" Type="http://schemas.openxmlformats.org/officeDocument/2006/relationships/hyperlink" Target="https://links-1.govdelivery.com/CL0/https:%2F%2Ftfw.wales%2F%3Futm_medium=email%26utm_source=govdelivery/1/0100019aa0bb4f57-216140b7-f822-4979-8eb0-22c3b8abe5a3-000000/5NHZJVv0rcMeuJdbS5uTSKm5oTYU5vasbwQNQf63K9c=432"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links-1.govdelivery.com/CL0/https:%2F%2Fwww.gov.wales%2Ffood-and-drink-wales-industry-board-update-andy-richardson-october-2025%3Futm_content=%26utm_medium=email%26utm_name=%26utm_source=govdelivery%26utm_term=/1/0100019aa102f10d-8f228a37-e7c3-4a36-a854-6d35581d248e-000000/5rkYpcVNH-acquNhOA5BReHfedPN6lOj2lBE6bLEwBw=432" TargetMode="External"/><Relationship Id="rId28" Type="http://schemas.openxmlformats.org/officeDocument/2006/relationships/image" Target="media/image12.png"/><Relationship Id="rId36" Type="http://schemas.openxmlformats.org/officeDocument/2006/relationships/hyperlink" Target="https://links-1.govdelivery.com/CL0/https:%2F%2Fwww.facebook.com%2Fevents%2F786728577690797/1/0100019aa6efe6a2-83fda012-a09f-48d5-a5b1-d9ab01a6e465-000000/Hpvb1BI769kbLrF6475Bvb9D9QC3nxXUHMfLTE1UCb4=432" TargetMode="External"/><Relationship Id="rId49" Type="http://schemas.openxmlformats.org/officeDocument/2006/relationships/hyperlink" Target="https://bellisbrothers.us12.list-manage.com/track/click?u=d1b10ffb19b11a2847c7d4bf4&amp;id=9fecd4db98&amp;e=51137699b5" TargetMode="External"/><Relationship Id="rId57" Type="http://schemas.openxmlformats.org/officeDocument/2006/relationships/image" Target="https://content.govdelivery.com/attachments/fancy_images/UKWCBC/2025/09/12340099/tours_original.jpg"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17.jpeg"/><Relationship Id="rId52" Type="http://schemas.openxmlformats.org/officeDocument/2006/relationships/image" Target="media/image22.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links-1.govdelivery.com/CL0/https:%2F%2Fwww.instagram.com%2Ffood_drink_wales%2Freel%2FDQeZKU6AAdN%2F%3Futm_content=%26utm_medium=email%26utm_name=%26utm_source=govdelivery%26utm_term=/1/0100019aa102f10d-8f228a37-e7c3-4a36-a854-6d35581d248e-000000/6p61n7fxwTAgChUwhQPReWcQNCIv9lTf7ROnfRI6uP0=432" TargetMode="External"/><Relationship Id="rId18" Type="http://schemas.openxmlformats.org/officeDocument/2006/relationships/image" Target="media/image8.jpeg"/><Relationship Id="rId39" Type="http://schemas.openxmlformats.org/officeDocument/2006/relationships/hyperlink" Target="https://links-1.govdelivery.com/CL0/https:%2F%2Fwww.nationaltrust.org.uk%2Fvisit%2Fwales%2Fchirk-castle%2Fchristmas-at-chirk-castle/1/0100019aa6efe6a2-83fda012-a09f-48d5-a5b1-d9ab01a6e465-000000/HHw5nkuc75br72zvfzjw5eERgcKIf0WnfPh4h3v3uag=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8ABB3-82D7-4183-B8ED-CB7CB2216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20</Pages>
  <Words>3809</Words>
  <Characters>21715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258</cp:revision>
  <dcterms:created xsi:type="dcterms:W3CDTF">2025-11-19T23:13:00Z</dcterms:created>
  <dcterms:modified xsi:type="dcterms:W3CDTF">2025-11-25T22:37:00Z</dcterms:modified>
</cp:coreProperties>
</file>