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73C" w14:textId="6381DFE4" w:rsidR="005E1EC5" w:rsidRPr="0054244D" w:rsidRDefault="001D3D5A" w:rsidP="001D3D5A">
      <w:pPr>
        <w:jc w:val="center"/>
        <w:rPr>
          <w:rFonts w:ascii="Algerian" w:hAnsi="Algerian"/>
          <w:b/>
          <w:color w:val="FFC000"/>
          <w:sz w:val="72"/>
          <w:szCs w:val="72"/>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pPr>
      <w:r w:rsidRPr="0054244D">
        <w:rPr>
          <w:rFonts w:ascii="Algerian" w:hAnsi="Algerian"/>
          <w:b/>
          <w:color w:val="FFC000"/>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R</w:t>
      </w:r>
      <w:r w:rsidRPr="0054244D">
        <w:rPr>
          <w:rFonts w:ascii="Algerian" w:hAnsi="Algerian"/>
          <w:b/>
          <w:color w:val="FFC000"/>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 xml:space="preserve">uabon </w:t>
      </w:r>
      <w:r w:rsidRPr="0054244D">
        <w:rPr>
          <w:rFonts w:ascii="Algerian" w:hAnsi="Algerian"/>
          <w:b/>
          <w:color w:val="FFC000"/>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N</w:t>
      </w:r>
      <w:r w:rsidRPr="0054244D">
        <w:rPr>
          <w:rFonts w:ascii="Algerian" w:hAnsi="Algerian"/>
          <w:b/>
          <w:color w:val="FFC000"/>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 xml:space="preserve">ews </w:t>
      </w:r>
      <w:r w:rsidRPr="0054244D">
        <w:rPr>
          <w:rFonts w:ascii="Algerian" w:hAnsi="Algerian"/>
          <w:b/>
          <w:color w:val="FFC000"/>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L</w:t>
      </w:r>
      <w:r w:rsidRPr="0054244D">
        <w:rPr>
          <w:rFonts w:ascii="Algerian" w:hAnsi="Algerian"/>
          <w:b/>
          <w:color w:val="FFC000"/>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 xml:space="preserve">etter </w:t>
      </w:r>
      <w:r w:rsidR="00E406ED" w:rsidRPr="0054244D">
        <w:rPr>
          <w:rFonts w:ascii="Algerian" w:hAnsi="Algerian"/>
          <w:b/>
          <w:color w:val="FFC000"/>
          <w:sz w:val="72"/>
          <w:szCs w:val="72"/>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5</w:t>
      </w:r>
      <w:r w:rsidRPr="0054244D">
        <w:rPr>
          <w:rFonts w:ascii="Algerian" w:hAnsi="Algerian"/>
          <w:b/>
          <w:color w:val="FFC000"/>
          <w:sz w:val="72"/>
          <w:szCs w:val="72"/>
          <w:u w:val="single"/>
          <w14:shadow w14:blurRad="38100" w14:dist="22860" w14:dir="5400000" w14:sx="100000" w14:sy="100000" w14:kx="0" w14:ky="0" w14:algn="tl">
            <w14:srgbClr w14:val="000000">
              <w14:alpha w14:val="70000"/>
            </w14:srgbClr>
          </w14:shadow>
          <w14:textOutline w14:w="10160" w14:cap="flat" w14:cmpd="sng" w14:algn="ctr">
            <w14:solidFill>
              <w14:srgbClr w14:val="C00000"/>
            </w14:solidFill>
            <w14:prstDash w14:val="solid"/>
            <w14:round/>
          </w14:textOutline>
        </w:rPr>
        <w:t>94</w:t>
      </w:r>
    </w:p>
    <w:p w14:paraId="565911B3" w14:textId="43FDC4BF" w:rsidR="00672119" w:rsidRPr="00481856" w:rsidRDefault="00672119" w:rsidP="001D3D5A">
      <w:pPr>
        <w:jc w:val="center"/>
        <w:rPr>
          <w:rFonts w:ascii="Algerian" w:hAnsi="Algerian"/>
          <w:sz w:val="56"/>
          <w:szCs w:val="56"/>
        </w:rPr>
      </w:pPr>
      <w:r w:rsidRPr="00D5180A">
        <w:rPr>
          <w:rFonts w:ascii="inherit" w:eastAsia="Times New Roman" w:hAnsi="inherit" w:cs="Helvetica"/>
          <w:b/>
          <w:bCs/>
          <w:noProof/>
          <w:color w:val="141414"/>
          <w:bdr w:val="none" w:sz="0" w:space="0" w:color="auto" w:frame="1"/>
        </w:rPr>
        <w:drawing>
          <wp:inline distT="0" distB="0" distL="0" distR="0" wp14:anchorId="108FA832" wp14:editId="14D1EF52">
            <wp:extent cx="5731510" cy="3222625"/>
            <wp:effectExtent l="0" t="0" r="2540" b="0"/>
            <wp:docPr id="1923371739" name="Picture 1" descr="Cardiff City striker Yousef Salech (R) celebrates with Cian Ashford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ff City striker Yousef Salech (R) celebrates with Cian Ashford (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2625"/>
                    </a:xfrm>
                    <a:prstGeom prst="rect">
                      <a:avLst/>
                    </a:prstGeom>
                    <a:noFill/>
                    <a:ln>
                      <a:noFill/>
                    </a:ln>
                  </pic:spPr>
                </pic:pic>
              </a:graphicData>
            </a:graphic>
          </wp:inline>
        </w:drawing>
      </w:r>
    </w:p>
    <w:p w14:paraId="3A09A2E1" w14:textId="072032F8" w:rsidR="00A11766" w:rsidRPr="00ED63C4" w:rsidRDefault="00A11766" w:rsidP="00945111">
      <w:pPr>
        <w:jc w:val="center"/>
        <w:rPr>
          <w:rFonts w:ascii="Abadi" w:hAnsi="Abadi"/>
          <w:sz w:val="48"/>
          <w:szCs w:val="48"/>
          <w:u w:val="single"/>
        </w:rPr>
      </w:pPr>
      <w:r w:rsidRPr="00ED63C4">
        <w:rPr>
          <w:rFonts w:ascii="Abadi" w:hAnsi="Abadi"/>
          <w:sz w:val="48"/>
          <w:szCs w:val="48"/>
          <w:u w:val="single"/>
        </w:rPr>
        <w:t xml:space="preserve">Image </w:t>
      </w:r>
      <w:r w:rsidR="00945111" w:rsidRPr="00ED63C4">
        <w:rPr>
          <w:rFonts w:ascii="Abadi" w:hAnsi="Abadi"/>
          <w:sz w:val="48"/>
          <w:szCs w:val="48"/>
          <w:u w:val="single"/>
        </w:rPr>
        <w:t>C</w:t>
      </w:r>
      <w:r w:rsidRPr="00ED63C4">
        <w:rPr>
          <w:rFonts w:ascii="Abadi" w:hAnsi="Abadi"/>
          <w:sz w:val="48"/>
          <w:szCs w:val="48"/>
          <w:u w:val="single"/>
        </w:rPr>
        <w:t>aption</w:t>
      </w:r>
    </w:p>
    <w:p w14:paraId="1EBA6895" w14:textId="770E0651" w:rsidR="00A11766" w:rsidRPr="00D5180A" w:rsidRDefault="00A11766" w:rsidP="00A11766">
      <w:pPr>
        <w:rPr>
          <w:rFonts w:ascii="Abadi" w:hAnsi="Abadi"/>
          <w:b/>
          <w:bCs/>
          <w:sz w:val="28"/>
          <w:szCs w:val="28"/>
        </w:rPr>
      </w:pPr>
      <w:r w:rsidRPr="00D5180A">
        <w:rPr>
          <w:rFonts w:ascii="Abadi" w:hAnsi="Abadi"/>
          <w:b/>
          <w:bCs/>
          <w:sz w:val="28"/>
          <w:szCs w:val="28"/>
        </w:rPr>
        <w:t xml:space="preserve">Cardiff City striker Yousef Salech's goal was his first in the EFL Cup this </w:t>
      </w:r>
      <w:r w:rsidR="00607EAA" w:rsidRPr="00D5180A">
        <w:rPr>
          <w:rFonts w:ascii="Abadi" w:hAnsi="Abadi"/>
          <w:b/>
          <w:bCs/>
          <w:sz w:val="28"/>
          <w:szCs w:val="28"/>
        </w:rPr>
        <w:t>S</w:t>
      </w:r>
      <w:r w:rsidRPr="00D5180A">
        <w:rPr>
          <w:rFonts w:ascii="Abadi" w:hAnsi="Abadi"/>
          <w:b/>
          <w:bCs/>
          <w:sz w:val="28"/>
          <w:szCs w:val="28"/>
        </w:rPr>
        <w:t>eason</w:t>
      </w:r>
      <w:r w:rsidR="00607EAA" w:rsidRPr="00D5180A">
        <w:rPr>
          <w:rFonts w:ascii="Abadi" w:hAnsi="Abadi"/>
          <w:b/>
          <w:bCs/>
          <w:sz w:val="28"/>
          <w:szCs w:val="28"/>
        </w:rPr>
        <w:t>.</w:t>
      </w:r>
    </w:p>
    <w:p w14:paraId="7CEF1EF9" w14:textId="77777777" w:rsidR="00607EAA" w:rsidRPr="00D5180A" w:rsidRDefault="00607EAA" w:rsidP="00A11766">
      <w:pPr>
        <w:rPr>
          <w:rFonts w:ascii="Abadi" w:hAnsi="Abadi"/>
          <w:b/>
          <w:bCs/>
          <w:sz w:val="16"/>
          <w:szCs w:val="16"/>
        </w:rPr>
      </w:pPr>
    </w:p>
    <w:p w14:paraId="704AE39C" w14:textId="77777777" w:rsidR="00A11766" w:rsidRPr="00ED63C4" w:rsidRDefault="00A11766" w:rsidP="00A11766">
      <w:pPr>
        <w:rPr>
          <w:rFonts w:ascii="Abadi" w:hAnsi="Abadi"/>
          <w:sz w:val="32"/>
          <w:szCs w:val="32"/>
        </w:rPr>
      </w:pPr>
      <w:r w:rsidRPr="00ED63C4">
        <w:rPr>
          <w:rFonts w:ascii="Abadi" w:hAnsi="Abadi"/>
          <w:sz w:val="32"/>
          <w:szCs w:val="32"/>
        </w:rPr>
        <w:t>ByIan Mitchelmore</w:t>
      </w:r>
    </w:p>
    <w:p w14:paraId="040ABC74" w14:textId="4801B319" w:rsidR="00A11766" w:rsidRPr="00ED63C4" w:rsidRDefault="00A11766" w:rsidP="00A11766">
      <w:pPr>
        <w:rPr>
          <w:rFonts w:ascii="Abadi" w:hAnsi="Abadi"/>
          <w:sz w:val="32"/>
          <w:szCs w:val="32"/>
        </w:rPr>
      </w:pPr>
      <w:r w:rsidRPr="00ED63C4">
        <w:rPr>
          <w:rFonts w:ascii="Abadi" w:hAnsi="Abadi"/>
          <w:sz w:val="32"/>
          <w:szCs w:val="32"/>
        </w:rPr>
        <w:t>BBC Sport Wales, AtStok Cae Ras, Wrexham</w:t>
      </w:r>
      <w:r w:rsidR="00607EAA" w:rsidRPr="00ED63C4">
        <w:rPr>
          <w:rFonts w:ascii="Abadi" w:hAnsi="Abadi"/>
          <w:sz w:val="32"/>
          <w:szCs w:val="32"/>
        </w:rPr>
        <w:t>.</w:t>
      </w:r>
    </w:p>
    <w:p w14:paraId="3C121743" w14:textId="77777777" w:rsidR="007921BA" w:rsidRPr="00ED63C4" w:rsidRDefault="007921BA" w:rsidP="00A11766">
      <w:pPr>
        <w:rPr>
          <w:rFonts w:ascii="Abadi" w:hAnsi="Abadi"/>
          <w:sz w:val="32"/>
          <w:szCs w:val="32"/>
        </w:rPr>
      </w:pPr>
    </w:p>
    <w:p w14:paraId="2AEC6D75" w14:textId="77777777" w:rsidR="00A11766" w:rsidRPr="00ED63C4" w:rsidRDefault="00A11766" w:rsidP="00A11766">
      <w:pPr>
        <w:rPr>
          <w:rFonts w:ascii="Abadi" w:hAnsi="Abadi"/>
          <w:sz w:val="32"/>
          <w:szCs w:val="32"/>
        </w:rPr>
      </w:pPr>
      <w:r w:rsidRPr="00ED63C4">
        <w:rPr>
          <w:rFonts w:ascii="Abadi" w:hAnsi="Abadi"/>
          <w:sz w:val="32"/>
          <w:szCs w:val="32"/>
        </w:rPr>
        <w:t>Will Fish netted his first goal for Cardiff City as the Bluebirds beat fellow Welsh side Wrexham to book their place in the quarter-finals of the EFL Cup.</w:t>
      </w:r>
    </w:p>
    <w:p w14:paraId="3C0B03EE" w14:textId="77777777" w:rsidR="00704207" w:rsidRPr="00ED63C4" w:rsidRDefault="00704207" w:rsidP="00A11766">
      <w:pPr>
        <w:rPr>
          <w:rFonts w:ascii="Abadi" w:hAnsi="Abadi"/>
          <w:sz w:val="32"/>
          <w:szCs w:val="32"/>
        </w:rPr>
      </w:pPr>
    </w:p>
    <w:p w14:paraId="4B2FE7A3" w14:textId="77777777" w:rsidR="00A11766" w:rsidRPr="00ED63C4" w:rsidRDefault="00A11766" w:rsidP="00A11766">
      <w:pPr>
        <w:rPr>
          <w:rFonts w:ascii="Abadi" w:hAnsi="Abadi"/>
          <w:sz w:val="32"/>
          <w:szCs w:val="32"/>
        </w:rPr>
      </w:pPr>
      <w:r w:rsidRPr="00ED63C4">
        <w:rPr>
          <w:rFonts w:ascii="Abadi" w:hAnsi="Abadi"/>
          <w:sz w:val="32"/>
          <w:szCs w:val="32"/>
        </w:rPr>
        <w:t>Yousef Salech tapped into the net from close range early on to give the visitors a deserved lead, hitting his sixth goal of the season in all competitions.</w:t>
      </w:r>
    </w:p>
    <w:p w14:paraId="07B3622E" w14:textId="77777777" w:rsidR="00704207" w:rsidRPr="00ED63C4" w:rsidRDefault="00704207" w:rsidP="00A11766">
      <w:pPr>
        <w:rPr>
          <w:rFonts w:ascii="Abadi" w:hAnsi="Abadi"/>
          <w:sz w:val="32"/>
          <w:szCs w:val="32"/>
        </w:rPr>
      </w:pPr>
    </w:p>
    <w:p w14:paraId="07D632A8" w14:textId="77777777" w:rsidR="00A11766" w:rsidRPr="00ED63C4" w:rsidRDefault="00A11766" w:rsidP="00A11766">
      <w:pPr>
        <w:rPr>
          <w:rFonts w:ascii="Abadi" w:hAnsi="Abadi"/>
          <w:sz w:val="32"/>
          <w:szCs w:val="32"/>
        </w:rPr>
      </w:pPr>
      <w:r w:rsidRPr="00ED63C4">
        <w:rPr>
          <w:rFonts w:ascii="Abadi" w:hAnsi="Abadi"/>
          <w:sz w:val="32"/>
          <w:szCs w:val="32"/>
        </w:rPr>
        <w:t>Cardiff should have extended their advantage in the opening half, with the likes of Omari Kellyman, Rubin Colwill and Cian Ashford all having chances to bulge the net.</w:t>
      </w:r>
    </w:p>
    <w:p w14:paraId="3F6213B9" w14:textId="77777777" w:rsidR="00A11766" w:rsidRPr="00ED63C4" w:rsidRDefault="00A11766" w:rsidP="00A11766">
      <w:pPr>
        <w:rPr>
          <w:rFonts w:ascii="Abadi" w:hAnsi="Abadi"/>
          <w:sz w:val="32"/>
          <w:szCs w:val="32"/>
        </w:rPr>
      </w:pPr>
      <w:r w:rsidRPr="00ED63C4">
        <w:rPr>
          <w:rFonts w:ascii="Abadi" w:hAnsi="Abadi"/>
          <w:sz w:val="32"/>
          <w:szCs w:val="32"/>
        </w:rPr>
        <w:lastRenderedPageBreak/>
        <w:t>They were made to pay for failing to convert those efforts as former Cardiff forward Kieffer Moore headed home the equaliser for Championship Wrexham seven minutes into the second half.</w:t>
      </w:r>
    </w:p>
    <w:p w14:paraId="5863A77F" w14:textId="6FEA84E9" w:rsidR="00A11766" w:rsidRPr="00ED63C4" w:rsidRDefault="00A11766" w:rsidP="006D19D2">
      <w:pPr>
        <w:rPr>
          <w:rFonts w:ascii="Abadi" w:hAnsi="Abadi"/>
          <w:sz w:val="32"/>
          <w:szCs w:val="32"/>
        </w:rPr>
      </w:pPr>
      <w:r w:rsidRPr="00ED63C4">
        <w:rPr>
          <w:rFonts w:ascii="Abadi" w:hAnsi="Abadi"/>
          <w:sz w:val="32"/>
          <w:szCs w:val="32"/>
        </w:rPr>
        <w:t>But Fish's volley beat Callum Burton at the near post in the 71st minute as League One Cardiff earned the Welsh derby bragging rights at the Stok Cae Ras.</w:t>
      </w:r>
    </w:p>
    <w:p w14:paraId="3D6E9798" w14:textId="71604C2D" w:rsidR="00A11766" w:rsidRPr="00ED63C4" w:rsidRDefault="00A11766" w:rsidP="00CD1477">
      <w:pPr>
        <w:rPr>
          <w:rFonts w:ascii="Abadi" w:hAnsi="Abadi"/>
          <w:sz w:val="32"/>
          <w:szCs w:val="32"/>
          <w:u w:val="single"/>
        </w:rPr>
      </w:pPr>
      <w:hyperlink r:id="rId9" w:history="1">
        <w:r w:rsidRPr="00C67B05">
          <w:rPr>
            <w:rStyle w:val="Hyperlink"/>
            <w:rFonts w:ascii="Abadi" w:hAnsi="Abadi"/>
            <w:color w:val="0070C0"/>
            <w:sz w:val="32"/>
            <w:szCs w:val="32"/>
          </w:rPr>
          <w:t>Wrexham AFC</w:t>
        </w:r>
      </w:hyperlink>
      <w:r w:rsidR="000C34A7" w:rsidRPr="00ED63C4">
        <w:rPr>
          <w:sz w:val="32"/>
          <w:szCs w:val="32"/>
          <w:u w:val="single"/>
        </w:rPr>
        <w:t xml:space="preserve"> </w:t>
      </w:r>
      <w:r w:rsidR="00B50233" w:rsidRPr="00ED63C4">
        <w:rPr>
          <w:sz w:val="32"/>
          <w:szCs w:val="32"/>
          <w:u w:val="single"/>
        </w:rPr>
        <w:t>–</w:t>
      </w:r>
      <w:r w:rsidR="000C34A7" w:rsidRPr="00ED63C4">
        <w:rPr>
          <w:sz w:val="32"/>
          <w:szCs w:val="32"/>
          <w:u w:val="single"/>
        </w:rPr>
        <w:t xml:space="preserve"> </w:t>
      </w:r>
      <w:r w:rsidRPr="00ED63C4">
        <w:rPr>
          <w:rFonts w:ascii="Abadi" w:hAnsi="Abadi"/>
          <w:sz w:val="32"/>
          <w:szCs w:val="32"/>
          <w:u w:val="single"/>
        </w:rPr>
        <w:t>Attribution</w:t>
      </w:r>
      <w:r w:rsidR="00CC44BE" w:rsidRPr="00ED63C4">
        <w:rPr>
          <w:rFonts w:ascii="Abadi" w:hAnsi="Abadi"/>
          <w:sz w:val="32"/>
          <w:szCs w:val="32"/>
          <w:u w:val="single"/>
        </w:rPr>
        <w:t xml:space="preserve"> </w:t>
      </w:r>
      <w:r w:rsidR="00B50233" w:rsidRPr="00ED63C4">
        <w:rPr>
          <w:rFonts w:ascii="Abadi" w:hAnsi="Abadi"/>
          <w:sz w:val="32"/>
          <w:szCs w:val="32"/>
          <w:u w:val="single"/>
        </w:rPr>
        <w:t xml:space="preserve">- </w:t>
      </w:r>
      <w:hyperlink r:id="rId10" w:history="1"/>
      <w:r w:rsidR="006D19D2" w:rsidRPr="00ED63C4">
        <w:rPr>
          <w:sz w:val="32"/>
          <w:szCs w:val="32"/>
          <w:u w:val="single"/>
        </w:rPr>
        <w:t xml:space="preserve"> </w:t>
      </w:r>
      <w:hyperlink r:id="rId11" w:history="1">
        <w:r w:rsidRPr="00574765">
          <w:rPr>
            <w:rStyle w:val="Hyperlink"/>
            <w:rFonts w:ascii="Abadi" w:hAnsi="Abadi"/>
            <w:color w:val="0070C0"/>
            <w:sz w:val="32"/>
            <w:szCs w:val="32"/>
          </w:rPr>
          <w:t>Cardiff City</w:t>
        </w:r>
      </w:hyperlink>
      <w:r w:rsidR="00F05F52" w:rsidRPr="00574765">
        <w:rPr>
          <w:rFonts w:ascii="Abadi" w:hAnsi="Abadi"/>
          <w:color w:val="0070C0"/>
          <w:sz w:val="32"/>
          <w:szCs w:val="32"/>
          <w:u w:val="single"/>
        </w:rPr>
        <w:t xml:space="preserve"> </w:t>
      </w:r>
      <w:r w:rsidR="00F05F52" w:rsidRPr="00ED63C4">
        <w:rPr>
          <w:rFonts w:ascii="Abadi" w:hAnsi="Abadi"/>
          <w:sz w:val="32"/>
          <w:szCs w:val="32"/>
          <w:u w:val="single"/>
        </w:rPr>
        <w:t xml:space="preserve">– </w:t>
      </w:r>
      <w:r w:rsidRPr="00ED63C4">
        <w:rPr>
          <w:rFonts w:ascii="Abadi" w:hAnsi="Abadi"/>
          <w:sz w:val="32"/>
          <w:szCs w:val="32"/>
          <w:u w:val="single"/>
        </w:rPr>
        <w:t>Attribution</w:t>
      </w:r>
      <w:r w:rsidR="0082079A" w:rsidRPr="00ED63C4">
        <w:rPr>
          <w:rFonts w:ascii="Abadi" w:hAnsi="Abadi"/>
          <w:sz w:val="32"/>
          <w:szCs w:val="32"/>
          <w:u w:val="single"/>
        </w:rPr>
        <w:t xml:space="preserve"> - </w:t>
      </w:r>
      <w:hyperlink r:id="rId12" w:history="1">
        <w:r w:rsidRPr="00ED63C4">
          <w:rPr>
            <w:rStyle w:val="Hyperlink"/>
            <w:rFonts w:ascii="Abadi" w:hAnsi="Abadi"/>
            <w:color w:val="auto"/>
            <w:sz w:val="32"/>
            <w:szCs w:val="32"/>
          </w:rPr>
          <w:t>Sounds</w:t>
        </w:r>
      </w:hyperlink>
    </w:p>
    <w:p w14:paraId="56BA64C1" w14:textId="77777777" w:rsidR="00A11766" w:rsidRPr="00ED63C4" w:rsidRDefault="00A11766" w:rsidP="00A11766">
      <w:pPr>
        <w:rPr>
          <w:rFonts w:ascii="Abadi" w:hAnsi="Abadi"/>
          <w:sz w:val="32"/>
          <w:szCs w:val="32"/>
        </w:rPr>
      </w:pPr>
      <w:r w:rsidRPr="00ED63C4">
        <w:rPr>
          <w:rFonts w:ascii="Abadi" w:hAnsi="Abadi"/>
          <w:sz w:val="32"/>
          <w:szCs w:val="32"/>
        </w:rPr>
        <w:t>Cardiff dominated possession from the outset, although it was Nathan Broadhead who had the best opening early on as he drilled wide.</w:t>
      </w:r>
    </w:p>
    <w:p w14:paraId="2D21E2A7" w14:textId="77777777" w:rsidR="00CC58B9" w:rsidRPr="00ED63C4" w:rsidRDefault="00A11766" w:rsidP="00A11766">
      <w:pPr>
        <w:rPr>
          <w:rFonts w:ascii="Abadi" w:hAnsi="Abadi"/>
          <w:sz w:val="32"/>
          <w:szCs w:val="32"/>
        </w:rPr>
      </w:pPr>
      <w:r w:rsidRPr="00ED63C4">
        <w:rPr>
          <w:rFonts w:ascii="Abadi" w:hAnsi="Abadi"/>
          <w:sz w:val="32"/>
          <w:szCs w:val="32"/>
        </w:rPr>
        <w:t xml:space="preserve">But the home side's slow start was encapsulated when George Thomason was robbed of possession in the 13th minute. </w:t>
      </w:r>
    </w:p>
    <w:p w14:paraId="28CADC93" w14:textId="77777777" w:rsidR="00CC58B9" w:rsidRPr="00ED63C4" w:rsidRDefault="00CC58B9" w:rsidP="00A11766">
      <w:pPr>
        <w:rPr>
          <w:rFonts w:ascii="Abadi" w:hAnsi="Abadi"/>
          <w:sz w:val="32"/>
          <w:szCs w:val="32"/>
        </w:rPr>
      </w:pPr>
    </w:p>
    <w:p w14:paraId="47B82557" w14:textId="0800FBDC" w:rsidR="00A11766" w:rsidRPr="00ED63C4" w:rsidRDefault="00A11766" w:rsidP="00A11766">
      <w:pPr>
        <w:rPr>
          <w:rFonts w:ascii="Abadi" w:hAnsi="Abadi"/>
          <w:sz w:val="32"/>
          <w:szCs w:val="32"/>
        </w:rPr>
      </w:pPr>
      <w:r w:rsidRPr="00ED63C4">
        <w:rPr>
          <w:rFonts w:ascii="Abadi" w:hAnsi="Abadi"/>
          <w:sz w:val="32"/>
          <w:szCs w:val="32"/>
        </w:rPr>
        <w:t>Rubin Colwill capitalised and picked out Kellyman whose shot was superbly saved by Burton, although Salech was on hand to tap home the rebound.</w:t>
      </w:r>
    </w:p>
    <w:p w14:paraId="4492C3AA" w14:textId="77777777" w:rsidR="00EF4D27" w:rsidRPr="00ED63C4" w:rsidRDefault="00EF4D27" w:rsidP="00A11766">
      <w:pPr>
        <w:rPr>
          <w:rFonts w:ascii="Abadi" w:hAnsi="Abadi"/>
          <w:sz w:val="32"/>
          <w:szCs w:val="32"/>
        </w:rPr>
      </w:pPr>
    </w:p>
    <w:p w14:paraId="7E7D63A7" w14:textId="133629AB" w:rsidR="00A11766" w:rsidRPr="00ED63C4" w:rsidRDefault="00A11766" w:rsidP="00A11766">
      <w:pPr>
        <w:rPr>
          <w:rFonts w:ascii="Abadi" w:hAnsi="Abadi"/>
          <w:sz w:val="32"/>
          <w:szCs w:val="32"/>
        </w:rPr>
      </w:pPr>
      <w:r w:rsidRPr="00ED63C4">
        <w:rPr>
          <w:rFonts w:ascii="Abadi" w:hAnsi="Abadi"/>
          <w:sz w:val="32"/>
          <w:szCs w:val="32"/>
        </w:rPr>
        <w:t xml:space="preserve">It will have been hugely pleasing for Bluebirds </w:t>
      </w:r>
      <w:r w:rsidR="00EF4D27" w:rsidRPr="00ED63C4">
        <w:rPr>
          <w:rFonts w:ascii="Abadi" w:hAnsi="Abadi"/>
          <w:sz w:val="32"/>
          <w:szCs w:val="32"/>
        </w:rPr>
        <w:t>B</w:t>
      </w:r>
      <w:r w:rsidRPr="00ED63C4">
        <w:rPr>
          <w:rFonts w:ascii="Abadi" w:hAnsi="Abadi"/>
          <w:sz w:val="32"/>
          <w:szCs w:val="32"/>
        </w:rPr>
        <w:t>oss</w:t>
      </w:r>
      <w:r w:rsidR="00EF4D27" w:rsidRPr="00ED63C4">
        <w:rPr>
          <w:rFonts w:ascii="Abadi" w:hAnsi="Abadi"/>
          <w:sz w:val="32"/>
          <w:szCs w:val="32"/>
        </w:rPr>
        <w:t xml:space="preserve"> </w:t>
      </w:r>
      <w:r w:rsidR="00CD2195" w:rsidRPr="00ED63C4">
        <w:rPr>
          <w:rFonts w:ascii="Abadi" w:hAnsi="Abadi"/>
          <w:sz w:val="32"/>
          <w:szCs w:val="32"/>
        </w:rPr>
        <w:t>-</w:t>
      </w:r>
      <w:r w:rsidRPr="00ED63C4">
        <w:rPr>
          <w:rFonts w:ascii="Abadi" w:hAnsi="Abadi"/>
          <w:sz w:val="32"/>
          <w:szCs w:val="32"/>
        </w:rPr>
        <w:t xml:space="preserve"> Brian Barry-Murphy, whose side saw plenty of the ball at Bolton Wanderers on Saturday but conceded in added time to lose 1-0 and end the game without a single shot on target.</w:t>
      </w:r>
    </w:p>
    <w:p w14:paraId="606EFD89" w14:textId="77777777" w:rsidR="00573B67" w:rsidRPr="00ED63C4" w:rsidRDefault="00573B67" w:rsidP="00A11766">
      <w:pPr>
        <w:rPr>
          <w:rFonts w:ascii="Abadi" w:hAnsi="Abadi"/>
          <w:sz w:val="32"/>
          <w:szCs w:val="32"/>
        </w:rPr>
      </w:pPr>
    </w:p>
    <w:p w14:paraId="2B64F0D6" w14:textId="77777777" w:rsidR="00A11766" w:rsidRPr="00ED63C4" w:rsidRDefault="00A11766" w:rsidP="00A11766">
      <w:pPr>
        <w:rPr>
          <w:rFonts w:ascii="Abadi" w:hAnsi="Abadi"/>
          <w:sz w:val="32"/>
          <w:szCs w:val="32"/>
        </w:rPr>
      </w:pPr>
      <w:r w:rsidRPr="00ED63C4">
        <w:rPr>
          <w:rFonts w:ascii="Abadi" w:hAnsi="Abadi"/>
          <w:sz w:val="32"/>
          <w:szCs w:val="32"/>
        </w:rPr>
        <w:t>Wrexham had goalkeeper Burton to thank for keeping their side's deficit at just one goal as he denied Kellyman at his near post, before tipping Ashford's thumping hit on to the crossbar.</w:t>
      </w:r>
    </w:p>
    <w:p w14:paraId="2A741FBE" w14:textId="77777777" w:rsidR="009A2E6B" w:rsidRPr="00ED63C4" w:rsidRDefault="009A2E6B" w:rsidP="00A11766">
      <w:pPr>
        <w:rPr>
          <w:rFonts w:ascii="Abadi" w:hAnsi="Abadi"/>
          <w:sz w:val="32"/>
          <w:szCs w:val="32"/>
        </w:rPr>
      </w:pPr>
    </w:p>
    <w:p w14:paraId="5A77FC43" w14:textId="77777777" w:rsidR="00A11766" w:rsidRPr="00ED63C4" w:rsidRDefault="00A11766" w:rsidP="00A11766">
      <w:pPr>
        <w:rPr>
          <w:rFonts w:ascii="Abadi" w:hAnsi="Abadi"/>
          <w:sz w:val="32"/>
          <w:szCs w:val="32"/>
        </w:rPr>
      </w:pPr>
      <w:r w:rsidRPr="00ED63C4">
        <w:rPr>
          <w:rFonts w:ascii="Abadi" w:hAnsi="Abadi"/>
          <w:sz w:val="32"/>
          <w:szCs w:val="32"/>
        </w:rPr>
        <w:t>The frame of the Wrexham goal then came to the home side's rescue as Rubin Colwill's free-kick rattled the crossbar, causing the Wrexham faithful to grow increasingly restless.</w:t>
      </w:r>
    </w:p>
    <w:p w14:paraId="3743EE08" w14:textId="77777777" w:rsidR="009A2E6B" w:rsidRPr="00ED63C4" w:rsidRDefault="009A2E6B" w:rsidP="00A11766">
      <w:pPr>
        <w:rPr>
          <w:rFonts w:ascii="Abadi" w:hAnsi="Abadi"/>
          <w:sz w:val="32"/>
          <w:szCs w:val="32"/>
        </w:rPr>
      </w:pPr>
    </w:p>
    <w:p w14:paraId="48156ADC" w14:textId="77777777" w:rsidR="00A11766" w:rsidRPr="00ED63C4" w:rsidRDefault="00A11766" w:rsidP="00A11766">
      <w:pPr>
        <w:rPr>
          <w:rFonts w:ascii="Abadi" w:hAnsi="Abadi"/>
          <w:sz w:val="32"/>
          <w:szCs w:val="32"/>
        </w:rPr>
      </w:pPr>
      <w:r w:rsidRPr="00ED63C4">
        <w:rPr>
          <w:rFonts w:ascii="Abadi" w:hAnsi="Abadi"/>
          <w:sz w:val="32"/>
          <w:szCs w:val="32"/>
        </w:rPr>
        <w:t>The Red Dragons eventually showed signs of life shortly before the break, although Sam Smith drilled a low shot wide from distance to leave the hosts with an uphill battle in the second half.</w:t>
      </w:r>
    </w:p>
    <w:p w14:paraId="78B14F90" w14:textId="77777777" w:rsidR="00A11766" w:rsidRPr="00ED63C4" w:rsidRDefault="00A11766" w:rsidP="00A11766">
      <w:pPr>
        <w:rPr>
          <w:rFonts w:ascii="Abadi" w:hAnsi="Abadi"/>
          <w:sz w:val="32"/>
          <w:szCs w:val="32"/>
        </w:rPr>
      </w:pPr>
      <w:r w:rsidRPr="00ED63C4">
        <w:rPr>
          <w:rFonts w:ascii="Abadi" w:hAnsi="Abadi"/>
          <w:sz w:val="32"/>
          <w:szCs w:val="32"/>
        </w:rPr>
        <w:t>Phil Parkinson responded with a triple substitution at the break - with Moore, Josh Windass and Matty James replacing Smith, Broadhead and Ollie Rathbone.</w:t>
      </w:r>
    </w:p>
    <w:p w14:paraId="0A04FD91" w14:textId="77777777" w:rsidR="00D97539" w:rsidRPr="00ED63C4" w:rsidRDefault="00D97539" w:rsidP="00A11766">
      <w:pPr>
        <w:rPr>
          <w:rFonts w:ascii="Abadi" w:hAnsi="Abadi"/>
          <w:sz w:val="32"/>
          <w:szCs w:val="32"/>
        </w:rPr>
      </w:pPr>
    </w:p>
    <w:p w14:paraId="454638C1" w14:textId="612C015A" w:rsidR="00A11766" w:rsidRPr="00ED63C4" w:rsidRDefault="00A11766" w:rsidP="00A11766">
      <w:pPr>
        <w:rPr>
          <w:rFonts w:ascii="Abadi" w:hAnsi="Abadi"/>
          <w:sz w:val="32"/>
          <w:szCs w:val="32"/>
        </w:rPr>
      </w:pPr>
      <w:r w:rsidRPr="00ED63C4">
        <w:rPr>
          <w:rFonts w:ascii="Abadi" w:hAnsi="Abadi"/>
          <w:sz w:val="32"/>
          <w:szCs w:val="32"/>
        </w:rPr>
        <w:t xml:space="preserve">And Wrexham levelled proceedings seven minutes into the second half as Ryan Longman's deflected cross from the left was </w:t>
      </w:r>
      <w:r w:rsidRPr="00ED63C4">
        <w:rPr>
          <w:rFonts w:ascii="Abadi" w:hAnsi="Abadi"/>
          <w:sz w:val="32"/>
          <w:szCs w:val="32"/>
        </w:rPr>
        <w:lastRenderedPageBreak/>
        <w:t>met by the onrushing Moore, who headed beyond Nathan Trott from close range for his sixth goal of the season.</w:t>
      </w:r>
    </w:p>
    <w:p w14:paraId="31FC1E41" w14:textId="701777C8" w:rsidR="00A11766" w:rsidRPr="00ED63C4" w:rsidRDefault="00A11766" w:rsidP="00A11766">
      <w:pPr>
        <w:rPr>
          <w:rFonts w:ascii="Abadi" w:hAnsi="Abadi"/>
          <w:sz w:val="32"/>
          <w:szCs w:val="32"/>
        </w:rPr>
      </w:pPr>
      <w:r w:rsidRPr="00ED63C4">
        <w:rPr>
          <w:rFonts w:ascii="Abadi" w:hAnsi="Abadi"/>
          <w:sz w:val="32"/>
          <w:szCs w:val="32"/>
        </w:rPr>
        <w:t xml:space="preserve">The game was far more even by this point, and shortly after Rubin Colwill </w:t>
      </w:r>
      <w:r w:rsidR="00481E4C" w:rsidRPr="00ED63C4">
        <w:rPr>
          <w:rFonts w:ascii="Abadi" w:hAnsi="Abadi"/>
          <w:sz w:val="32"/>
          <w:szCs w:val="32"/>
        </w:rPr>
        <w:t xml:space="preserve">who </w:t>
      </w:r>
      <w:r w:rsidRPr="00ED63C4">
        <w:rPr>
          <w:rFonts w:ascii="Abadi" w:hAnsi="Abadi"/>
          <w:sz w:val="32"/>
          <w:szCs w:val="32"/>
        </w:rPr>
        <w:t>fired straight at Burton.</w:t>
      </w:r>
    </w:p>
    <w:p w14:paraId="0CB9915D" w14:textId="77777777" w:rsidR="007E5FDB" w:rsidRPr="00ED63C4" w:rsidRDefault="007E5FDB" w:rsidP="00A11766">
      <w:pPr>
        <w:rPr>
          <w:rFonts w:ascii="Abadi" w:hAnsi="Abadi"/>
          <w:sz w:val="32"/>
          <w:szCs w:val="32"/>
        </w:rPr>
      </w:pPr>
    </w:p>
    <w:p w14:paraId="30216ACC" w14:textId="77777777" w:rsidR="00A11766" w:rsidRPr="00ED63C4" w:rsidRDefault="00A11766" w:rsidP="00A11766">
      <w:pPr>
        <w:rPr>
          <w:rFonts w:ascii="Abadi" w:hAnsi="Abadi"/>
          <w:sz w:val="32"/>
          <w:szCs w:val="32"/>
        </w:rPr>
      </w:pPr>
      <w:r w:rsidRPr="00ED63C4">
        <w:rPr>
          <w:rFonts w:ascii="Abadi" w:hAnsi="Abadi"/>
          <w:sz w:val="32"/>
          <w:szCs w:val="32"/>
        </w:rPr>
        <w:t>Barry-Murphy sent Alex Robertson and David Turnbull on for Ryan Wintle and Joel Colwill, having earlier summoned Isaak Davies from the bench.</w:t>
      </w:r>
    </w:p>
    <w:p w14:paraId="0D0ADD05" w14:textId="77777777" w:rsidR="00A11766" w:rsidRPr="00ED63C4" w:rsidRDefault="00A11766" w:rsidP="00A11766">
      <w:pPr>
        <w:rPr>
          <w:rFonts w:ascii="Abadi" w:hAnsi="Abadi"/>
          <w:sz w:val="32"/>
          <w:szCs w:val="32"/>
        </w:rPr>
      </w:pPr>
      <w:r w:rsidRPr="00ED63C4">
        <w:rPr>
          <w:rFonts w:ascii="Abadi" w:hAnsi="Abadi"/>
          <w:sz w:val="32"/>
          <w:szCs w:val="32"/>
        </w:rPr>
        <w:t>Just two minutes after coming on, Robertson forced Conor Coady into a crucial block, but Cardiff retook the lead in sublime fashion soon after.</w:t>
      </w:r>
    </w:p>
    <w:p w14:paraId="74CDB22D" w14:textId="77777777" w:rsidR="00A11766" w:rsidRPr="00ED63C4" w:rsidRDefault="00A11766" w:rsidP="00A11766">
      <w:pPr>
        <w:rPr>
          <w:rFonts w:ascii="Abadi" w:hAnsi="Abadi"/>
          <w:sz w:val="32"/>
          <w:szCs w:val="32"/>
        </w:rPr>
      </w:pPr>
      <w:r w:rsidRPr="00ED63C4">
        <w:rPr>
          <w:rFonts w:ascii="Abadi" w:hAnsi="Abadi"/>
          <w:sz w:val="32"/>
          <w:szCs w:val="32"/>
        </w:rPr>
        <w:t>Joel Bagan's deep cross found Fish unmarked at the back post, and the 22-year-old volleyed beyond Burton at the near post to bag his first goal for the club in spectacular fashion - sparking wild scenes of celebration among the 1,249 fans in the away end.</w:t>
      </w:r>
    </w:p>
    <w:p w14:paraId="12394C61" w14:textId="77777777" w:rsidR="00A11766" w:rsidRPr="00ED63C4" w:rsidRDefault="00A11766" w:rsidP="00A11766">
      <w:pPr>
        <w:rPr>
          <w:rFonts w:ascii="Abadi" w:hAnsi="Abadi"/>
          <w:sz w:val="32"/>
          <w:szCs w:val="32"/>
        </w:rPr>
      </w:pPr>
      <w:r w:rsidRPr="00ED63C4">
        <w:rPr>
          <w:rFonts w:ascii="Abadi" w:hAnsi="Abadi"/>
          <w:sz w:val="32"/>
          <w:szCs w:val="32"/>
        </w:rPr>
        <w:t>Parkinson's final roll of the dice saw Issa Kabore and Ryan Hardie replace Coady and Ryan Barnett.</w:t>
      </w:r>
    </w:p>
    <w:p w14:paraId="3B33EB99" w14:textId="77777777" w:rsidR="00A11766" w:rsidRPr="00ED63C4" w:rsidRDefault="00A11766" w:rsidP="00A11766">
      <w:pPr>
        <w:rPr>
          <w:rFonts w:ascii="Abadi" w:hAnsi="Abadi"/>
          <w:sz w:val="32"/>
          <w:szCs w:val="32"/>
        </w:rPr>
      </w:pPr>
      <w:r w:rsidRPr="00ED63C4">
        <w:rPr>
          <w:rFonts w:ascii="Abadi" w:hAnsi="Abadi"/>
          <w:sz w:val="32"/>
          <w:szCs w:val="32"/>
        </w:rPr>
        <w:t>Hardie's first touch was to head Lewis O'Brien's free-kick straight at Trott, and less than a minute later, the Scot had a shot blocked after going through on goal.</w:t>
      </w:r>
    </w:p>
    <w:p w14:paraId="2B415D25" w14:textId="77777777" w:rsidR="00F71A8F" w:rsidRPr="00ED63C4" w:rsidRDefault="00F71A8F" w:rsidP="00A11766">
      <w:pPr>
        <w:rPr>
          <w:rFonts w:ascii="Abadi" w:hAnsi="Abadi"/>
          <w:sz w:val="32"/>
          <w:szCs w:val="32"/>
        </w:rPr>
      </w:pPr>
    </w:p>
    <w:p w14:paraId="69620C01" w14:textId="3E732DA3" w:rsidR="00A11766" w:rsidRPr="00ED63C4" w:rsidRDefault="00A11766" w:rsidP="00A11766">
      <w:pPr>
        <w:rPr>
          <w:rFonts w:ascii="Abadi" w:hAnsi="Abadi"/>
          <w:sz w:val="32"/>
          <w:szCs w:val="32"/>
        </w:rPr>
      </w:pPr>
      <w:r w:rsidRPr="00ED63C4">
        <w:rPr>
          <w:rFonts w:ascii="Abadi" w:hAnsi="Abadi"/>
          <w:sz w:val="32"/>
          <w:szCs w:val="32"/>
        </w:rPr>
        <w:t>At the other end, Burton got enough of a touch to keep out Isaak Davies' fierce strike</w:t>
      </w:r>
      <w:r w:rsidR="0019031B" w:rsidRPr="00ED63C4">
        <w:rPr>
          <w:rFonts w:ascii="Abadi" w:hAnsi="Abadi"/>
          <w:sz w:val="32"/>
          <w:szCs w:val="32"/>
        </w:rPr>
        <w:t xml:space="preserve">, </w:t>
      </w:r>
      <w:r w:rsidRPr="00ED63C4">
        <w:rPr>
          <w:rFonts w:ascii="Abadi" w:hAnsi="Abadi"/>
          <w:sz w:val="32"/>
          <w:szCs w:val="32"/>
        </w:rPr>
        <w:t>B</w:t>
      </w:r>
      <w:r w:rsidR="0019031B" w:rsidRPr="00ED63C4">
        <w:rPr>
          <w:rFonts w:ascii="Abadi" w:hAnsi="Abadi"/>
          <w:sz w:val="32"/>
          <w:szCs w:val="32"/>
        </w:rPr>
        <w:t>UT</w:t>
      </w:r>
      <w:r w:rsidRPr="00ED63C4">
        <w:rPr>
          <w:rFonts w:ascii="Abadi" w:hAnsi="Abadi"/>
          <w:sz w:val="32"/>
          <w:szCs w:val="32"/>
        </w:rPr>
        <w:t xml:space="preserve"> Wrexham were unable to find a late equaliser to send the tie to a penalty shootout, as Cardiff progressed into the last eight for the first time since reaching the final during the 2011-12 season.</w:t>
      </w:r>
    </w:p>
    <w:p w14:paraId="4D056F6B" w14:textId="77777777" w:rsidR="00D54E2C" w:rsidRPr="00ED63C4" w:rsidRDefault="00D54E2C" w:rsidP="00A11766">
      <w:pPr>
        <w:rPr>
          <w:rFonts w:ascii="Abadi" w:hAnsi="Abadi"/>
          <w:sz w:val="32"/>
          <w:szCs w:val="32"/>
        </w:rPr>
      </w:pPr>
    </w:p>
    <w:p w14:paraId="71736245" w14:textId="60152DFE" w:rsidR="00A11766" w:rsidRPr="00D5180A" w:rsidRDefault="00A11766" w:rsidP="00D54E2C">
      <w:pPr>
        <w:jc w:val="center"/>
        <w:rPr>
          <w:rFonts w:ascii="Abadi" w:hAnsi="Abadi"/>
          <w:b/>
          <w:bCs/>
          <w:sz w:val="48"/>
          <w:szCs w:val="48"/>
          <w:u w:val="single"/>
        </w:rPr>
      </w:pPr>
      <w:r w:rsidRPr="00D5180A">
        <w:rPr>
          <w:rFonts w:ascii="Abadi" w:hAnsi="Abadi"/>
          <w:b/>
          <w:bCs/>
          <w:sz w:val="48"/>
          <w:szCs w:val="48"/>
          <w:u w:val="single"/>
        </w:rPr>
        <w:t xml:space="preserve">Post-match </w:t>
      </w:r>
      <w:r w:rsidR="00AF4548" w:rsidRPr="00D5180A">
        <w:rPr>
          <w:rFonts w:ascii="Abadi" w:hAnsi="Abadi"/>
          <w:b/>
          <w:bCs/>
          <w:sz w:val="48"/>
          <w:szCs w:val="48"/>
          <w:u w:val="single"/>
        </w:rPr>
        <w:t>R</w:t>
      </w:r>
      <w:r w:rsidRPr="00D5180A">
        <w:rPr>
          <w:rFonts w:ascii="Abadi" w:hAnsi="Abadi"/>
          <w:b/>
          <w:bCs/>
          <w:sz w:val="48"/>
          <w:szCs w:val="48"/>
          <w:u w:val="single"/>
        </w:rPr>
        <w:t>eaction</w:t>
      </w:r>
    </w:p>
    <w:p w14:paraId="728DDE16" w14:textId="2FCF7F2E" w:rsidR="00A11766" w:rsidRPr="00D5180A" w:rsidRDefault="00A11766" w:rsidP="00852A23">
      <w:pPr>
        <w:jc w:val="center"/>
        <w:rPr>
          <w:rFonts w:ascii="Abadi" w:hAnsi="Abadi"/>
          <w:b/>
          <w:bCs/>
          <w:color w:val="C00000"/>
          <w:sz w:val="52"/>
          <w:szCs w:val="52"/>
          <w:u w:val="single"/>
        </w:rPr>
      </w:pPr>
      <w:r w:rsidRPr="00D5180A">
        <w:rPr>
          <w:rFonts w:ascii="Abadi" w:hAnsi="Abadi"/>
          <w:b/>
          <w:bCs/>
          <w:color w:val="C00000"/>
          <w:sz w:val="52"/>
          <w:szCs w:val="52"/>
          <w:u w:val="single"/>
        </w:rPr>
        <w:t xml:space="preserve">Wrexham </w:t>
      </w:r>
      <w:r w:rsidR="007D05AA" w:rsidRPr="00D5180A">
        <w:rPr>
          <w:rFonts w:ascii="Abadi" w:hAnsi="Abadi"/>
          <w:b/>
          <w:bCs/>
          <w:color w:val="C00000"/>
          <w:sz w:val="52"/>
          <w:szCs w:val="52"/>
          <w:u w:val="single"/>
        </w:rPr>
        <w:t>B</w:t>
      </w:r>
      <w:r w:rsidRPr="00D5180A">
        <w:rPr>
          <w:rFonts w:ascii="Abadi" w:hAnsi="Abadi"/>
          <w:b/>
          <w:bCs/>
          <w:color w:val="C00000"/>
          <w:sz w:val="52"/>
          <w:szCs w:val="52"/>
          <w:u w:val="single"/>
        </w:rPr>
        <w:t>oss</w:t>
      </w:r>
      <w:r w:rsidR="00852A23" w:rsidRPr="00D5180A">
        <w:rPr>
          <w:rFonts w:ascii="Abadi" w:hAnsi="Abadi"/>
          <w:b/>
          <w:bCs/>
          <w:color w:val="C00000"/>
          <w:sz w:val="52"/>
          <w:szCs w:val="52"/>
          <w:u w:val="single"/>
        </w:rPr>
        <w:t>:</w:t>
      </w:r>
      <w:r w:rsidRPr="00D5180A">
        <w:rPr>
          <w:rFonts w:ascii="Abadi" w:hAnsi="Abadi"/>
          <w:b/>
          <w:bCs/>
          <w:color w:val="C00000"/>
          <w:sz w:val="52"/>
          <w:szCs w:val="52"/>
          <w:u w:val="single"/>
        </w:rPr>
        <w:t xml:space="preserve"> Phil Parkinson:</w:t>
      </w:r>
    </w:p>
    <w:p w14:paraId="478DD6EC" w14:textId="77777777" w:rsidR="00A11766" w:rsidRPr="00D17B20" w:rsidRDefault="00A11766" w:rsidP="00A11766">
      <w:pPr>
        <w:rPr>
          <w:rFonts w:ascii="Abadi" w:hAnsi="Abadi"/>
          <w:sz w:val="32"/>
          <w:szCs w:val="32"/>
        </w:rPr>
      </w:pPr>
      <w:r w:rsidRPr="00D17B20">
        <w:rPr>
          <w:rFonts w:ascii="Abadi" w:hAnsi="Abadi"/>
          <w:sz w:val="32"/>
          <w:szCs w:val="32"/>
        </w:rPr>
        <w:t>"We were off the pace in the first-half, that's probably an understatement.</w:t>
      </w:r>
    </w:p>
    <w:p w14:paraId="277AE8FD" w14:textId="77777777" w:rsidR="00A11766" w:rsidRPr="00D17B20" w:rsidRDefault="00A11766" w:rsidP="00A11766">
      <w:pPr>
        <w:rPr>
          <w:rFonts w:ascii="Abadi" w:hAnsi="Abadi"/>
          <w:sz w:val="32"/>
          <w:szCs w:val="32"/>
        </w:rPr>
      </w:pPr>
      <w:r w:rsidRPr="00D17B20">
        <w:rPr>
          <w:rFonts w:ascii="Abadi" w:hAnsi="Abadi"/>
          <w:sz w:val="32"/>
          <w:szCs w:val="32"/>
        </w:rPr>
        <w:t>"We made it too easy for them and when you've not got that real intent about your pressing, you tend to be slack in possession as well.</w:t>
      </w:r>
    </w:p>
    <w:p w14:paraId="3148EFCD" w14:textId="77777777" w:rsidR="00A11766" w:rsidRPr="00D17B20" w:rsidRDefault="00A11766" w:rsidP="00A11766">
      <w:pPr>
        <w:rPr>
          <w:rFonts w:ascii="Abadi" w:hAnsi="Abadi"/>
          <w:sz w:val="32"/>
          <w:szCs w:val="32"/>
        </w:rPr>
      </w:pPr>
      <w:r w:rsidRPr="00D17B20">
        <w:rPr>
          <w:rFonts w:ascii="Abadi" w:hAnsi="Abadi"/>
          <w:sz w:val="32"/>
          <w:szCs w:val="32"/>
        </w:rPr>
        <w:t>"In fairness to them, they pressed us high, forced us into mistakes and we didn't handle that well enough.</w:t>
      </w:r>
    </w:p>
    <w:p w14:paraId="562466A9" w14:textId="77777777" w:rsidR="00A11766" w:rsidRPr="00D17B20" w:rsidRDefault="00A11766" w:rsidP="00A11766">
      <w:pPr>
        <w:rPr>
          <w:rFonts w:ascii="Abadi" w:hAnsi="Abadi"/>
          <w:sz w:val="32"/>
          <w:szCs w:val="32"/>
        </w:rPr>
      </w:pPr>
      <w:r w:rsidRPr="00D17B20">
        <w:rPr>
          <w:rFonts w:ascii="Abadi" w:hAnsi="Abadi"/>
          <w:sz w:val="32"/>
          <w:szCs w:val="32"/>
        </w:rPr>
        <w:t xml:space="preserve">"Second half, the changes got us back in the game but we probably didn't produce the right decisions at the right time in </w:t>
      </w:r>
      <w:r w:rsidRPr="00D17B20">
        <w:rPr>
          <w:rFonts w:ascii="Abadi" w:hAnsi="Abadi"/>
          <w:sz w:val="32"/>
          <w:szCs w:val="32"/>
        </w:rPr>
        <w:lastRenderedPageBreak/>
        <w:t>that top third of the pitch to create the chances to go and win the tie."</w:t>
      </w:r>
    </w:p>
    <w:p w14:paraId="4D833D68" w14:textId="00AA98FD" w:rsidR="00A11766" w:rsidRPr="00D17B20" w:rsidRDefault="00A11766" w:rsidP="00A11766">
      <w:pPr>
        <w:rPr>
          <w:rFonts w:ascii="Abadi" w:hAnsi="Abadi"/>
          <w:sz w:val="32"/>
          <w:szCs w:val="32"/>
        </w:rPr>
      </w:pPr>
      <w:r w:rsidRPr="00D17B20">
        <w:rPr>
          <w:rFonts w:ascii="Abadi" w:hAnsi="Abadi"/>
          <w:sz w:val="32"/>
          <w:szCs w:val="32"/>
        </w:rPr>
        <w:t>Cardiff City</w:t>
      </w:r>
      <w:r w:rsidR="001E0EB6" w:rsidRPr="00D17B20">
        <w:rPr>
          <w:rFonts w:ascii="Abadi" w:hAnsi="Abadi"/>
          <w:sz w:val="32"/>
          <w:szCs w:val="32"/>
        </w:rPr>
        <w:t>,</w:t>
      </w:r>
      <w:r w:rsidRPr="00D17B20">
        <w:rPr>
          <w:rFonts w:ascii="Abadi" w:hAnsi="Abadi"/>
          <w:sz w:val="32"/>
          <w:szCs w:val="32"/>
        </w:rPr>
        <w:t xml:space="preserve"> </w:t>
      </w:r>
      <w:r w:rsidR="001E0EB6" w:rsidRPr="00D17B20">
        <w:rPr>
          <w:rFonts w:ascii="Abadi" w:hAnsi="Abadi"/>
          <w:sz w:val="32"/>
          <w:szCs w:val="32"/>
        </w:rPr>
        <w:t>H</w:t>
      </w:r>
      <w:r w:rsidRPr="00D17B20">
        <w:rPr>
          <w:rFonts w:ascii="Abadi" w:hAnsi="Abadi"/>
          <w:sz w:val="32"/>
          <w:szCs w:val="32"/>
        </w:rPr>
        <w:t xml:space="preserve">ead </w:t>
      </w:r>
      <w:r w:rsidR="001E0EB6" w:rsidRPr="00D17B20">
        <w:rPr>
          <w:rFonts w:ascii="Abadi" w:hAnsi="Abadi"/>
          <w:sz w:val="32"/>
          <w:szCs w:val="32"/>
        </w:rPr>
        <w:t>C</w:t>
      </w:r>
      <w:r w:rsidRPr="00D17B20">
        <w:rPr>
          <w:rFonts w:ascii="Abadi" w:hAnsi="Abadi"/>
          <w:sz w:val="32"/>
          <w:szCs w:val="32"/>
        </w:rPr>
        <w:t>oach</w:t>
      </w:r>
      <w:r w:rsidR="001E0EB6" w:rsidRPr="00D17B20">
        <w:rPr>
          <w:rFonts w:ascii="Abadi" w:hAnsi="Abadi"/>
          <w:sz w:val="32"/>
          <w:szCs w:val="32"/>
        </w:rPr>
        <w:t>:</w:t>
      </w:r>
      <w:r w:rsidRPr="00D17B20">
        <w:rPr>
          <w:rFonts w:ascii="Abadi" w:hAnsi="Abadi"/>
          <w:sz w:val="32"/>
          <w:szCs w:val="32"/>
        </w:rPr>
        <w:t xml:space="preserve"> Brian Barry-Murphy:</w:t>
      </w:r>
    </w:p>
    <w:p w14:paraId="3ED79AB8" w14:textId="5CABD077" w:rsidR="00A11766" w:rsidRPr="00D17B20" w:rsidRDefault="00A11766" w:rsidP="00A11766">
      <w:pPr>
        <w:rPr>
          <w:rFonts w:ascii="Abadi" w:hAnsi="Abadi"/>
          <w:sz w:val="32"/>
          <w:szCs w:val="32"/>
        </w:rPr>
      </w:pPr>
      <w:r w:rsidRPr="00D17B20">
        <w:rPr>
          <w:rFonts w:ascii="Abadi" w:hAnsi="Abadi"/>
          <w:sz w:val="32"/>
          <w:szCs w:val="32"/>
        </w:rPr>
        <w:t>"It was exhausting. It was a tough game for us but we played in the way that we wanted to play from minute one and showed our character and skill level throughout the course of the game.</w:t>
      </w:r>
    </w:p>
    <w:p w14:paraId="705759CF" w14:textId="77777777" w:rsidR="00A11766" w:rsidRPr="00D17B20" w:rsidRDefault="00A11766" w:rsidP="00A11766">
      <w:pPr>
        <w:rPr>
          <w:rFonts w:ascii="Abadi" w:hAnsi="Abadi"/>
          <w:sz w:val="32"/>
          <w:szCs w:val="32"/>
        </w:rPr>
      </w:pPr>
      <w:r w:rsidRPr="00D17B20">
        <w:rPr>
          <w:rFonts w:ascii="Abadi" w:hAnsi="Abadi"/>
          <w:sz w:val="32"/>
          <w:szCs w:val="32"/>
        </w:rPr>
        <w:t>"It's very satisfying and I'm immensely proud of the whole club."</w:t>
      </w:r>
    </w:p>
    <w:p w14:paraId="07E9EF29" w14:textId="77777777" w:rsidR="005238E8" w:rsidRPr="00D17B20" w:rsidRDefault="005238E8" w:rsidP="00A11766">
      <w:pPr>
        <w:rPr>
          <w:rFonts w:ascii="Abadi" w:hAnsi="Abadi"/>
          <w:sz w:val="28"/>
          <w:szCs w:val="28"/>
        </w:rPr>
      </w:pPr>
    </w:p>
    <w:p w14:paraId="5C4175A0" w14:textId="29F2ED5F" w:rsidR="00970D09" w:rsidRPr="00D5180A" w:rsidRDefault="00A11766" w:rsidP="00A11766">
      <w:pPr>
        <w:jc w:val="center"/>
        <w:rPr>
          <w:rFonts w:ascii="Algerian" w:hAnsi="Algerian"/>
          <w:b/>
          <w:bCs/>
          <w:sz w:val="56"/>
          <w:szCs w:val="56"/>
          <w:u w:val="single"/>
        </w:rPr>
      </w:pPr>
      <w:r w:rsidRPr="00D5180A">
        <w:rPr>
          <w:rFonts w:ascii="Algerian" w:hAnsi="Algerian"/>
          <w:b/>
          <w:bCs/>
          <w:noProof/>
          <w:sz w:val="56"/>
          <w:szCs w:val="56"/>
        </w:rPr>
        <w:drawing>
          <wp:inline distT="0" distB="0" distL="0" distR="0" wp14:anchorId="4B91F8FB" wp14:editId="7AFAB452">
            <wp:extent cx="4367463" cy="2564636"/>
            <wp:effectExtent l="0" t="0" r="0" b="7620"/>
            <wp:docPr id="2055295573" name="Picture 3" descr="A person standing in front of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95573" name="Picture 3" descr="A person standing in front of a crow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9385" cy="2612741"/>
                    </a:xfrm>
                    <a:prstGeom prst="rect">
                      <a:avLst/>
                    </a:prstGeom>
                    <a:noFill/>
                    <a:ln>
                      <a:noFill/>
                    </a:ln>
                  </pic:spPr>
                </pic:pic>
              </a:graphicData>
            </a:graphic>
          </wp:inline>
        </w:drawing>
      </w:r>
    </w:p>
    <w:p w14:paraId="2D2820C3" w14:textId="77777777" w:rsidR="007A2D5A" w:rsidRPr="00D5180A" w:rsidRDefault="007A2D5A" w:rsidP="00D4176C">
      <w:pPr>
        <w:jc w:val="center"/>
        <w:rPr>
          <w:rFonts w:ascii="Abadi" w:hAnsi="Abadi"/>
          <w:b/>
          <w:bCs/>
          <w:sz w:val="16"/>
          <w:szCs w:val="16"/>
        </w:rPr>
      </w:pPr>
    </w:p>
    <w:p w14:paraId="70F8E8AE" w14:textId="3EAFF19D" w:rsidR="00046DE0" w:rsidRPr="00D5180A" w:rsidRDefault="00150A01" w:rsidP="00D4176C">
      <w:pPr>
        <w:jc w:val="center"/>
        <w:rPr>
          <w:rFonts w:ascii="Abadi" w:hAnsi="Abadi"/>
          <w:b/>
          <w:bCs/>
          <w:sz w:val="44"/>
          <w:szCs w:val="44"/>
          <w:u w:val="single"/>
        </w:rPr>
      </w:pPr>
      <w:r w:rsidRPr="00D5180A">
        <w:rPr>
          <w:b/>
          <w:bCs/>
          <w:noProof/>
        </w:rPr>
        <w:drawing>
          <wp:inline distT="0" distB="0" distL="0" distR="0" wp14:anchorId="7ED4DFA2" wp14:editId="4794549E">
            <wp:extent cx="5715000" cy="1335405"/>
            <wp:effectExtent l="0" t="0" r="0" b="0"/>
            <wp:docPr id="668590190"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90190" name="Picture 1" descr="Heade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335405"/>
                    </a:xfrm>
                    <a:prstGeom prst="rect">
                      <a:avLst/>
                    </a:prstGeom>
                    <a:noFill/>
                    <a:ln>
                      <a:noFill/>
                    </a:ln>
                  </pic:spPr>
                </pic:pic>
              </a:graphicData>
            </a:graphic>
          </wp:inline>
        </w:drawing>
      </w:r>
    </w:p>
    <w:p w14:paraId="285A611F" w14:textId="519FC702" w:rsidR="00046DE0" w:rsidRPr="006A1748" w:rsidRDefault="00046DE0" w:rsidP="00046DE0">
      <w:pPr>
        <w:jc w:val="center"/>
        <w:rPr>
          <w:rFonts w:ascii="Abadi" w:hAnsi="Abadi"/>
          <w:sz w:val="44"/>
          <w:szCs w:val="44"/>
          <w:u w:val="single"/>
        </w:rPr>
      </w:pPr>
      <w:r w:rsidRPr="006A1748">
        <w:rPr>
          <w:rFonts w:ascii="Abadi" w:hAnsi="Abadi"/>
          <w:sz w:val="44"/>
          <w:szCs w:val="44"/>
          <w:u w:val="single"/>
        </w:rPr>
        <w:t xml:space="preserve">More than 131,000 </w:t>
      </w:r>
      <w:r w:rsidR="0098274D" w:rsidRPr="006A1748">
        <w:rPr>
          <w:rFonts w:ascii="Abadi" w:hAnsi="Abadi"/>
          <w:sz w:val="44"/>
          <w:szCs w:val="44"/>
          <w:u w:val="single"/>
        </w:rPr>
        <w:t>P</w:t>
      </w:r>
      <w:r w:rsidRPr="006A1748">
        <w:rPr>
          <w:rFonts w:ascii="Abadi" w:hAnsi="Abadi"/>
          <w:sz w:val="44"/>
          <w:szCs w:val="44"/>
          <w:u w:val="single"/>
        </w:rPr>
        <w:t xml:space="preserve">otholes </w:t>
      </w:r>
      <w:r w:rsidR="0098274D" w:rsidRPr="006A1748">
        <w:rPr>
          <w:rFonts w:ascii="Abadi" w:hAnsi="Abadi"/>
          <w:sz w:val="44"/>
          <w:szCs w:val="44"/>
          <w:u w:val="single"/>
        </w:rPr>
        <w:t>A</w:t>
      </w:r>
      <w:r w:rsidRPr="006A1748">
        <w:rPr>
          <w:rFonts w:ascii="Abadi" w:hAnsi="Abadi"/>
          <w:sz w:val="44"/>
          <w:szCs w:val="44"/>
          <w:u w:val="single"/>
        </w:rPr>
        <w:t xml:space="preserve">cross 266 miles of </w:t>
      </w:r>
      <w:r w:rsidR="004B36D7" w:rsidRPr="006A1748">
        <w:rPr>
          <w:rFonts w:ascii="Abadi" w:hAnsi="Abadi"/>
          <w:sz w:val="44"/>
          <w:szCs w:val="44"/>
          <w:u w:val="single"/>
        </w:rPr>
        <w:t>R</w:t>
      </w:r>
      <w:r w:rsidRPr="006A1748">
        <w:rPr>
          <w:rFonts w:ascii="Abadi" w:hAnsi="Abadi"/>
          <w:sz w:val="44"/>
          <w:szCs w:val="44"/>
          <w:u w:val="single"/>
        </w:rPr>
        <w:t xml:space="preserve">oad in Wales have been </w:t>
      </w:r>
      <w:r w:rsidR="004B36D7" w:rsidRPr="006A1748">
        <w:rPr>
          <w:rFonts w:ascii="Abadi" w:hAnsi="Abadi"/>
          <w:sz w:val="44"/>
          <w:szCs w:val="44"/>
          <w:u w:val="single"/>
        </w:rPr>
        <w:t>F</w:t>
      </w:r>
      <w:r w:rsidRPr="006A1748">
        <w:rPr>
          <w:rFonts w:ascii="Abadi" w:hAnsi="Abadi"/>
          <w:sz w:val="44"/>
          <w:szCs w:val="44"/>
          <w:u w:val="single"/>
        </w:rPr>
        <w:t xml:space="preserve">ixed or </w:t>
      </w:r>
      <w:r w:rsidR="004B36D7" w:rsidRPr="006A1748">
        <w:rPr>
          <w:rFonts w:ascii="Abadi" w:hAnsi="Abadi"/>
          <w:sz w:val="44"/>
          <w:szCs w:val="44"/>
          <w:u w:val="single"/>
        </w:rPr>
        <w:t>P</w:t>
      </w:r>
      <w:r w:rsidRPr="006A1748">
        <w:rPr>
          <w:rFonts w:ascii="Abadi" w:hAnsi="Abadi"/>
          <w:sz w:val="44"/>
          <w:szCs w:val="44"/>
          <w:u w:val="single"/>
        </w:rPr>
        <w:t xml:space="preserve">revented in the </w:t>
      </w:r>
      <w:r w:rsidR="004B36D7" w:rsidRPr="006A1748">
        <w:rPr>
          <w:rFonts w:ascii="Abadi" w:hAnsi="Abadi"/>
          <w:sz w:val="44"/>
          <w:szCs w:val="44"/>
          <w:u w:val="single"/>
        </w:rPr>
        <w:t>L</w:t>
      </w:r>
      <w:r w:rsidRPr="006A1748">
        <w:rPr>
          <w:rFonts w:ascii="Abadi" w:hAnsi="Abadi"/>
          <w:sz w:val="44"/>
          <w:szCs w:val="44"/>
          <w:u w:val="single"/>
        </w:rPr>
        <w:t xml:space="preserve">ast </w:t>
      </w:r>
      <w:r w:rsidR="004B36D7" w:rsidRPr="006A1748">
        <w:rPr>
          <w:rFonts w:ascii="Abadi" w:hAnsi="Abadi"/>
          <w:sz w:val="44"/>
          <w:szCs w:val="44"/>
          <w:u w:val="single"/>
        </w:rPr>
        <w:t>S</w:t>
      </w:r>
      <w:r w:rsidRPr="006A1748">
        <w:rPr>
          <w:rFonts w:ascii="Abadi" w:hAnsi="Abadi"/>
          <w:sz w:val="44"/>
          <w:szCs w:val="44"/>
          <w:u w:val="single"/>
        </w:rPr>
        <w:t xml:space="preserve">ix </w:t>
      </w:r>
      <w:r w:rsidR="004B36D7" w:rsidRPr="006A1748">
        <w:rPr>
          <w:rFonts w:ascii="Abadi" w:hAnsi="Abadi"/>
          <w:sz w:val="44"/>
          <w:szCs w:val="44"/>
          <w:u w:val="single"/>
        </w:rPr>
        <w:t>M</w:t>
      </w:r>
      <w:r w:rsidRPr="006A1748">
        <w:rPr>
          <w:rFonts w:ascii="Abadi" w:hAnsi="Abadi"/>
          <w:sz w:val="44"/>
          <w:szCs w:val="44"/>
          <w:u w:val="single"/>
        </w:rPr>
        <w:t>onths.</w:t>
      </w:r>
    </w:p>
    <w:p w14:paraId="34057C2A" w14:textId="5CEDB873" w:rsidR="00046DE0" w:rsidRPr="00D5180A" w:rsidRDefault="00046DE0" w:rsidP="00422C63">
      <w:pPr>
        <w:jc w:val="center"/>
        <w:rPr>
          <w:rFonts w:ascii="Abadi" w:hAnsi="Abadi"/>
          <w:b/>
          <w:bCs/>
          <w:sz w:val="28"/>
          <w:szCs w:val="28"/>
        </w:rPr>
      </w:pPr>
      <w:r w:rsidRPr="00D5180A">
        <w:rPr>
          <w:rFonts w:ascii="Abadi" w:hAnsi="Abadi"/>
          <w:b/>
          <w:bCs/>
          <w:sz w:val="28"/>
          <w:szCs w:val="28"/>
        </w:rPr>
        <w:t>First published:</w:t>
      </w:r>
      <w:r w:rsidR="0046582E" w:rsidRPr="00D5180A">
        <w:rPr>
          <w:rFonts w:ascii="Abadi" w:hAnsi="Abadi"/>
          <w:b/>
          <w:bCs/>
          <w:sz w:val="28"/>
          <w:szCs w:val="28"/>
        </w:rPr>
        <w:t xml:space="preserve"> </w:t>
      </w:r>
      <w:r w:rsidRPr="00D5180A">
        <w:rPr>
          <w:rFonts w:ascii="Abadi" w:hAnsi="Abadi"/>
          <w:b/>
          <w:bCs/>
          <w:sz w:val="28"/>
          <w:szCs w:val="28"/>
        </w:rPr>
        <w:t>20</w:t>
      </w:r>
      <w:r w:rsidR="00D016F2" w:rsidRPr="00D5180A">
        <w:rPr>
          <w:rFonts w:ascii="Abadi" w:hAnsi="Abadi"/>
          <w:b/>
          <w:bCs/>
          <w:sz w:val="28"/>
          <w:szCs w:val="28"/>
          <w:vertAlign w:val="superscript"/>
        </w:rPr>
        <w:t>th</w:t>
      </w:r>
      <w:r w:rsidR="00D016F2" w:rsidRPr="00D5180A">
        <w:rPr>
          <w:rFonts w:ascii="Abadi" w:hAnsi="Abadi"/>
          <w:b/>
          <w:bCs/>
          <w:sz w:val="28"/>
          <w:szCs w:val="28"/>
        </w:rPr>
        <w:t xml:space="preserve"> </w:t>
      </w:r>
      <w:r w:rsidRPr="00D5180A">
        <w:rPr>
          <w:rFonts w:ascii="Abadi" w:hAnsi="Abadi"/>
          <w:b/>
          <w:bCs/>
          <w:sz w:val="28"/>
          <w:szCs w:val="28"/>
        </w:rPr>
        <w:t>October 2025</w:t>
      </w:r>
      <w:r w:rsidR="0046582E" w:rsidRPr="00D5180A">
        <w:rPr>
          <w:rFonts w:ascii="Abadi" w:hAnsi="Abadi"/>
          <w:b/>
          <w:bCs/>
          <w:sz w:val="28"/>
          <w:szCs w:val="28"/>
        </w:rPr>
        <w:t xml:space="preserve">.  </w:t>
      </w:r>
      <w:r w:rsidRPr="00D5180A">
        <w:rPr>
          <w:rFonts w:ascii="Abadi" w:hAnsi="Abadi"/>
          <w:b/>
          <w:bCs/>
          <w:sz w:val="28"/>
          <w:szCs w:val="28"/>
        </w:rPr>
        <w:t>Last updated:</w:t>
      </w:r>
      <w:r w:rsidR="00FD19D7" w:rsidRPr="00D5180A">
        <w:rPr>
          <w:rFonts w:ascii="Abadi" w:hAnsi="Abadi"/>
          <w:b/>
          <w:bCs/>
          <w:sz w:val="28"/>
          <w:szCs w:val="28"/>
        </w:rPr>
        <w:t xml:space="preserve"> </w:t>
      </w:r>
      <w:r w:rsidRPr="00D5180A">
        <w:rPr>
          <w:rFonts w:ascii="Abadi" w:hAnsi="Abadi"/>
          <w:b/>
          <w:bCs/>
          <w:sz w:val="28"/>
          <w:szCs w:val="28"/>
        </w:rPr>
        <w:t>20</w:t>
      </w:r>
      <w:r w:rsidR="00C2749B" w:rsidRPr="00D5180A">
        <w:rPr>
          <w:rFonts w:ascii="Abadi" w:hAnsi="Abadi"/>
          <w:b/>
          <w:bCs/>
          <w:sz w:val="28"/>
          <w:szCs w:val="28"/>
          <w:vertAlign w:val="superscript"/>
        </w:rPr>
        <w:t>th</w:t>
      </w:r>
      <w:r w:rsidR="00C2749B" w:rsidRPr="00D5180A">
        <w:rPr>
          <w:rFonts w:ascii="Abadi" w:hAnsi="Abadi"/>
          <w:b/>
          <w:bCs/>
          <w:sz w:val="28"/>
          <w:szCs w:val="28"/>
        </w:rPr>
        <w:t xml:space="preserve"> </w:t>
      </w:r>
      <w:r w:rsidRPr="00D5180A">
        <w:rPr>
          <w:rFonts w:ascii="Abadi" w:hAnsi="Abadi"/>
          <w:b/>
          <w:bCs/>
          <w:sz w:val="28"/>
          <w:szCs w:val="28"/>
        </w:rPr>
        <w:t>October 2025</w:t>
      </w:r>
    </w:p>
    <w:p w14:paraId="537AC764" w14:textId="0B922148" w:rsidR="00046DE0" w:rsidRPr="00D5180A" w:rsidRDefault="00F46C26" w:rsidP="00D4176C">
      <w:pPr>
        <w:jc w:val="center"/>
        <w:rPr>
          <w:rFonts w:ascii="Abadi" w:hAnsi="Abadi"/>
          <w:b/>
          <w:bCs/>
          <w:sz w:val="44"/>
          <w:szCs w:val="44"/>
        </w:rPr>
      </w:pPr>
      <w:r w:rsidRPr="00D5180A">
        <w:rPr>
          <w:rFonts w:ascii="Arial" w:eastAsia="Times New Roman" w:hAnsi="Arial" w:cs="Arial"/>
          <w:b/>
          <w:bCs/>
          <w:noProof/>
        </w:rPr>
        <w:drawing>
          <wp:inline distT="0" distB="0" distL="0" distR="0" wp14:anchorId="001381D5" wp14:editId="210FD896">
            <wp:extent cx="4122955" cy="2021306"/>
            <wp:effectExtent l="0" t="0" r="0" b="0"/>
            <wp:docPr id="1000564521" name="Picture 1" descr="Land train shelter at Dan Yr Og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 train shelter at Dan Yr Ogo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8895" cy="2078146"/>
                    </a:xfrm>
                    <a:prstGeom prst="rect">
                      <a:avLst/>
                    </a:prstGeom>
                    <a:noFill/>
                    <a:ln>
                      <a:noFill/>
                    </a:ln>
                  </pic:spPr>
                </pic:pic>
              </a:graphicData>
            </a:graphic>
          </wp:inline>
        </w:drawing>
      </w:r>
    </w:p>
    <w:p w14:paraId="409C9A93" w14:textId="77777777" w:rsidR="008925E9" w:rsidRPr="00965DBE" w:rsidRDefault="008925E9" w:rsidP="00B7094E">
      <w:pPr>
        <w:rPr>
          <w:rFonts w:ascii="Abadi" w:hAnsi="Abadi"/>
          <w:sz w:val="16"/>
          <w:szCs w:val="16"/>
        </w:rPr>
      </w:pPr>
      <w:r w:rsidRPr="00965DBE">
        <w:rPr>
          <w:rFonts w:ascii="Abadi" w:hAnsi="Abadi"/>
          <w:sz w:val="32"/>
          <w:szCs w:val="32"/>
        </w:rPr>
        <w:lastRenderedPageBreak/>
        <w:t>Since April the Welsh Government has been working closely with local councils to deliver on its commitment of ‘Fixing our roads’.</w:t>
      </w:r>
    </w:p>
    <w:p w14:paraId="52E2DCAE" w14:textId="77777777" w:rsidR="008925E9" w:rsidRDefault="008925E9" w:rsidP="00B7094E">
      <w:pPr>
        <w:rPr>
          <w:rFonts w:ascii="Abadi" w:hAnsi="Abadi"/>
          <w:sz w:val="32"/>
          <w:szCs w:val="32"/>
        </w:rPr>
      </w:pPr>
      <w:r w:rsidRPr="00965DBE">
        <w:rPr>
          <w:rFonts w:ascii="Abadi" w:hAnsi="Abadi"/>
          <w:sz w:val="32"/>
          <w:szCs w:val="32"/>
        </w:rPr>
        <w:t>The local government borrowing initiative has enabled local councils to fix or prevent around 107,000 potholes across 216 miles of local roads in Wales. Whilst on the Strategic Road Network (SRN) around 24,000 potholes have been fixed or prevented on more than 50 miles of road in the same period, thanks to Welsh Government funding.</w:t>
      </w:r>
    </w:p>
    <w:p w14:paraId="03D7F1E6" w14:textId="77777777" w:rsidR="00BF0767" w:rsidRPr="00965DBE" w:rsidRDefault="00BF0767" w:rsidP="00B7094E">
      <w:pPr>
        <w:rPr>
          <w:rFonts w:ascii="Abadi" w:hAnsi="Abadi"/>
          <w:sz w:val="32"/>
          <w:szCs w:val="32"/>
        </w:rPr>
      </w:pPr>
    </w:p>
    <w:p w14:paraId="6438F2E6" w14:textId="77777777" w:rsidR="008925E9" w:rsidRDefault="008925E9" w:rsidP="00B7094E">
      <w:pPr>
        <w:rPr>
          <w:rFonts w:ascii="Abadi" w:hAnsi="Abadi"/>
          <w:sz w:val="32"/>
          <w:szCs w:val="32"/>
        </w:rPr>
      </w:pPr>
      <w:r w:rsidRPr="00965DBE">
        <w:rPr>
          <w:rFonts w:ascii="Abadi" w:hAnsi="Abadi"/>
          <w:sz w:val="32"/>
          <w:szCs w:val="32"/>
        </w:rPr>
        <w:t>To date 480 local resurfacing schemes and 20 trunk road resurfacing schemes have been completed across the country with more to come before the end of the financial year. Schemes such as A548 Abergele to Llanfair Talhaiarn in Conwy and Station Road, Rogiet to near Shakespeare Road, Caldicot in Monmouthshire are already making a big difference in the local community.</w:t>
      </w:r>
    </w:p>
    <w:p w14:paraId="3BF4DD9D" w14:textId="77777777" w:rsidR="00BF0767" w:rsidRPr="00965DBE" w:rsidRDefault="00BF0767" w:rsidP="00B7094E">
      <w:pPr>
        <w:rPr>
          <w:rFonts w:ascii="Abadi" w:hAnsi="Abadi"/>
          <w:sz w:val="32"/>
          <w:szCs w:val="32"/>
        </w:rPr>
      </w:pPr>
    </w:p>
    <w:p w14:paraId="77CB4CC6" w14:textId="568C5962" w:rsidR="008925E9" w:rsidRDefault="008925E9" w:rsidP="00B7094E">
      <w:pPr>
        <w:rPr>
          <w:rFonts w:ascii="Abadi" w:hAnsi="Abadi"/>
          <w:sz w:val="32"/>
          <w:szCs w:val="32"/>
        </w:rPr>
      </w:pPr>
      <w:r w:rsidRPr="00965DBE">
        <w:rPr>
          <w:rFonts w:ascii="Abadi" w:hAnsi="Abadi"/>
          <w:sz w:val="32"/>
          <w:szCs w:val="32"/>
        </w:rPr>
        <w:t xml:space="preserve">Work is continuing with further SRN schemes such as the A487 in </w:t>
      </w:r>
      <w:r w:rsidR="003A473F" w:rsidRPr="00965DBE">
        <w:rPr>
          <w:rFonts w:ascii="Abadi" w:hAnsi="Abadi"/>
          <w:sz w:val="32"/>
          <w:szCs w:val="32"/>
        </w:rPr>
        <w:t>Eglwys</w:t>
      </w:r>
      <w:r w:rsidRPr="00965DBE">
        <w:rPr>
          <w:rFonts w:ascii="Abadi" w:hAnsi="Abadi"/>
          <w:sz w:val="32"/>
          <w:szCs w:val="32"/>
        </w:rPr>
        <w:t xml:space="preserve"> and A40 Arnold's Hill in Pembrokeshire and A55 Dobbs Hill to Ewloe in Flintshire.</w:t>
      </w:r>
    </w:p>
    <w:p w14:paraId="69CC04B2" w14:textId="77777777" w:rsidR="00390D5B" w:rsidRPr="00965DBE" w:rsidRDefault="00390D5B" w:rsidP="00B7094E">
      <w:pPr>
        <w:rPr>
          <w:rFonts w:ascii="Abadi" w:hAnsi="Abadi"/>
          <w:sz w:val="32"/>
          <w:szCs w:val="32"/>
        </w:rPr>
      </w:pPr>
    </w:p>
    <w:p w14:paraId="4D4D455C" w14:textId="77777777" w:rsidR="008925E9" w:rsidRPr="00965DBE" w:rsidRDefault="008925E9" w:rsidP="00B7094E">
      <w:pPr>
        <w:rPr>
          <w:rFonts w:ascii="Abadi" w:hAnsi="Abadi"/>
          <w:sz w:val="32"/>
          <w:szCs w:val="32"/>
        </w:rPr>
      </w:pPr>
      <w:r w:rsidRPr="00965DBE">
        <w:rPr>
          <w:rFonts w:ascii="Abadi" w:hAnsi="Abadi"/>
          <w:sz w:val="32"/>
          <w:szCs w:val="32"/>
        </w:rPr>
        <w:t>Cabinet Secretary for Transport and North Wales Ken Skates said:</w:t>
      </w:r>
    </w:p>
    <w:p w14:paraId="286AB6F6" w14:textId="77777777" w:rsidR="008925E9" w:rsidRPr="00965DBE" w:rsidRDefault="008925E9" w:rsidP="00B7094E">
      <w:pPr>
        <w:rPr>
          <w:rFonts w:ascii="Abadi" w:hAnsi="Abadi"/>
          <w:sz w:val="32"/>
          <w:szCs w:val="32"/>
        </w:rPr>
      </w:pPr>
      <w:r w:rsidRPr="00965DBE">
        <w:rPr>
          <w:rFonts w:ascii="Abadi" w:hAnsi="Abadi"/>
          <w:sz w:val="32"/>
          <w:szCs w:val="32"/>
        </w:rPr>
        <w:t>Fixing our roads is a priority for this government.</w:t>
      </w:r>
    </w:p>
    <w:p w14:paraId="20F9BB5C" w14:textId="77777777" w:rsidR="008925E9" w:rsidRDefault="008925E9" w:rsidP="00B7094E">
      <w:pPr>
        <w:rPr>
          <w:rFonts w:ascii="Abadi" w:hAnsi="Abadi"/>
          <w:sz w:val="32"/>
          <w:szCs w:val="32"/>
        </w:rPr>
      </w:pPr>
      <w:r w:rsidRPr="00965DBE">
        <w:rPr>
          <w:rFonts w:ascii="Abadi" w:hAnsi="Abadi"/>
          <w:sz w:val="32"/>
          <w:szCs w:val="32"/>
        </w:rPr>
        <w:t>We are only six months into this programme, but I am delighted with the fantastic progress that’s been made so far, and there’s a lot more to come.</w:t>
      </w:r>
    </w:p>
    <w:p w14:paraId="0870B441" w14:textId="77777777" w:rsidR="00390D5B" w:rsidRPr="00965DBE" w:rsidRDefault="00390D5B" w:rsidP="00B7094E">
      <w:pPr>
        <w:rPr>
          <w:rFonts w:ascii="Abadi" w:hAnsi="Abadi"/>
          <w:sz w:val="32"/>
          <w:szCs w:val="32"/>
        </w:rPr>
      </w:pPr>
    </w:p>
    <w:p w14:paraId="2795708C" w14:textId="77777777" w:rsidR="008925E9" w:rsidRPr="00965DBE" w:rsidRDefault="008925E9" w:rsidP="00B7094E">
      <w:pPr>
        <w:rPr>
          <w:rFonts w:ascii="Abadi" w:hAnsi="Abadi"/>
          <w:sz w:val="32"/>
          <w:szCs w:val="32"/>
        </w:rPr>
      </w:pPr>
      <w:r w:rsidRPr="00965DBE">
        <w:rPr>
          <w:rFonts w:ascii="Abadi" w:hAnsi="Abadi"/>
          <w:sz w:val="32"/>
          <w:szCs w:val="32"/>
        </w:rPr>
        <w:t>We are now seeing the results of the additional £25m investment in our main roads, and the support for our local authorities to fix local roads.</w:t>
      </w:r>
    </w:p>
    <w:p w14:paraId="2B0B6036" w14:textId="77777777" w:rsidR="008925E9" w:rsidRPr="00965DBE" w:rsidRDefault="008925E9" w:rsidP="00B7094E">
      <w:pPr>
        <w:rPr>
          <w:rFonts w:ascii="Abadi" w:hAnsi="Abadi"/>
          <w:sz w:val="32"/>
          <w:szCs w:val="32"/>
        </w:rPr>
      </w:pPr>
      <w:r w:rsidRPr="00965DBE">
        <w:rPr>
          <w:rFonts w:ascii="Abadi" w:hAnsi="Abadi"/>
          <w:sz w:val="32"/>
          <w:szCs w:val="32"/>
        </w:rPr>
        <w:t>This work is already making a real difference to communities across Wales, addressing long-standing issues now, to make our roads more resilient for the future.</w:t>
      </w:r>
    </w:p>
    <w:p w14:paraId="0E4893B8" w14:textId="3734AB22" w:rsidR="00D4176C" w:rsidRPr="00D5180A" w:rsidRDefault="002910B8" w:rsidP="00A11766">
      <w:pPr>
        <w:jc w:val="center"/>
        <w:rPr>
          <w:rFonts w:ascii="Abadi" w:hAnsi="Abadi"/>
          <w:b/>
          <w:bCs/>
          <w:sz w:val="16"/>
          <w:szCs w:val="16"/>
        </w:rPr>
      </w:pPr>
      <w:r w:rsidRPr="00D5180A">
        <w:rPr>
          <w:rFonts w:ascii="Abadi" w:hAnsi="Abadi"/>
          <w:b/>
          <w:bCs/>
          <w:sz w:val="16"/>
          <w:szCs w:val="16"/>
        </w:rPr>
        <w:t>*****************************************************************************************************************</w:t>
      </w:r>
    </w:p>
    <w:p w14:paraId="7E7E08C4" w14:textId="77777777" w:rsidR="00743880" w:rsidRPr="00D5180A" w:rsidRDefault="00743880" w:rsidP="00A11766">
      <w:pPr>
        <w:jc w:val="center"/>
        <w:rPr>
          <w:rFonts w:ascii="Abadi" w:hAnsi="Abadi"/>
          <w:b/>
          <w:bCs/>
          <w:sz w:val="16"/>
          <w:szCs w:val="16"/>
        </w:rPr>
      </w:pPr>
    </w:p>
    <w:p w14:paraId="24635F7A" w14:textId="7BEF6058" w:rsidR="00810FAF" w:rsidRPr="00BC6BDE" w:rsidRDefault="00F97285" w:rsidP="00F97285">
      <w:pPr>
        <w:jc w:val="center"/>
        <w:rPr>
          <w:rFonts w:ascii="Abadi" w:hAnsi="Abadi"/>
          <w:b/>
          <w:bCs/>
          <w:color w:val="0F9ED5" w:themeColor="accent4"/>
          <w:sz w:val="48"/>
          <w:szCs w:val="48"/>
        </w:rPr>
      </w:pPr>
      <w:r w:rsidRPr="00D5180A">
        <w:rPr>
          <w:rFonts w:ascii="Abadi" w:hAnsi="Abadi"/>
          <w:b/>
          <w:bCs/>
          <w:sz w:val="48"/>
          <w:szCs w:val="48"/>
        </w:rPr>
        <w:t xml:space="preserve"> </w:t>
      </w:r>
      <w:r w:rsidR="00743880" w:rsidRPr="00BC6BDE">
        <w:rPr>
          <w:rFonts w:ascii="Abadi" w:hAnsi="Abadi"/>
          <w:b/>
          <w:bCs/>
          <w:color w:val="0F9ED5" w:themeColor="accent4"/>
          <w:sz w:val="48"/>
          <w:szCs w:val="48"/>
        </w:rPr>
        <w:t>M</w:t>
      </w:r>
      <w:r w:rsidR="00391C44" w:rsidRPr="00BC6BDE">
        <w:rPr>
          <w:rFonts w:ascii="Abadi" w:hAnsi="Abadi"/>
          <w:b/>
          <w:bCs/>
          <w:color w:val="0F9ED5" w:themeColor="accent4"/>
          <w:sz w:val="48"/>
          <w:szCs w:val="48"/>
        </w:rPr>
        <w:t>other’s</w:t>
      </w:r>
      <w:r w:rsidR="00743880" w:rsidRPr="00BC6BDE">
        <w:rPr>
          <w:rFonts w:ascii="Abadi" w:hAnsi="Abadi"/>
          <w:b/>
          <w:bCs/>
          <w:color w:val="0F9ED5" w:themeColor="accent4"/>
          <w:sz w:val="48"/>
          <w:szCs w:val="48"/>
        </w:rPr>
        <w:t xml:space="preserve"> </w:t>
      </w:r>
      <w:r w:rsidR="00874026" w:rsidRPr="00BC6BDE">
        <w:rPr>
          <w:rFonts w:ascii="Abadi" w:hAnsi="Abadi"/>
          <w:b/>
          <w:bCs/>
          <w:color w:val="0F9ED5" w:themeColor="accent4"/>
          <w:sz w:val="48"/>
          <w:szCs w:val="48"/>
        </w:rPr>
        <w:t>T</w:t>
      </w:r>
      <w:r w:rsidR="00743880" w:rsidRPr="00BC6BDE">
        <w:rPr>
          <w:rFonts w:ascii="Abadi" w:hAnsi="Abadi"/>
          <w:b/>
          <w:bCs/>
          <w:color w:val="0F9ED5" w:themeColor="accent4"/>
          <w:sz w:val="48"/>
          <w:szCs w:val="48"/>
        </w:rPr>
        <w:t xml:space="preserve">ribute to </w:t>
      </w:r>
      <w:r w:rsidR="00391C44" w:rsidRPr="00BC6BDE">
        <w:rPr>
          <w:rFonts w:ascii="Abadi" w:hAnsi="Abadi"/>
          <w:b/>
          <w:bCs/>
          <w:color w:val="0F9ED5" w:themeColor="accent4"/>
          <w:sz w:val="48"/>
          <w:szCs w:val="48"/>
        </w:rPr>
        <w:t xml:space="preserve">a </w:t>
      </w:r>
    </w:p>
    <w:p w14:paraId="6274C023" w14:textId="41E2456B" w:rsidR="00810FAF" w:rsidRPr="00BC6BDE" w:rsidRDefault="004765CD" w:rsidP="00F97285">
      <w:pPr>
        <w:jc w:val="center"/>
        <w:rPr>
          <w:rFonts w:ascii="Abadi" w:hAnsi="Abadi"/>
          <w:b/>
          <w:bCs/>
          <w:color w:val="0F9ED5" w:themeColor="accent4"/>
          <w:sz w:val="48"/>
          <w:szCs w:val="48"/>
          <w:u w:val="single"/>
        </w:rPr>
      </w:pPr>
      <w:r w:rsidRPr="00BC6BDE">
        <w:rPr>
          <w:rFonts w:ascii="Abadi" w:hAnsi="Abadi"/>
          <w:b/>
          <w:bCs/>
          <w:color w:val="0F9ED5" w:themeColor="accent4"/>
          <w:sz w:val="48"/>
          <w:szCs w:val="48"/>
          <w:u w:val="single"/>
        </w:rPr>
        <w:t xml:space="preserve"> </w:t>
      </w:r>
      <w:r w:rsidR="00743880" w:rsidRPr="00BC6BDE">
        <w:rPr>
          <w:rFonts w:ascii="Abadi" w:hAnsi="Abadi"/>
          <w:b/>
          <w:bCs/>
          <w:color w:val="0F9ED5" w:themeColor="accent4"/>
          <w:sz w:val="48"/>
          <w:szCs w:val="48"/>
          <w:u w:val="single"/>
        </w:rPr>
        <w:t>'</w:t>
      </w:r>
      <w:r w:rsidR="009C6950" w:rsidRPr="00BC6BDE">
        <w:rPr>
          <w:rFonts w:ascii="Abadi" w:hAnsi="Abadi"/>
          <w:b/>
          <w:bCs/>
          <w:color w:val="0F9ED5" w:themeColor="accent4"/>
          <w:sz w:val="48"/>
          <w:szCs w:val="48"/>
          <w:u w:val="single"/>
        </w:rPr>
        <w:t>T</w:t>
      </w:r>
      <w:r w:rsidR="00743880" w:rsidRPr="00BC6BDE">
        <w:rPr>
          <w:rFonts w:ascii="Abadi" w:hAnsi="Abadi"/>
          <w:b/>
          <w:bCs/>
          <w:color w:val="0F9ED5" w:themeColor="accent4"/>
          <w:sz w:val="48"/>
          <w:szCs w:val="48"/>
          <w:u w:val="single"/>
        </w:rPr>
        <w:t xml:space="preserve">ruly </w:t>
      </w:r>
      <w:r w:rsidR="009C6950" w:rsidRPr="00BC6BDE">
        <w:rPr>
          <w:rFonts w:ascii="Abadi" w:hAnsi="Abadi"/>
          <w:b/>
          <w:bCs/>
          <w:color w:val="0F9ED5" w:themeColor="accent4"/>
          <w:sz w:val="48"/>
          <w:szCs w:val="48"/>
          <w:u w:val="single"/>
        </w:rPr>
        <w:t>W</w:t>
      </w:r>
      <w:r w:rsidR="00743880" w:rsidRPr="00BC6BDE">
        <w:rPr>
          <w:rFonts w:ascii="Abadi" w:hAnsi="Abadi"/>
          <w:b/>
          <w:bCs/>
          <w:color w:val="0F9ED5" w:themeColor="accent4"/>
          <w:sz w:val="48"/>
          <w:szCs w:val="48"/>
          <w:u w:val="single"/>
        </w:rPr>
        <w:t>onderful</w:t>
      </w:r>
      <w:r w:rsidR="00686AA0" w:rsidRPr="00BC6BDE">
        <w:rPr>
          <w:rFonts w:ascii="Abadi" w:hAnsi="Abadi"/>
          <w:b/>
          <w:bCs/>
          <w:color w:val="0F9ED5" w:themeColor="accent4"/>
          <w:sz w:val="48"/>
          <w:szCs w:val="48"/>
          <w:u w:val="single"/>
        </w:rPr>
        <w:t xml:space="preserve"> </w:t>
      </w:r>
      <w:r w:rsidR="00F97285" w:rsidRPr="00BC6BDE">
        <w:rPr>
          <w:rFonts w:ascii="Abadi" w:hAnsi="Abadi"/>
          <w:b/>
          <w:bCs/>
          <w:color w:val="0F9ED5" w:themeColor="accent4"/>
          <w:sz w:val="48"/>
          <w:szCs w:val="48"/>
          <w:u w:val="single"/>
        </w:rPr>
        <w:t>B</w:t>
      </w:r>
      <w:r w:rsidR="00743880" w:rsidRPr="00BC6BDE">
        <w:rPr>
          <w:rFonts w:ascii="Abadi" w:hAnsi="Abadi"/>
          <w:b/>
          <w:bCs/>
          <w:color w:val="0F9ED5" w:themeColor="accent4"/>
          <w:sz w:val="48"/>
          <w:szCs w:val="48"/>
          <w:u w:val="single"/>
        </w:rPr>
        <w:t xml:space="preserve">oy' </w:t>
      </w:r>
    </w:p>
    <w:p w14:paraId="41102AF9" w14:textId="0D946C56" w:rsidR="00743880" w:rsidRPr="00BC6BDE" w:rsidRDefault="00DE04BD" w:rsidP="00F97285">
      <w:pPr>
        <w:jc w:val="center"/>
        <w:rPr>
          <w:rFonts w:ascii="Abadi" w:hAnsi="Abadi"/>
          <w:b/>
          <w:bCs/>
          <w:color w:val="0F9ED5" w:themeColor="accent4"/>
          <w:sz w:val="48"/>
          <w:szCs w:val="48"/>
          <w:u w:val="single"/>
        </w:rPr>
      </w:pPr>
      <w:r w:rsidRPr="00BC6BDE">
        <w:rPr>
          <w:rFonts w:ascii="Abadi" w:hAnsi="Abadi"/>
          <w:b/>
          <w:bCs/>
          <w:color w:val="0F9ED5" w:themeColor="accent4"/>
          <w:sz w:val="48"/>
          <w:szCs w:val="48"/>
          <w:u w:val="single"/>
        </w:rPr>
        <w:t>W</w:t>
      </w:r>
      <w:r w:rsidR="00743880" w:rsidRPr="00BC6BDE">
        <w:rPr>
          <w:rFonts w:ascii="Abadi" w:hAnsi="Abadi"/>
          <w:b/>
          <w:bCs/>
          <w:color w:val="0F9ED5" w:themeColor="accent4"/>
          <w:sz w:val="48"/>
          <w:szCs w:val="48"/>
          <w:u w:val="single"/>
        </w:rPr>
        <w:t xml:space="preserve">ho </w:t>
      </w:r>
      <w:r w:rsidR="009352DB" w:rsidRPr="00BC6BDE">
        <w:rPr>
          <w:rFonts w:ascii="Abadi" w:hAnsi="Abadi"/>
          <w:b/>
          <w:bCs/>
          <w:color w:val="0F9ED5" w:themeColor="accent4"/>
          <w:sz w:val="48"/>
          <w:szCs w:val="48"/>
          <w:u w:val="single"/>
        </w:rPr>
        <w:t>D</w:t>
      </w:r>
      <w:r w:rsidR="00743880" w:rsidRPr="00BC6BDE">
        <w:rPr>
          <w:rFonts w:ascii="Abadi" w:hAnsi="Abadi"/>
          <w:b/>
          <w:bCs/>
          <w:color w:val="0F9ED5" w:themeColor="accent4"/>
          <w:sz w:val="48"/>
          <w:szCs w:val="48"/>
          <w:u w:val="single"/>
        </w:rPr>
        <w:t>ied</w:t>
      </w:r>
      <w:r w:rsidR="009352DB" w:rsidRPr="00BC6BDE">
        <w:rPr>
          <w:rFonts w:ascii="Abadi" w:hAnsi="Abadi"/>
          <w:b/>
          <w:bCs/>
          <w:color w:val="0F9ED5" w:themeColor="accent4"/>
          <w:sz w:val="48"/>
          <w:szCs w:val="48"/>
          <w:u w:val="single"/>
        </w:rPr>
        <w:t xml:space="preserve"> S</w:t>
      </w:r>
      <w:r w:rsidR="00743880" w:rsidRPr="00BC6BDE">
        <w:rPr>
          <w:rFonts w:ascii="Abadi" w:hAnsi="Abadi"/>
          <w:b/>
          <w:bCs/>
          <w:color w:val="0F9ED5" w:themeColor="accent4"/>
          <w:sz w:val="48"/>
          <w:szCs w:val="48"/>
          <w:u w:val="single"/>
        </w:rPr>
        <w:t>uddenly aged just 12</w:t>
      </w:r>
      <w:r w:rsidR="009C6950" w:rsidRPr="00BC6BDE">
        <w:rPr>
          <w:rFonts w:ascii="Abadi" w:hAnsi="Abadi"/>
          <w:b/>
          <w:bCs/>
          <w:color w:val="0F9ED5" w:themeColor="accent4"/>
          <w:sz w:val="48"/>
          <w:szCs w:val="48"/>
          <w:u w:val="single"/>
        </w:rPr>
        <w:t>.</w:t>
      </w:r>
    </w:p>
    <w:p w14:paraId="3B37E145" w14:textId="77777777" w:rsidR="0051559D" w:rsidRPr="00BC6BDE" w:rsidRDefault="0051559D" w:rsidP="003E3746">
      <w:pPr>
        <w:rPr>
          <w:rFonts w:ascii="Abadi" w:hAnsi="Abadi" w:cs="Aharoni"/>
          <w:b/>
          <w:bCs/>
          <w:sz w:val="32"/>
          <w:szCs w:val="32"/>
        </w:rPr>
      </w:pPr>
    </w:p>
    <w:p w14:paraId="4B73D7EF" w14:textId="089BE5A2" w:rsidR="00743880" w:rsidRPr="00BC6BDE" w:rsidRDefault="00743880" w:rsidP="003E3746">
      <w:pPr>
        <w:rPr>
          <w:rFonts w:ascii="Abadi" w:hAnsi="Abadi" w:cs="Aharoni"/>
          <w:sz w:val="32"/>
          <w:szCs w:val="32"/>
        </w:rPr>
      </w:pPr>
      <w:r w:rsidRPr="00BC6BDE">
        <w:rPr>
          <w:rFonts w:ascii="Abadi" w:hAnsi="Abadi" w:cs="Aharoni"/>
          <w:sz w:val="32"/>
          <w:szCs w:val="32"/>
        </w:rPr>
        <w:lastRenderedPageBreak/>
        <w:t>Harrison Angell-Chapman died leaving his family and the whole community devastated</w:t>
      </w:r>
      <w:r w:rsidR="00A3530E" w:rsidRPr="00BC6BDE">
        <w:rPr>
          <w:rFonts w:ascii="Abadi" w:hAnsi="Abadi" w:cs="Aharoni"/>
          <w:sz w:val="32"/>
          <w:szCs w:val="32"/>
        </w:rPr>
        <w:t>.</w:t>
      </w:r>
    </w:p>
    <w:p w14:paraId="615D20D3" w14:textId="77777777" w:rsidR="00743880" w:rsidRPr="00BC6BDE" w:rsidRDefault="00743880" w:rsidP="00743880">
      <w:pPr>
        <w:rPr>
          <w:rFonts w:ascii="Abadi" w:hAnsi="Abadi" w:cs="Aharoni"/>
          <w:sz w:val="32"/>
          <w:szCs w:val="32"/>
        </w:rPr>
      </w:pPr>
      <w:hyperlink r:id="rId16" w:history="1">
        <w:r w:rsidRPr="00BC6BDE">
          <w:rPr>
            <w:rStyle w:val="Hyperlink"/>
            <w:rFonts w:ascii="Abadi" w:hAnsi="Abadi" w:cs="Aharoni"/>
            <w:sz w:val="32"/>
            <w:szCs w:val="32"/>
          </w:rPr>
          <w:t>News</w:t>
        </w:r>
      </w:hyperlink>
    </w:p>
    <w:p w14:paraId="2A844107" w14:textId="297771E2" w:rsidR="00743880" w:rsidRPr="00BC6BDE" w:rsidRDefault="00743880" w:rsidP="00743880">
      <w:pPr>
        <w:rPr>
          <w:rFonts w:ascii="Abadi" w:hAnsi="Abadi" w:cs="Aharoni"/>
          <w:sz w:val="32"/>
          <w:szCs w:val="32"/>
        </w:rPr>
      </w:pPr>
      <w:r w:rsidRPr="00BC6BDE">
        <w:rPr>
          <w:rFonts w:ascii="Abadi" w:hAnsi="Abadi" w:cs="Aharoni"/>
          <w:sz w:val="32"/>
          <w:szCs w:val="32"/>
        </w:rPr>
        <w:t>Jonathon Hill News reporter and </w:t>
      </w:r>
      <w:hyperlink r:id="rId17" w:history="1">
        <w:r w:rsidRPr="00BC6BDE">
          <w:rPr>
            <w:rStyle w:val="Hyperlink"/>
            <w:rFonts w:ascii="Abadi" w:hAnsi="Abadi" w:cs="Aharoni"/>
            <w:sz w:val="32"/>
            <w:szCs w:val="32"/>
          </w:rPr>
          <w:t>Steve Bagnall</w:t>
        </w:r>
      </w:hyperlink>
      <w:r w:rsidRPr="00BC6BDE">
        <w:rPr>
          <w:rFonts w:ascii="Abadi" w:hAnsi="Abadi" w:cs="Aharoni"/>
          <w:sz w:val="32"/>
          <w:szCs w:val="32"/>
        </w:rPr>
        <w:t> Breaking News editor</w:t>
      </w:r>
      <w:r w:rsidR="00812090" w:rsidRPr="00BC6BDE">
        <w:rPr>
          <w:rFonts w:ascii="Abadi" w:hAnsi="Abadi" w:cs="Aharoni"/>
          <w:sz w:val="32"/>
          <w:szCs w:val="32"/>
        </w:rPr>
        <w:t xml:space="preserve"> </w:t>
      </w:r>
      <w:r w:rsidRPr="00BC6BDE">
        <w:rPr>
          <w:rFonts w:ascii="Abadi" w:hAnsi="Abadi" w:cs="Aharoni"/>
          <w:sz w:val="32"/>
          <w:szCs w:val="32"/>
        </w:rPr>
        <w:t>13:33, 31</w:t>
      </w:r>
      <w:r w:rsidR="00BC6BDE" w:rsidRPr="00BC6BDE">
        <w:rPr>
          <w:rFonts w:ascii="Abadi" w:hAnsi="Abadi" w:cs="Aharoni"/>
          <w:sz w:val="32"/>
          <w:szCs w:val="32"/>
          <w:vertAlign w:val="superscript"/>
        </w:rPr>
        <w:t>st</w:t>
      </w:r>
      <w:r w:rsidR="00BC6BDE">
        <w:rPr>
          <w:rFonts w:ascii="Abadi" w:hAnsi="Abadi" w:cs="Aharoni"/>
          <w:sz w:val="32"/>
          <w:szCs w:val="32"/>
        </w:rPr>
        <w:t xml:space="preserve"> </w:t>
      </w:r>
      <w:r w:rsidRPr="00BC6BDE">
        <w:rPr>
          <w:rFonts w:ascii="Abadi" w:hAnsi="Abadi" w:cs="Aharoni"/>
          <w:sz w:val="32"/>
          <w:szCs w:val="32"/>
        </w:rPr>
        <w:t>Oct 2025</w:t>
      </w:r>
    </w:p>
    <w:p w14:paraId="2EBF79F1" w14:textId="0E4C9E49" w:rsidR="00743880" w:rsidRPr="00BC6BDE" w:rsidRDefault="00743880" w:rsidP="00743880">
      <w:pPr>
        <w:rPr>
          <w:rFonts w:ascii="Abadi" w:hAnsi="Abadi" w:cs="Aharoni"/>
          <w:sz w:val="32"/>
          <w:szCs w:val="32"/>
        </w:rPr>
      </w:pPr>
    </w:p>
    <w:p w14:paraId="17A7F099" w14:textId="53ACBF23" w:rsidR="00743880" w:rsidRPr="00BC6BDE" w:rsidRDefault="00743880" w:rsidP="00743880">
      <w:pPr>
        <w:rPr>
          <w:rFonts w:ascii="Abadi" w:hAnsi="Abadi" w:cs="Aharoni"/>
          <w:sz w:val="32"/>
          <w:szCs w:val="32"/>
        </w:rPr>
      </w:pPr>
      <w:r w:rsidRPr="00BC6BDE">
        <w:rPr>
          <w:rFonts w:ascii="Abadi" w:hAnsi="Abadi" w:cs="Aharoni"/>
          <w:sz w:val="32"/>
          <w:szCs w:val="32"/>
        </w:rPr>
        <w:t xml:space="preserve">'Little </w:t>
      </w:r>
      <w:r w:rsidR="00874026" w:rsidRPr="00BC6BDE">
        <w:rPr>
          <w:rFonts w:ascii="Abadi" w:hAnsi="Abadi" w:cs="Aharoni"/>
          <w:sz w:val="32"/>
          <w:szCs w:val="32"/>
        </w:rPr>
        <w:t>G</w:t>
      </w:r>
      <w:r w:rsidRPr="00BC6BDE">
        <w:rPr>
          <w:rFonts w:ascii="Abadi" w:hAnsi="Abadi" w:cs="Aharoni"/>
          <w:sz w:val="32"/>
          <w:szCs w:val="32"/>
        </w:rPr>
        <w:t>entlema</w:t>
      </w:r>
      <w:r w:rsidR="00F1633A" w:rsidRPr="00BC6BDE">
        <w:rPr>
          <w:rFonts w:ascii="Abadi" w:hAnsi="Abadi" w:cs="Aharoni"/>
          <w:sz w:val="32"/>
          <w:szCs w:val="32"/>
        </w:rPr>
        <w:t>n</w:t>
      </w:r>
      <w:r w:rsidRPr="00BC6BDE">
        <w:rPr>
          <w:rFonts w:ascii="Abadi" w:hAnsi="Abadi" w:cs="Aharoni"/>
          <w:sz w:val="32"/>
          <w:szCs w:val="32"/>
        </w:rPr>
        <w:t xml:space="preserve"> Harrison</w:t>
      </w:r>
      <w:r w:rsidR="00F1633A" w:rsidRPr="00BC6BDE">
        <w:rPr>
          <w:rFonts w:ascii="Abadi" w:hAnsi="Abadi" w:cs="Aharoni"/>
          <w:sz w:val="32"/>
          <w:szCs w:val="32"/>
        </w:rPr>
        <w:t>’</w:t>
      </w:r>
      <w:r w:rsidRPr="00BC6BDE">
        <w:rPr>
          <w:rFonts w:ascii="Abadi" w:hAnsi="Abadi" w:cs="Aharoni"/>
          <w:sz w:val="32"/>
          <w:szCs w:val="32"/>
        </w:rPr>
        <w:t xml:space="preserve"> died in hospital following a sudden cardiac arrest which had been put down to muscle pain</w:t>
      </w:r>
      <w:r w:rsidR="00874026" w:rsidRPr="00BC6BDE">
        <w:rPr>
          <w:rFonts w:ascii="Abadi" w:hAnsi="Abadi" w:cs="Aharoni"/>
          <w:sz w:val="32"/>
          <w:szCs w:val="32"/>
        </w:rPr>
        <w:t>.</w:t>
      </w:r>
    </w:p>
    <w:p w14:paraId="1C44C314" w14:textId="77777777" w:rsidR="0063652D" w:rsidRPr="00BC6BDE" w:rsidRDefault="0063652D" w:rsidP="00743880">
      <w:pPr>
        <w:rPr>
          <w:rFonts w:ascii="Abadi" w:hAnsi="Abadi" w:cs="Aharoni"/>
          <w:sz w:val="32"/>
          <w:szCs w:val="32"/>
        </w:rPr>
      </w:pPr>
    </w:p>
    <w:p w14:paraId="20C5E2F8" w14:textId="77777777" w:rsidR="00743880" w:rsidRPr="00BC6BDE" w:rsidRDefault="00743880" w:rsidP="00743880">
      <w:pPr>
        <w:rPr>
          <w:rFonts w:ascii="Abadi" w:hAnsi="Abadi" w:cs="Aharoni"/>
          <w:sz w:val="32"/>
          <w:szCs w:val="32"/>
        </w:rPr>
      </w:pPr>
      <w:r w:rsidRPr="00BC6BDE">
        <w:rPr>
          <w:rFonts w:ascii="Abadi" w:hAnsi="Abadi" w:cs="Aharoni"/>
          <w:sz w:val="32"/>
          <w:szCs w:val="32"/>
        </w:rPr>
        <w:t>The heartbroken family of a cherished boy from Wales have paid tribute to his memory, following his sudden death, just days after telling his mother: "I think it's my heart mummy."</w:t>
      </w:r>
    </w:p>
    <w:p w14:paraId="62A11637" w14:textId="2E4D8891" w:rsidR="00743880" w:rsidRPr="00BC6BDE" w:rsidRDefault="00743880" w:rsidP="00743880">
      <w:pPr>
        <w:rPr>
          <w:rFonts w:ascii="Abadi" w:hAnsi="Abadi" w:cs="Aharoni"/>
          <w:sz w:val="32"/>
          <w:szCs w:val="32"/>
        </w:rPr>
      </w:pPr>
      <w:r w:rsidRPr="00BC6BDE">
        <w:rPr>
          <w:rFonts w:ascii="Abadi" w:hAnsi="Abadi" w:cs="Aharoni"/>
          <w:sz w:val="32"/>
          <w:szCs w:val="32"/>
        </w:rPr>
        <w:t xml:space="preserve">Harrison Angell-Chapman passed away aged just 12-years-old on </w:t>
      </w:r>
      <w:r w:rsidR="00C16739" w:rsidRPr="00BC6BDE">
        <w:rPr>
          <w:rFonts w:ascii="Abadi" w:hAnsi="Abadi" w:cs="Aharoni"/>
          <w:sz w:val="32"/>
          <w:szCs w:val="32"/>
        </w:rPr>
        <w:t>6</w:t>
      </w:r>
      <w:r w:rsidR="00C16739" w:rsidRPr="00BC6BDE">
        <w:rPr>
          <w:rFonts w:ascii="Abadi" w:hAnsi="Abadi" w:cs="Aharoni"/>
          <w:sz w:val="32"/>
          <w:szCs w:val="32"/>
          <w:vertAlign w:val="superscript"/>
        </w:rPr>
        <w:t>th</w:t>
      </w:r>
      <w:r w:rsidR="00C16739" w:rsidRPr="00BC6BDE">
        <w:rPr>
          <w:rFonts w:ascii="Abadi" w:hAnsi="Abadi" w:cs="Aharoni"/>
          <w:sz w:val="32"/>
          <w:szCs w:val="32"/>
        </w:rPr>
        <w:t xml:space="preserve"> </w:t>
      </w:r>
      <w:r w:rsidRPr="00BC6BDE">
        <w:rPr>
          <w:rFonts w:ascii="Abadi" w:hAnsi="Abadi" w:cs="Aharoni"/>
          <w:sz w:val="32"/>
          <w:szCs w:val="32"/>
        </w:rPr>
        <w:t>May last year, after experiencing a cardiac arrest at the family residence in Betws near Ammanford, Carmarthenshire, leaving his relatives and the entire community heartbroken.</w:t>
      </w:r>
    </w:p>
    <w:p w14:paraId="58DE18D1" w14:textId="77777777" w:rsidR="00743880" w:rsidRPr="00BC6BDE" w:rsidRDefault="00743880" w:rsidP="00743880">
      <w:pPr>
        <w:rPr>
          <w:rFonts w:ascii="Abadi" w:hAnsi="Abadi" w:cs="Aharoni"/>
          <w:sz w:val="32"/>
          <w:szCs w:val="32"/>
        </w:rPr>
      </w:pPr>
      <w:r w:rsidRPr="00BC6BDE">
        <w:rPr>
          <w:rFonts w:ascii="Abadi" w:hAnsi="Abadi" w:cs="Aharoni"/>
          <w:sz w:val="32"/>
          <w:szCs w:val="32"/>
        </w:rPr>
        <w:t>A beloved figure within the school community at Ysgol Dyffryn Aman, his classmates and teachers commemorated him with balloons and his cherished basketball on the day of his funeral at the Chapel of Rest at Bwtrimawr, Betws.</w:t>
      </w:r>
    </w:p>
    <w:p w14:paraId="5B6AE5C9" w14:textId="63058D69" w:rsidR="00743880" w:rsidRPr="00BC6BDE" w:rsidRDefault="00743880" w:rsidP="00743880">
      <w:pPr>
        <w:rPr>
          <w:rFonts w:ascii="Abadi" w:hAnsi="Abadi" w:cs="Aharoni"/>
          <w:sz w:val="32"/>
          <w:szCs w:val="32"/>
        </w:rPr>
      </w:pPr>
      <w:r w:rsidRPr="00BC6BDE">
        <w:rPr>
          <w:rFonts w:ascii="Abadi" w:hAnsi="Abadi" w:cs="Aharoni"/>
          <w:sz w:val="32"/>
          <w:szCs w:val="32"/>
        </w:rPr>
        <w:t>Harrison's mother Sarah Angell said Harrison, affectionately called Harry, to her understanding had no pre-existing health conditions and had never experienced serious illness. "He had a severe viral infection in the weeks before but he hadn't otherwise been ill," Sarah said</w:t>
      </w:r>
    </w:p>
    <w:p w14:paraId="4126E8B0" w14:textId="77777777" w:rsidR="00AC62F3" w:rsidRPr="00BC6BDE" w:rsidRDefault="00AC62F3" w:rsidP="00743880">
      <w:pPr>
        <w:rPr>
          <w:rFonts w:ascii="Abadi" w:hAnsi="Abadi" w:cs="Aharoni"/>
          <w:sz w:val="16"/>
          <w:szCs w:val="16"/>
        </w:rPr>
      </w:pPr>
    </w:p>
    <w:p w14:paraId="4577CCA9" w14:textId="77777777" w:rsidR="00AC62F3" w:rsidRPr="00BC6BDE" w:rsidRDefault="00743880" w:rsidP="00743880">
      <w:pPr>
        <w:rPr>
          <w:rFonts w:ascii="Abadi" w:hAnsi="Abadi" w:cs="Aharoni"/>
          <w:sz w:val="32"/>
          <w:szCs w:val="32"/>
        </w:rPr>
      </w:pPr>
      <w:r w:rsidRPr="00BC6BDE">
        <w:rPr>
          <w:rFonts w:ascii="Abadi" w:hAnsi="Abadi" w:cs="Aharoni"/>
          <w:sz w:val="32"/>
          <w:szCs w:val="32"/>
        </w:rPr>
        <w:t xml:space="preserve">"The heart isn't something you think about at that age is it? </w:t>
      </w:r>
    </w:p>
    <w:p w14:paraId="07D0C5C6" w14:textId="77777777" w:rsidR="003E43B2" w:rsidRPr="00BC6BDE" w:rsidRDefault="00743880" w:rsidP="00743880">
      <w:pPr>
        <w:rPr>
          <w:rFonts w:ascii="Abadi" w:hAnsi="Abadi" w:cs="Aharoni"/>
          <w:sz w:val="32"/>
          <w:szCs w:val="32"/>
        </w:rPr>
      </w:pPr>
      <w:r w:rsidRPr="00BC6BDE">
        <w:rPr>
          <w:rFonts w:ascii="Abadi" w:hAnsi="Abadi" w:cs="Aharoni"/>
          <w:sz w:val="32"/>
          <w:szCs w:val="32"/>
        </w:rPr>
        <w:t xml:space="preserve">We thought we'd be better safe than sorry and so we booked an appointment but Harry said he'd improved then so we cancelled that appointment. </w:t>
      </w:r>
    </w:p>
    <w:p w14:paraId="2EFE4462" w14:textId="515A147C" w:rsidR="00743880" w:rsidRPr="00BC6BDE" w:rsidRDefault="00743880" w:rsidP="00743880">
      <w:pPr>
        <w:rPr>
          <w:rFonts w:ascii="Abadi" w:hAnsi="Abadi" w:cs="Aharoni"/>
          <w:sz w:val="32"/>
          <w:szCs w:val="32"/>
        </w:rPr>
      </w:pPr>
      <w:r w:rsidRPr="00BC6BDE">
        <w:rPr>
          <w:rFonts w:ascii="Abadi" w:hAnsi="Abadi" w:cs="Aharoni"/>
          <w:sz w:val="32"/>
          <w:szCs w:val="32"/>
        </w:rPr>
        <w:t>I was a GP's receptionist myself and I knew how precious appointments were," reports </w:t>
      </w:r>
      <w:hyperlink r:id="rId18" w:tgtFrame="_self" w:history="1">
        <w:r w:rsidRPr="00BC6BDE">
          <w:rPr>
            <w:rStyle w:val="Hyperlink"/>
            <w:rFonts w:ascii="Abadi" w:hAnsi="Abadi" w:cs="Aharoni"/>
            <w:sz w:val="32"/>
            <w:szCs w:val="32"/>
          </w:rPr>
          <w:t>Wales Online</w:t>
        </w:r>
      </w:hyperlink>
      <w:r w:rsidRPr="00BC6BDE">
        <w:rPr>
          <w:rFonts w:ascii="Abadi" w:hAnsi="Abadi" w:cs="Aharoni"/>
          <w:sz w:val="32"/>
          <w:szCs w:val="32"/>
        </w:rPr>
        <w:t>.</w:t>
      </w:r>
    </w:p>
    <w:p w14:paraId="006FD48E" w14:textId="77777777" w:rsidR="003E43B2" w:rsidRPr="00BC6BDE" w:rsidRDefault="003E43B2" w:rsidP="00743880">
      <w:pPr>
        <w:rPr>
          <w:rFonts w:ascii="Abadi" w:hAnsi="Abadi" w:cs="Aharoni"/>
          <w:sz w:val="32"/>
          <w:szCs w:val="32"/>
        </w:rPr>
      </w:pPr>
    </w:p>
    <w:p w14:paraId="15E68FE2" w14:textId="77777777" w:rsidR="003E43B2" w:rsidRPr="00BC6BDE" w:rsidRDefault="00743880" w:rsidP="00743880">
      <w:pPr>
        <w:rPr>
          <w:rFonts w:ascii="Abadi" w:hAnsi="Abadi" w:cs="Aharoni"/>
          <w:sz w:val="32"/>
          <w:szCs w:val="32"/>
        </w:rPr>
      </w:pPr>
      <w:r w:rsidRPr="00BC6BDE">
        <w:rPr>
          <w:rFonts w:ascii="Abadi" w:hAnsi="Abadi" w:cs="Aharoni"/>
          <w:sz w:val="32"/>
          <w:szCs w:val="32"/>
        </w:rPr>
        <w:t>"But on the Friday morning he suddenly said: 'I think it's my heart mummy.</w:t>
      </w:r>
    </w:p>
    <w:p w14:paraId="7F9EA3F2" w14:textId="77777777" w:rsidR="000277BF" w:rsidRPr="00BC6BDE" w:rsidRDefault="00743880" w:rsidP="00743880">
      <w:pPr>
        <w:rPr>
          <w:rFonts w:ascii="Abadi" w:hAnsi="Abadi" w:cs="Aharoni"/>
          <w:sz w:val="32"/>
          <w:szCs w:val="32"/>
        </w:rPr>
      </w:pPr>
      <w:r w:rsidRPr="00BC6BDE">
        <w:rPr>
          <w:rFonts w:ascii="Abadi" w:hAnsi="Abadi" w:cs="Aharoni"/>
          <w:sz w:val="32"/>
          <w:szCs w:val="32"/>
        </w:rPr>
        <w:t xml:space="preserve">'He wasn't right that bank holiday weekend but he wasn't too bad either. </w:t>
      </w:r>
    </w:p>
    <w:p w14:paraId="6B9240CF" w14:textId="777C88F2" w:rsidR="00743880" w:rsidRPr="00BC6BDE" w:rsidRDefault="00743880" w:rsidP="00743880">
      <w:pPr>
        <w:rPr>
          <w:rFonts w:ascii="Abadi" w:hAnsi="Abadi" w:cs="Aharoni"/>
          <w:sz w:val="32"/>
          <w:szCs w:val="32"/>
        </w:rPr>
      </w:pPr>
      <w:r w:rsidRPr="00BC6BDE">
        <w:rPr>
          <w:rFonts w:ascii="Abadi" w:hAnsi="Abadi" w:cs="Aharoni"/>
          <w:sz w:val="32"/>
          <w:szCs w:val="32"/>
        </w:rPr>
        <w:t>He wasn't playing his games as he usually would but he was lying on the sofa with a hot water bottle on his shoulder and I remember he came with me to Tesco and he seemed okay.</w:t>
      </w:r>
    </w:p>
    <w:p w14:paraId="64CD43E7" w14:textId="77777777" w:rsidR="00743880" w:rsidRPr="00BC6BDE" w:rsidRDefault="00743880" w:rsidP="00743880">
      <w:pPr>
        <w:rPr>
          <w:rFonts w:ascii="Abadi" w:hAnsi="Abadi" w:cs="Aharoni"/>
          <w:sz w:val="32"/>
          <w:szCs w:val="32"/>
        </w:rPr>
      </w:pPr>
      <w:r w:rsidRPr="00BC6BDE">
        <w:rPr>
          <w:rFonts w:ascii="Abadi" w:hAnsi="Abadi" w:cs="Aharoni"/>
          <w:sz w:val="32"/>
          <w:szCs w:val="32"/>
        </w:rPr>
        <w:lastRenderedPageBreak/>
        <w:t>"He talked about how he was going to go back to school on the Tuesday after the bank holiday but then about half an hour before he collapsed he said: 'I don't think I can.' I said 'okay' and I was making arrangements for the following day for him to be with his gran because I needed to go to work.</w:t>
      </w:r>
    </w:p>
    <w:p w14:paraId="5E93A2C9" w14:textId="77777777" w:rsidR="00FC5D2C" w:rsidRPr="00BC6BDE" w:rsidRDefault="00FC5D2C" w:rsidP="00743880">
      <w:pPr>
        <w:rPr>
          <w:rFonts w:ascii="Abadi" w:hAnsi="Abadi" w:cs="Aharoni"/>
          <w:sz w:val="32"/>
          <w:szCs w:val="32"/>
        </w:rPr>
      </w:pPr>
    </w:p>
    <w:p w14:paraId="31B2D4C1" w14:textId="7BD2D46C" w:rsidR="00743880" w:rsidRPr="00BC6BDE" w:rsidRDefault="00743880" w:rsidP="00743880">
      <w:pPr>
        <w:rPr>
          <w:rFonts w:ascii="Abadi" w:hAnsi="Abadi" w:cs="Aharoni"/>
          <w:sz w:val="32"/>
          <w:szCs w:val="32"/>
        </w:rPr>
      </w:pPr>
      <w:r w:rsidRPr="00BC6BDE">
        <w:rPr>
          <w:rFonts w:ascii="Abadi" w:hAnsi="Abadi" w:cs="Aharoni"/>
          <w:sz w:val="32"/>
          <w:szCs w:val="32"/>
        </w:rPr>
        <w:t xml:space="preserve">"He was upstairs in the bathroom and he just screamed: 'Mummy, I'm dizzy.' </w:t>
      </w:r>
      <w:r w:rsidR="00FC5D2C" w:rsidRPr="00BC6BDE">
        <w:rPr>
          <w:rFonts w:ascii="Abadi" w:hAnsi="Abadi" w:cs="Aharoni"/>
          <w:sz w:val="32"/>
          <w:szCs w:val="32"/>
        </w:rPr>
        <w:t>a</w:t>
      </w:r>
      <w:r w:rsidRPr="00BC6BDE">
        <w:rPr>
          <w:rFonts w:ascii="Abadi" w:hAnsi="Abadi" w:cs="Aharoni"/>
          <w:sz w:val="32"/>
          <w:szCs w:val="32"/>
        </w:rPr>
        <w:t>nd as I opened the bathroom door he collapsed to the floor. His eyes had sort of rolled and he wasn't responsive. He did come around but when we got him to the hospital we found out how serious it was."</w:t>
      </w:r>
    </w:p>
    <w:p w14:paraId="42B3A94B" w14:textId="77777777" w:rsidR="00560268" w:rsidRPr="00BC6BDE" w:rsidRDefault="00560268" w:rsidP="00743880">
      <w:pPr>
        <w:rPr>
          <w:rFonts w:ascii="Abadi" w:hAnsi="Abadi" w:cs="Aharoni"/>
          <w:sz w:val="32"/>
          <w:szCs w:val="32"/>
        </w:rPr>
      </w:pPr>
    </w:p>
    <w:p w14:paraId="6347D850" w14:textId="77777777" w:rsidR="00E97ACC" w:rsidRPr="00BC6BDE" w:rsidRDefault="00743880" w:rsidP="00743880">
      <w:pPr>
        <w:rPr>
          <w:rFonts w:ascii="Abadi" w:hAnsi="Abadi" w:cs="Aharoni"/>
          <w:sz w:val="32"/>
          <w:szCs w:val="32"/>
        </w:rPr>
      </w:pPr>
      <w:r w:rsidRPr="00BC6BDE">
        <w:rPr>
          <w:rFonts w:ascii="Abadi" w:hAnsi="Abadi" w:cs="Aharoni"/>
          <w:sz w:val="32"/>
          <w:szCs w:val="32"/>
        </w:rPr>
        <w:t xml:space="preserve">At Glangwili Hospital in Carmarthen Harrison </w:t>
      </w:r>
      <w:r w:rsidR="00560268" w:rsidRPr="00BC6BDE">
        <w:rPr>
          <w:rFonts w:ascii="Abadi" w:hAnsi="Abadi" w:cs="Aharoni"/>
          <w:sz w:val="32"/>
          <w:szCs w:val="32"/>
        </w:rPr>
        <w:t xml:space="preserve">he </w:t>
      </w:r>
      <w:r w:rsidRPr="00BC6BDE">
        <w:rPr>
          <w:rFonts w:ascii="Abadi" w:hAnsi="Abadi" w:cs="Aharoni"/>
          <w:sz w:val="32"/>
          <w:szCs w:val="32"/>
        </w:rPr>
        <w:t xml:space="preserve">was found to have an extremely high heart rate and a high blood pressure and was taken to an operating theatre to receive induction gas when he began coughing and went into cardiac arrest. </w:t>
      </w:r>
    </w:p>
    <w:p w14:paraId="3498AFCE" w14:textId="2DB0660D" w:rsidR="00743880" w:rsidRPr="00BC6BDE" w:rsidRDefault="00743880" w:rsidP="00743880">
      <w:pPr>
        <w:rPr>
          <w:rFonts w:ascii="Abadi" w:hAnsi="Abadi" w:cs="Aharoni"/>
          <w:sz w:val="32"/>
          <w:szCs w:val="32"/>
        </w:rPr>
      </w:pPr>
      <w:r w:rsidRPr="00BC6BDE">
        <w:rPr>
          <w:rFonts w:ascii="Abadi" w:hAnsi="Abadi" w:cs="Aharoni"/>
          <w:sz w:val="32"/>
          <w:szCs w:val="32"/>
        </w:rPr>
        <w:t>CPR was administered on Harrison for eight to nine minutes, which revived him, but he later experienced a second cardiac arrest.</w:t>
      </w:r>
    </w:p>
    <w:p w14:paraId="7B9CB3CE" w14:textId="77777777" w:rsidR="006B117D" w:rsidRPr="00BC6BDE" w:rsidRDefault="00743880" w:rsidP="00743880">
      <w:pPr>
        <w:rPr>
          <w:rFonts w:ascii="Abadi" w:hAnsi="Abadi" w:cs="Aharoni"/>
          <w:sz w:val="32"/>
          <w:szCs w:val="32"/>
        </w:rPr>
      </w:pPr>
      <w:r w:rsidRPr="00BC6BDE">
        <w:rPr>
          <w:rFonts w:ascii="Abadi" w:hAnsi="Abadi" w:cs="Aharoni"/>
          <w:sz w:val="32"/>
          <w:szCs w:val="32"/>
        </w:rPr>
        <w:t xml:space="preserve">He passed away at 9.53pm that evening. </w:t>
      </w:r>
    </w:p>
    <w:p w14:paraId="47D4E48D" w14:textId="77777777" w:rsidR="006B117D" w:rsidRPr="00BC6BDE" w:rsidRDefault="006B117D" w:rsidP="00743880">
      <w:pPr>
        <w:rPr>
          <w:rFonts w:ascii="Abadi" w:hAnsi="Abadi" w:cs="Aharoni"/>
          <w:sz w:val="32"/>
          <w:szCs w:val="32"/>
        </w:rPr>
      </w:pPr>
    </w:p>
    <w:p w14:paraId="609D3472" w14:textId="45AAE30B" w:rsidR="00743880" w:rsidRPr="00BC6BDE" w:rsidRDefault="00743880" w:rsidP="00743880">
      <w:pPr>
        <w:rPr>
          <w:rFonts w:ascii="Abadi" w:hAnsi="Abadi" w:cs="Aharoni"/>
          <w:sz w:val="32"/>
          <w:szCs w:val="32"/>
        </w:rPr>
      </w:pPr>
      <w:r w:rsidRPr="00BC6BDE">
        <w:rPr>
          <w:rFonts w:ascii="Abadi" w:hAnsi="Abadi" w:cs="Aharoni"/>
          <w:sz w:val="32"/>
          <w:szCs w:val="32"/>
        </w:rPr>
        <w:t>A post-mortem examination resulted in a provisional medical cause of death for Harrison as myocarditis - inflammation of the heart muscle - and respiratory tract infection, something very rare for a person of his age.</w:t>
      </w:r>
    </w:p>
    <w:p w14:paraId="09F1E59D" w14:textId="74EE80B9" w:rsidR="00743880" w:rsidRPr="00BC6BDE" w:rsidRDefault="00743880" w:rsidP="00743880">
      <w:pPr>
        <w:rPr>
          <w:rFonts w:ascii="Abadi" w:hAnsi="Abadi" w:cs="Aharoni"/>
          <w:sz w:val="32"/>
          <w:szCs w:val="32"/>
        </w:rPr>
      </w:pPr>
    </w:p>
    <w:p w14:paraId="2002769A" w14:textId="77777777" w:rsidR="00743880" w:rsidRPr="00BC6BDE" w:rsidRDefault="00743880" w:rsidP="00743880">
      <w:pPr>
        <w:rPr>
          <w:rFonts w:ascii="Abadi" w:hAnsi="Abadi" w:cs="Aharoni"/>
          <w:sz w:val="32"/>
          <w:szCs w:val="32"/>
        </w:rPr>
      </w:pPr>
      <w:r w:rsidRPr="00BC6BDE">
        <w:rPr>
          <w:rFonts w:ascii="Abadi" w:hAnsi="Abadi" w:cs="Aharoni"/>
          <w:sz w:val="32"/>
          <w:szCs w:val="32"/>
        </w:rPr>
        <w:t>View 3 Images</w:t>
      </w:r>
    </w:p>
    <w:p w14:paraId="198CBF20" w14:textId="7FD797E9" w:rsidR="00743880" w:rsidRPr="00BC6BDE" w:rsidRDefault="00743880" w:rsidP="00743880">
      <w:pPr>
        <w:rPr>
          <w:rFonts w:ascii="Abadi" w:hAnsi="Abadi" w:cs="Aharoni"/>
          <w:sz w:val="32"/>
          <w:szCs w:val="32"/>
        </w:rPr>
      </w:pPr>
      <w:r w:rsidRPr="00BC6BDE">
        <w:rPr>
          <w:rFonts w:ascii="Abadi" w:hAnsi="Abadi" w:cs="Aharoni"/>
          <w:sz w:val="32"/>
          <w:szCs w:val="32"/>
        </w:rPr>
        <w:t>Harrison Angell-Chapman, 12, beaming with pride on the morning of his first day at Ysgol Dyffryn Aman</w:t>
      </w:r>
      <w:r w:rsidR="00CC669E" w:rsidRPr="00BC6BDE">
        <w:rPr>
          <w:rFonts w:ascii="Abadi" w:hAnsi="Abadi" w:cs="Aharoni"/>
          <w:sz w:val="32"/>
          <w:szCs w:val="32"/>
        </w:rPr>
        <w:t xml:space="preserve"> </w:t>
      </w:r>
      <w:r w:rsidRPr="00BC6BDE">
        <w:rPr>
          <w:rFonts w:ascii="Abadi" w:hAnsi="Abadi" w:cs="Aharoni"/>
          <w:sz w:val="32"/>
          <w:szCs w:val="32"/>
        </w:rPr>
        <w:t>(Image: Sarah Angell)</w:t>
      </w:r>
    </w:p>
    <w:p w14:paraId="09618F54" w14:textId="77777777" w:rsidR="002F5F3E" w:rsidRPr="00BC6BDE" w:rsidRDefault="00743880" w:rsidP="00743880">
      <w:pPr>
        <w:rPr>
          <w:rFonts w:ascii="Abadi" w:hAnsi="Abadi" w:cs="Aharoni"/>
          <w:sz w:val="32"/>
          <w:szCs w:val="32"/>
        </w:rPr>
      </w:pPr>
      <w:r w:rsidRPr="00BC6BDE">
        <w:rPr>
          <w:rFonts w:ascii="Abadi" w:hAnsi="Abadi" w:cs="Aharoni"/>
          <w:sz w:val="32"/>
          <w:szCs w:val="32"/>
        </w:rPr>
        <w:t xml:space="preserve">"There was nothing they could have really done at that stage," Sarah recalled. </w:t>
      </w:r>
    </w:p>
    <w:p w14:paraId="478CE58C" w14:textId="0DBD1680" w:rsidR="00743880" w:rsidRPr="00BC6BDE" w:rsidRDefault="00743880" w:rsidP="00743880">
      <w:pPr>
        <w:rPr>
          <w:rFonts w:ascii="Abadi" w:hAnsi="Abadi" w:cs="Aharoni"/>
          <w:sz w:val="32"/>
          <w:szCs w:val="32"/>
        </w:rPr>
      </w:pPr>
      <w:r w:rsidRPr="00BC6BDE">
        <w:rPr>
          <w:rFonts w:ascii="Abadi" w:hAnsi="Abadi" w:cs="Aharoni"/>
          <w:sz w:val="32"/>
          <w:szCs w:val="32"/>
        </w:rPr>
        <w:t>"They tried</w:t>
      </w:r>
      <w:r w:rsidR="00682D2D" w:rsidRPr="00BC6BDE">
        <w:rPr>
          <w:rFonts w:ascii="Abadi" w:hAnsi="Abadi" w:cs="Aharoni"/>
          <w:sz w:val="32"/>
          <w:szCs w:val="32"/>
        </w:rPr>
        <w:t xml:space="preserve"> and</w:t>
      </w:r>
      <w:r w:rsidR="00316DFA" w:rsidRPr="00BC6BDE">
        <w:rPr>
          <w:rFonts w:ascii="Abadi" w:hAnsi="Abadi" w:cs="Aharoni"/>
          <w:sz w:val="32"/>
          <w:szCs w:val="32"/>
        </w:rPr>
        <w:t xml:space="preserve"> </w:t>
      </w:r>
      <w:r w:rsidRPr="00BC6BDE">
        <w:rPr>
          <w:rFonts w:ascii="Abadi" w:hAnsi="Abadi" w:cs="Aharoni"/>
          <w:sz w:val="32"/>
          <w:szCs w:val="32"/>
        </w:rPr>
        <w:t xml:space="preserve">tried so hard. They kept me </w:t>
      </w:r>
      <w:r w:rsidR="009C0135" w:rsidRPr="00BC6BDE">
        <w:rPr>
          <w:rFonts w:ascii="Abadi" w:hAnsi="Abadi" w:cs="Aharoni"/>
          <w:sz w:val="32"/>
          <w:szCs w:val="32"/>
        </w:rPr>
        <w:t xml:space="preserve">and his Dad </w:t>
      </w:r>
      <w:r w:rsidRPr="00BC6BDE">
        <w:rPr>
          <w:rFonts w:ascii="Abadi" w:hAnsi="Abadi" w:cs="Aharoni"/>
          <w:sz w:val="32"/>
          <w:szCs w:val="32"/>
        </w:rPr>
        <w:t>with him the whole time</w:t>
      </w:r>
      <w:r w:rsidR="00A84A41" w:rsidRPr="00BC6BDE">
        <w:rPr>
          <w:rFonts w:ascii="Abadi" w:hAnsi="Abadi" w:cs="Aharoni"/>
          <w:sz w:val="32"/>
          <w:szCs w:val="32"/>
        </w:rPr>
        <w:t>.</w:t>
      </w:r>
      <w:r w:rsidRPr="00BC6BDE">
        <w:rPr>
          <w:rFonts w:ascii="Abadi" w:hAnsi="Abadi" w:cs="Aharoni"/>
          <w:sz w:val="32"/>
          <w:szCs w:val="32"/>
        </w:rPr>
        <w:t xml:space="preserve"> They allowed me to be with him right until the end of his life. They were amazing.</w:t>
      </w:r>
    </w:p>
    <w:p w14:paraId="7C321EE3" w14:textId="77777777" w:rsidR="00A84A41" w:rsidRPr="00BC6BDE" w:rsidRDefault="00A84A41" w:rsidP="00743880">
      <w:pPr>
        <w:rPr>
          <w:rFonts w:ascii="Abadi" w:hAnsi="Abadi" w:cs="Aharoni"/>
          <w:sz w:val="32"/>
          <w:szCs w:val="32"/>
        </w:rPr>
      </w:pPr>
    </w:p>
    <w:p w14:paraId="5BE7ED24" w14:textId="77777777" w:rsidR="00A84A41" w:rsidRPr="00BC6BDE" w:rsidRDefault="00743880" w:rsidP="00743880">
      <w:pPr>
        <w:rPr>
          <w:rFonts w:ascii="Abadi" w:hAnsi="Abadi" w:cs="Aharoni"/>
          <w:sz w:val="32"/>
          <w:szCs w:val="32"/>
        </w:rPr>
      </w:pPr>
      <w:r w:rsidRPr="00BC6BDE">
        <w:rPr>
          <w:rFonts w:ascii="Abadi" w:hAnsi="Abadi" w:cs="Aharoni"/>
          <w:sz w:val="32"/>
          <w:szCs w:val="32"/>
        </w:rPr>
        <w:t xml:space="preserve">"When they were taking him into theatre Harry kept pulling his oxygen mask down and saying to the doctors: 'Thank you for helping me.' That was the sort of boy he was. He was such a gentleman. </w:t>
      </w:r>
    </w:p>
    <w:p w14:paraId="034F0B2C" w14:textId="29D7EE91" w:rsidR="00743880" w:rsidRPr="00BC6BDE" w:rsidRDefault="00743880" w:rsidP="00743880">
      <w:pPr>
        <w:rPr>
          <w:rFonts w:ascii="Abadi" w:hAnsi="Abadi" w:cs="Aharoni"/>
          <w:sz w:val="32"/>
          <w:szCs w:val="32"/>
        </w:rPr>
      </w:pPr>
      <w:r w:rsidRPr="00BC6BDE">
        <w:rPr>
          <w:rFonts w:ascii="Abadi" w:hAnsi="Abadi" w:cs="Aharoni"/>
          <w:sz w:val="32"/>
          <w:szCs w:val="32"/>
        </w:rPr>
        <w:lastRenderedPageBreak/>
        <w:t>We didn't know he was dying at the time and I really hope he didn't either, but to have a 12-year-old boy thanking the medics like that just breaks my heart."</w:t>
      </w:r>
    </w:p>
    <w:p w14:paraId="5F721D5F" w14:textId="77777777" w:rsidR="00A84A41" w:rsidRPr="00BC6BDE" w:rsidRDefault="00A84A41" w:rsidP="00743880">
      <w:pPr>
        <w:rPr>
          <w:rFonts w:ascii="Abadi" w:hAnsi="Abadi" w:cs="Aharoni"/>
          <w:sz w:val="32"/>
          <w:szCs w:val="32"/>
        </w:rPr>
      </w:pPr>
    </w:p>
    <w:p w14:paraId="71C0439B" w14:textId="77777777" w:rsidR="00FC3236" w:rsidRPr="00BC6BDE" w:rsidRDefault="00743880" w:rsidP="00743880">
      <w:pPr>
        <w:rPr>
          <w:rFonts w:ascii="Abadi" w:hAnsi="Abadi" w:cs="Aharoni"/>
          <w:sz w:val="32"/>
          <w:szCs w:val="32"/>
        </w:rPr>
      </w:pPr>
      <w:r w:rsidRPr="00BC6BDE">
        <w:rPr>
          <w:rFonts w:ascii="Abadi" w:hAnsi="Abadi" w:cs="Aharoni"/>
          <w:sz w:val="32"/>
          <w:szCs w:val="32"/>
        </w:rPr>
        <w:t xml:space="preserve">Sarah said she can't thank the people </w:t>
      </w:r>
      <w:r w:rsidR="00D75E14" w:rsidRPr="00BC6BDE">
        <w:rPr>
          <w:rFonts w:ascii="Abadi" w:hAnsi="Abadi" w:cs="Aharoni"/>
          <w:sz w:val="32"/>
          <w:szCs w:val="32"/>
        </w:rPr>
        <w:t>enough</w:t>
      </w:r>
      <w:r w:rsidR="00FC3236" w:rsidRPr="00BC6BDE">
        <w:rPr>
          <w:rFonts w:ascii="Abadi" w:hAnsi="Abadi" w:cs="Aharoni"/>
          <w:sz w:val="32"/>
          <w:szCs w:val="32"/>
        </w:rPr>
        <w:t xml:space="preserve"> </w:t>
      </w:r>
      <w:r w:rsidRPr="00BC6BDE">
        <w:rPr>
          <w:rFonts w:ascii="Abadi" w:hAnsi="Abadi" w:cs="Aharoni"/>
          <w:sz w:val="32"/>
          <w:szCs w:val="32"/>
        </w:rPr>
        <w:t xml:space="preserve">who looked after her son at the hospital and who continue to help them. </w:t>
      </w:r>
    </w:p>
    <w:p w14:paraId="167F1E45" w14:textId="77777777" w:rsidR="00FC3236" w:rsidRPr="00BC6BDE" w:rsidRDefault="00FC3236" w:rsidP="00743880">
      <w:pPr>
        <w:rPr>
          <w:rFonts w:ascii="Abadi" w:hAnsi="Abadi" w:cs="Aharoni"/>
          <w:sz w:val="32"/>
          <w:szCs w:val="32"/>
        </w:rPr>
      </w:pPr>
    </w:p>
    <w:p w14:paraId="0A6C4C43" w14:textId="77EE92B5" w:rsidR="00743880" w:rsidRPr="00BC6BDE" w:rsidRDefault="00743880" w:rsidP="00743880">
      <w:pPr>
        <w:rPr>
          <w:rFonts w:ascii="Abadi" w:hAnsi="Abadi" w:cs="Aharoni"/>
          <w:sz w:val="32"/>
          <w:szCs w:val="32"/>
        </w:rPr>
      </w:pPr>
      <w:r w:rsidRPr="00BC6BDE">
        <w:rPr>
          <w:rFonts w:ascii="Abadi" w:hAnsi="Abadi" w:cs="Aharoni"/>
          <w:sz w:val="32"/>
          <w:szCs w:val="32"/>
        </w:rPr>
        <w:t>She said: "The people at Glangwili are continuing to be amazing.</w:t>
      </w:r>
    </w:p>
    <w:p w14:paraId="27B209BA" w14:textId="77777777" w:rsidR="00D059BE" w:rsidRPr="00BC6BDE" w:rsidRDefault="00743880" w:rsidP="00743880">
      <w:pPr>
        <w:rPr>
          <w:rFonts w:ascii="Abadi" w:hAnsi="Abadi" w:cs="Aharoni"/>
          <w:sz w:val="32"/>
          <w:szCs w:val="32"/>
        </w:rPr>
      </w:pPr>
      <w:r w:rsidRPr="00BC6BDE">
        <w:rPr>
          <w:rFonts w:ascii="Abadi" w:hAnsi="Abadi" w:cs="Aharoni"/>
          <w:sz w:val="32"/>
          <w:szCs w:val="32"/>
        </w:rPr>
        <w:t xml:space="preserve">"They are regularly monitoring and testing Harry's sister to make sure she is fine and her heart is healthy. His sister has been unbelievable. </w:t>
      </w:r>
    </w:p>
    <w:p w14:paraId="77B65F6F" w14:textId="66D58090" w:rsidR="00743880" w:rsidRPr="00BC6BDE" w:rsidRDefault="00743880" w:rsidP="00743880">
      <w:pPr>
        <w:rPr>
          <w:rFonts w:ascii="Abadi" w:hAnsi="Abadi" w:cs="Aharoni"/>
          <w:sz w:val="32"/>
          <w:szCs w:val="32"/>
        </w:rPr>
      </w:pPr>
      <w:r w:rsidRPr="00BC6BDE">
        <w:rPr>
          <w:rFonts w:ascii="Abadi" w:hAnsi="Abadi" w:cs="Aharoni"/>
          <w:sz w:val="32"/>
          <w:szCs w:val="32"/>
        </w:rPr>
        <w:t>She is so determined and resilient and she hasn't stopped revising for her GCSEs. She's incredible."</w:t>
      </w:r>
    </w:p>
    <w:p w14:paraId="218A1028" w14:textId="77777777" w:rsidR="003E3746" w:rsidRPr="00BC6BDE" w:rsidRDefault="003E3746" w:rsidP="00743880">
      <w:pPr>
        <w:rPr>
          <w:rFonts w:ascii="Abadi" w:hAnsi="Abadi" w:cs="Aharoni"/>
          <w:sz w:val="28"/>
          <w:szCs w:val="28"/>
        </w:rPr>
      </w:pPr>
    </w:p>
    <w:p w14:paraId="2A7825E5" w14:textId="77777777" w:rsidR="00743880" w:rsidRPr="00BC6BDE" w:rsidRDefault="00743880" w:rsidP="00743880">
      <w:pPr>
        <w:rPr>
          <w:rFonts w:ascii="Abadi" w:hAnsi="Abadi" w:cs="Aharoni"/>
          <w:sz w:val="32"/>
          <w:szCs w:val="32"/>
        </w:rPr>
      </w:pPr>
      <w:r w:rsidRPr="00BC6BDE">
        <w:rPr>
          <w:rFonts w:ascii="Abadi" w:hAnsi="Abadi" w:cs="Aharoni"/>
          <w:sz w:val="32"/>
          <w:szCs w:val="32"/>
        </w:rPr>
        <w:t>Paying tribute to her boy she said he was Pokemon and gaming mad and loved basketball, cherry blossom trees and Christmas. She now has two cherry blossom trees in the garden in a remembrance area for him.</w:t>
      </w:r>
    </w:p>
    <w:p w14:paraId="36F36617" w14:textId="77777777" w:rsidR="004C6C84" w:rsidRPr="00BC6BDE" w:rsidRDefault="004C6C84" w:rsidP="00743880">
      <w:pPr>
        <w:rPr>
          <w:rFonts w:ascii="Abadi" w:hAnsi="Abadi" w:cs="Aharoni"/>
          <w:sz w:val="32"/>
          <w:szCs w:val="32"/>
        </w:rPr>
      </w:pPr>
    </w:p>
    <w:p w14:paraId="079EDBDC" w14:textId="77777777" w:rsidR="001A10F2" w:rsidRPr="00BC6BDE" w:rsidRDefault="00743880" w:rsidP="00743880">
      <w:pPr>
        <w:rPr>
          <w:rFonts w:ascii="Abadi" w:hAnsi="Abadi" w:cs="Aharoni"/>
          <w:sz w:val="32"/>
          <w:szCs w:val="32"/>
        </w:rPr>
      </w:pPr>
      <w:r w:rsidRPr="00BC6BDE">
        <w:rPr>
          <w:rFonts w:ascii="Abadi" w:hAnsi="Abadi" w:cs="Aharoni"/>
          <w:sz w:val="32"/>
          <w:szCs w:val="32"/>
        </w:rPr>
        <w:t>Sarah said: "The whole community here has been really hit with shock by the loss of Harry.</w:t>
      </w:r>
    </w:p>
    <w:p w14:paraId="23A5A326" w14:textId="20EB8D77" w:rsidR="00FE4B31" w:rsidRPr="00BC6BDE" w:rsidRDefault="00743880" w:rsidP="00743880">
      <w:pPr>
        <w:rPr>
          <w:rFonts w:ascii="Abadi" w:hAnsi="Abadi" w:cs="Aharoni"/>
          <w:sz w:val="16"/>
          <w:szCs w:val="16"/>
        </w:rPr>
      </w:pPr>
      <w:r w:rsidRPr="00BC6BDE">
        <w:rPr>
          <w:rFonts w:ascii="Abadi" w:hAnsi="Abadi" w:cs="Aharoni"/>
          <w:sz w:val="32"/>
          <w:szCs w:val="32"/>
        </w:rPr>
        <w:t xml:space="preserve"> </w:t>
      </w:r>
    </w:p>
    <w:p w14:paraId="5E528134" w14:textId="6B65B07F" w:rsidR="00743880" w:rsidRPr="00BC6BDE" w:rsidRDefault="001A10F2" w:rsidP="00A621AB">
      <w:pPr>
        <w:jc w:val="center"/>
        <w:rPr>
          <w:rFonts w:ascii="Abadi" w:hAnsi="Abadi" w:cs="Aharoni"/>
          <w:sz w:val="32"/>
          <w:szCs w:val="32"/>
        </w:rPr>
      </w:pPr>
      <w:r w:rsidRPr="00BC6BDE">
        <w:rPr>
          <w:rFonts w:ascii="Abadi" w:hAnsi="Abadi" w:cs="Aharoni"/>
          <w:sz w:val="32"/>
          <w:szCs w:val="32"/>
        </w:rPr>
        <w:t>(</w:t>
      </w:r>
      <w:r w:rsidR="001B2C21" w:rsidRPr="00BC6BDE">
        <w:rPr>
          <w:rFonts w:ascii="Abadi" w:hAnsi="Abadi" w:cs="Aharoni"/>
          <w:sz w:val="32"/>
          <w:szCs w:val="32"/>
        </w:rPr>
        <w:t>Some</w:t>
      </w:r>
      <w:r w:rsidR="00A621AB" w:rsidRPr="00BC6BDE">
        <w:rPr>
          <w:rFonts w:ascii="Abadi" w:hAnsi="Abadi" w:cs="Aharoni"/>
          <w:sz w:val="32"/>
          <w:szCs w:val="32"/>
        </w:rPr>
        <w:t xml:space="preserve"> are </w:t>
      </w:r>
      <w:r w:rsidR="00743880" w:rsidRPr="00BC6BDE">
        <w:rPr>
          <w:rFonts w:ascii="Abadi" w:hAnsi="Abadi" w:cs="Aharoni"/>
          <w:sz w:val="32"/>
          <w:szCs w:val="32"/>
        </w:rPr>
        <w:t xml:space="preserve">also shocked and afraid for their own </w:t>
      </w:r>
      <w:r w:rsidR="00D059BE" w:rsidRPr="00BC6BDE">
        <w:rPr>
          <w:rFonts w:ascii="Abadi" w:hAnsi="Abadi" w:cs="Aharoni"/>
          <w:sz w:val="32"/>
          <w:szCs w:val="32"/>
        </w:rPr>
        <w:t>children</w:t>
      </w:r>
      <w:r w:rsidR="00743880" w:rsidRPr="00BC6BDE">
        <w:rPr>
          <w:rFonts w:ascii="Abadi" w:hAnsi="Abadi" w:cs="Aharoni"/>
          <w:sz w:val="32"/>
          <w:szCs w:val="32"/>
        </w:rPr>
        <w:t>.</w:t>
      </w:r>
      <w:r w:rsidR="00B42912" w:rsidRPr="00BC6BDE">
        <w:rPr>
          <w:rFonts w:ascii="Abadi" w:hAnsi="Abadi" w:cs="Aharoni"/>
          <w:sz w:val="32"/>
          <w:szCs w:val="32"/>
        </w:rPr>
        <w:t>)</w:t>
      </w:r>
    </w:p>
    <w:p w14:paraId="1EDBB1A9" w14:textId="5327F3B2" w:rsidR="000D2BC2" w:rsidRPr="00D5180A" w:rsidRDefault="004B1EAC" w:rsidP="000D4B0D">
      <w:pPr>
        <w:jc w:val="center"/>
        <w:rPr>
          <w:rFonts w:ascii="Abadi" w:hAnsi="Abadi"/>
          <w:b/>
          <w:bCs/>
          <w:sz w:val="16"/>
          <w:szCs w:val="16"/>
        </w:rPr>
      </w:pPr>
      <w:r w:rsidRPr="00D5180A">
        <w:rPr>
          <w:rFonts w:ascii="Abadi" w:hAnsi="Abadi"/>
          <w:b/>
          <w:bCs/>
          <w:noProof/>
          <w:sz w:val="16"/>
          <w:szCs w:val="16"/>
        </w:rPr>
        <mc:AlternateContent>
          <mc:Choice Requires="wps">
            <w:drawing>
              <wp:inline distT="0" distB="0" distL="0" distR="0" wp14:anchorId="04387CC9" wp14:editId="351692E1">
                <wp:extent cx="304800" cy="304800"/>
                <wp:effectExtent l="0" t="0" r="0" b="0"/>
                <wp:docPr id="1634611603" name="Rectangle 4" descr="Harrison Angell-Chapman, 12, beaming with pride on the morning of his first day at Ysgol Dyffryn Am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A62F5" id="Rectangle 4" o:spid="_x0000_s1026" alt="Harrison Angell-Chapman, 12, beaming with pride on the morning of his first day at Ysgol Dyffryn Am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5180A">
        <w:rPr>
          <w:rFonts w:ascii="Abadi" w:hAnsi="Abadi"/>
          <w:b/>
          <w:bCs/>
          <w:noProof/>
          <w:sz w:val="16"/>
          <w:szCs w:val="16"/>
        </w:rPr>
        <mc:AlternateContent>
          <mc:Choice Requires="wps">
            <w:drawing>
              <wp:inline distT="0" distB="0" distL="0" distR="0" wp14:anchorId="5250063B" wp14:editId="480A8585">
                <wp:extent cx="304800" cy="304800"/>
                <wp:effectExtent l="0" t="0" r="0" b="0"/>
                <wp:docPr id="1055427250" name="Rectangle 9" descr="'Little gentleman' Harrison died in hospital following a sudden cardiac arrest which had been put down to muscle p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7397A" id="Rectangle 9" o:spid="_x0000_s1026" alt="'Little gentleman' Harrison died in hospital following a sudden cardiac arrest which had been put down to muscle pa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D4B0D" w:rsidRPr="00D5180A">
        <w:rPr>
          <w:rFonts w:ascii="Abadi" w:hAnsi="Abadi"/>
          <w:b/>
          <w:bCs/>
          <w:sz w:val="16"/>
          <w:szCs w:val="16"/>
        </w:rPr>
        <w:t>*****************************************************************************************************************************</w:t>
      </w:r>
    </w:p>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E22015" w:rsidRPr="00D5180A" w14:paraId="5C913F06"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22015" w:rsidRPr="00D5180A" w14:paraId="48461C8B" w14:textId="77777777">
              <w:trPr>
                <w:jc w:val="center"/>
              </w:trPr>
              <w:tc>
                <w:tcPr>
                  <w:tcW w:w="5000" w:type="pct"/>
                  <w:tcMar>
                    <w:top w:w="150" w:type="dxa"/>
                    <w:left w:w="300" w:type="dxa"/>
                    <w:bottom w:w="150" w:type="dxa"/>
                    <w:right w:w="300" w:type="dxa"/>
                  </w:tcMar>
                  <w:vAlign w:val="center"/>
                </w:tcPr>
                <w:tbl>
                  <w:tblPr>
                    <w:tblW w:w="5000" w:type="pct"/>
                    <w:tblCellMar>
                      <w:left w:w="0" w:type="dxa"/>
                      <w:right w:w="0" w:type="dxa"/>
                    </w:tblCellMar>
                    <w:tblLook w:val="04A0" w:firstRow="1" w:lastRow="0" w:firstColumn="1" w:lastColumn="0" w:noHBand="0" w:noVBand="1"/>
                  </w:tblPr>
                  <w:tblGrid>
                    <w:gridCol w:w="8400"/>
                  </w:tblGrid>
                  <w:tr w:rsidR="00E22015" w:rsidRPr="00D5180A" w14:paraId="6277E3E3" w14:textId="77777777">
                    <w:tc>
                      <w:tcPr>
                        <w:tcW w:w="0" w:type="auto"/>
                        <w:vAlign w:val="center"/>
                        <w:hideMark/>
                      </w:tcPr>
                      <w:p w14:paraId="3278883F" w14:textId="0E1789F3" w:rsidR="00E22015" w:rsidRPr="00D5180A" w:rsidRDefault="00E22015" w:rsidP="00E22015">
                        <w:pPr>
                          <w:rPr>
                            <w:rFonts w:ascii="Abadi" w:hAnsi="Abadi"/>
                            <w:b/>
                            <w:bCs/>
                            <w:sz w:val="36"/>
                            <w:szCs w:val="36"/>
                          </w:rPr>
                        </w:pPr>
                        <w:r w:rsidRPr="00D5180A">
                          <w:rPr>
                            <w:rFonts w:ascii="Abadi" w:hAnsi="Abadi"/>
                            <w:b/>
                            <w:bCs/>
                            <w:noProof/>
                            <w:sz w:val="36"/>
                            <w:szCs w:val="36"/>
                          </w:rPr>
                          <w:drawing>
                            <wp:anchor distT="0" distB="0" distL="38100" distR="38100" simplePos="0" relativeHeight="251659264" behindDoc="0" locked="0" layoutInCell="1" allowOverlap="0" wp14:anchorId="052B0E8A" wp14:editId="3EC36710">
                              <wp:simplePos x="0" y="0"/>
                              <wp:positionH relativeFrom="column">
                                <wp:posOffset>4168140</wp:posOffset>
                              </wp:positionH>
                              <wp:positionV relativeFrom="line">
                                <wp:posOffset>-2540</wp:posOffset>
                              </wp:positionV>
                              <wp:extent cx="1156970" cy="1156970"/>
                              <wp:effectExtent l="0" t="0" r="5080" b="5080"/>
                              <wp:wrapSquare wrapText="bothSides"/>
                              <wp:docPr id="642027576" name="Picture 7" descr="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pic:spPr>
                                  </pic:pic>
                                </a:graphicData>
                              </a:graphic>
                              <wp14:sizeRelH relativeFrom="page">
                                <wp14:pctWidth>0</wp14:pctWidth>
                              </wp14:sizeRelH>
                              <wp14:sizeRelV relativeFrom="page">
                                <wp14:pctHeight>0</wp14:pctHeight>
                              </wp14:sizeRelV>
                            </wp:anchor>
                          </w:drawing>
                        </w:r>
                        <w:r w:rsidRPr="00D5180A">
                          <w:rPr>
                            <w:rFonts w:ascii="Abadi" w:hAnsi="Abadi"/>
                            <w:b/>
                            <w:bCs/>
                            <w:sz w:val="36"/>
                            <w:szCs w:val="36"/>
                          </w:rPr>
                          <w:t>Newyddion Llyfrgelloedd</w:t>
                        </w:r>
                      </w:p>
                      <w:p w14:paraId="550F9919" w14:textId="77777777" w:rsidR="00E22015" w:rsidRPr="00D5180A" w:rsidRDefault="00E22015" w:rsidP="00E22015">
                        <w:pPr>
                          <w:rPr>
                            <w:rFonts w:ascii="Abadi" w:hAnsi="Abadi"/>
                            <w:b/>
                            <w:bCs/>
                            <w:sz w:val="36"/>
                            <w:szCs w:val="36"/>
                          </w:rPr>
                        </w:pPr>
                        <w:r w:rsidRPr="00D5180A">
                          <w:rPr>
                            <w:rFonts w:ascii="Abadi" w:hAnsi="Abadi"/>
                            <w:b/>
                            <w:bCs/>
                            <w:sz w:val="36"/>
                            <w:szCs w:val="36"/>
                          </w:rPr>
                          <w:t>Library News</w:t>
                        </w:r>
                      </w:p>
                      <w:p w14:paraId="52714779" w14:textId="77777777" w:rsidR="00E22015" w:rsidRPr="00D5180A" w:rsidRDefault="00E22015" w:rsidP="00E22015">
                        <w:pPr>
                          <w:rPr>
                            <w:rFonts w:ascii="Abadi" w:hAnsi="Abadi"/>
                            <w:b/>
                            <w:bCs/>
                            <w:sz w:val="36"/>
                            <w:szCs w:val="36"/>
                          </w:rPr>
                        </w:pPr>
                        <w:r w:rsidRPr="00D5180A">
                          <w:rPr>
                            <w:rFonts w:ascii="Abadi" w:hAnsi="Abadi"/>
                            <w:b/>
                            <w:bCs/>
                            <w:sz w:val="36"/>
                            <w:szCs w:val="36"/>
                          </w:rPr>
                          <w:t>Newyddion Llyfrgelloedd am yr wythnos yn dechrau 2 Tachwedd</w:t>
                        </w:r>
                      </w:p>
                      <w:p w14:paraId="6FBCB2A7" w14:textId="77777777" w:rsidR="00D87341" w:rsidRPr="00D5180A" w:rsidRDefault="00E22015" w:rsidP="00E22015">
                        <w:pPr>
                          <w:rPr>
                            <w:rFonts w:ascii="Abadi" w:hAnsi="Abadi"/>
                            <w:b/>
                            <w:bCs/>
                            <w:sz w:val="36"/>
                            <w:szCs w:val="36"/>
                          </w:rPr>
                        </w:pPr>
                        <w:r w:rsidRPr="00D5180A">
                          <w:rPr>
                            <w:rFonts w:ascii="Abadi" w:hAnsi="Abadi"/>
                            <w:b/>
                            <w:bCs/>
                            <w:sz w:val="36"/>
                            <w:szCs w:val="36"/>
                          </w:rPr>
                          <w:t xml:space="preserve">Library News for the week beginning </w:t>
                        </w:r>
                      </w:p>
                      <w:p w14:paraId="5ECFBC4E" w14:textId="32645838" w:rsidR="00E22015" w:rsidRPr="00D5180A" w:rsidRDefault="00E22015" w:rsidP="00E22015">
                        <w:pPr>
                          <w:rPr>
                            <w:rFonts w:ascii="Abadi" w:hAnsi="Abadi"/>
                            <w:b/>
                            <w:bCs/>
                            <w:sz w:val="16"/>
                            <w:szCs w:val="16"/>
                          </w:rPr>
                        </w:pPr>
                        <w:r w:rsidRPr="00D5180A">
                          <w:rPr>
                            <w:rFonts w:ascii="Abadi" w:hAnsi="Abadi"/>
                            <w:b/>
                            <w:bCs/>
                            <w:sz w:val="36"/>
                            <w:szCs w:val="36"/>
                          </w:rPr>
                          <w:t>2</w:t>
                        </w:r>
                        <w:r w:rsidR="00D87341" w:rsidRPr="00D5180A">
                          <w:rPr>
                            <w:rFonts w:ascii="Abadi" w:hAnsi="Abadi"/>
                            <w:b/>
                            <w:bCs/>
                            <w:sz w:val="36"/>
                            <w:szCs w:val="36"/>
                            <w:vertAlign w:val="superscript"/>
                          </w:rPr>
                          <w:t>nd</w:t>
                        </w:r>
                        <w:r w:rsidR="00D87341" w:rsidRPr="00D5180A">
                          <w:rPr>
                            <w:rFonts w:ascii="Abadi" w:hAnsi="Abadi"/>
                            <w:b/>
                            <w:bCs/>
                            <w:sz w:val="36"/>
                            <w:szCs w:val="36"/>
                          </w:rPr>
                          <w:t xml:space="preserve"> </w:t>
                        </w:r>
                        <w:r w:rsidRPr="00D5180A">
                          <w:rPr>
                            <w:rFonts w:ascii="Abadi" w:hAnsi="Abadi"/>
                            <w:b/>
                            <w:bCs/>
                            <w:sz w:val="36"/>
                            <w:szCs w:val="36"/>
                          </w:rPr>
                          <w:t>November</w:t>
                        </w:r>
                      </w:p>
                    </w:tc>
                  </w:tr>
                </w:tbl>
                <w:p w14:paraId="2C6E565B" w14:textId="77777777" w:rsidR="00E22015" w:rsidRPr="00D5180A" w:rsidRDefault="00E22015" w:rsidP="00E22015">
                  <w:pPr>
                    <w:jc w:val="cente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00"/>
                  </w:tblGrid>
                  <w:tr w:rsidR="00E22015" w:rsidRPr="00D5180A" w14:paraId="607BE795" w14:textId="77777777">
                    <w:tc>
                      <w:tcPr>
                        <w:tcW w:w="0" w:type="auto"/>
                        <w:vAlign w:val="center"/>
                        <w:hideMark/>
                      </w:tcPr>
                      <w:p w14:paraId="1FF3A133" w14:textId="2D350E29" w:rsidR="00E22015" w:rsidRPr="00D5180A" w:rsidRDefault="00E22015" w:rsidP="00E22015">
                        <w:pPr>
                          <w:jc w:val="center"/>
                          <w:rPr>
                            <w:rFonts w:ascii="Abadi" w:hAnsi="Abadi"/>
                            <w:b/>
                            <w:bCs/>
                            <w:sz w:val="16"/>
                            <w:szCs w:val="16"/>
                          </w:rPr>
                        </w:pPr>
                        <w:r w:rsidRPr="00D5180A">
                          <w:rPr>
                            <w:rFonts w:ascii="Abadi" w:hAnsi="Abadi"/>
                            <w:b/>
                            <w:bCs/>
                            <w:noProof/>
                            <w:sz w:val="16"/>
                            <w:szCs w:val="16"/>
                          </w:rPr>
                          <w:drawing>
                            <wp:inline distT="0" distB="0" distL="0" distR="0" wp14:anchorId="5FD96806" wp14:editId="65BA0A96">
                              <wp:extent cx="5334000" cy="473710"/>
                              <wp:effectExtent l="0" t="0" r="0" b="2540"/>
                              <wp:docPr id="198878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0" cy="473710"/>
                                      </a:xfrm>
                                      <a:prstGeom prst="rect">
                                        <a:avLst/>
                                      </a:prstGeom>
                                      <a:noFill/>
                                      <a:ln>
                                        <a:noFill/>
                                      </a:ln>
                                    </pic:spPr>
                                  </pic:pic>
                                </a:graphicData>
                              </a:graphic>
                            </wp:inline>
                          </w:drawing>
                        </w:r>
                      </w:p>
                    </w:tc>
                  </w:tr>
                </w:tbl>
                <w:p w14:paraId="0C7038F7" w14:textId="77777777" w:rsidR="00E22015" w:rsidRPr="00D5180A" w:rsidRDefault="00E22015" w:rsidP="00E22015">
                  <w:pPr>
                    <w:jc w:val="center"/>
                    <w:rPr>
                      <w:rFonts w:ascii="Abadi" w:hAnsi="Abadi"/>
                      <w:b/>
                      <w:bCs/>
                      <w:sz w:val="16"/>
                      <w:szCs w:val="16"/>
                    </w:rPr>
                  </w:pPr>
                </w:p>
              </w:tc>
            </w:tr>
          </w:tbl>
          <w:p w14:paraId="44C1DEE8" w14:textId="77777777" w:rsidR="00E22015" w:rsidRPr="00D5180A" w:rsidRDefault="00E22015" w:rsidP="00E22015">
            <w:pPr>
              <w:jc w:val="center"/>
              <w:rPr>
                <w:rFonts w:ascii="Abadi" w:hAnsi="Abadi"/>
                <w:b/>
                <w:bCs/>
                <w:sz w:val="16"/>
                <w:szCs w:val="16"/>
              </w:rPr>
            </w:pPr>
          </w:p>
        </w:tc>
      </w:tr>
      <w:tr w:rsidR="00C856E6" w:rsidRPr="00D5180A" w14:paraId="75E0FA2B"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26"/>
            </w:tblGrid>
            <w:tr w:rsidR="00C856E6" w:rsidRPr="00D5180A" w14:paraId="16E83334" w14:textId="77777777">
              <w:trPr>
                <w:jc w:val="center"/>
              </w:trPr>
              <w:tc>
                <w:tcPr>
                  <w:tcW w:w="5000" w:type="pct"/>
                  <w:tcMar>
                    <w:top w:w="300" w:type="dxa"/>
                    <w:left w:w="300" w:type="dxa"/>
                    <w:bottom w:w="300" w:type="dxa"/>
                    <w:right w:w="300" w:type="dxa"/>
                  </w:tcMar>
                  <w:vAlign w:val="center"/>
                </w:tcPr>
                <w:p w14:paraId="3945B3BB" w14:textId="19A5CB06" w:rsidR="00C856E6" w:rsidRPr="00BA24EE" w:rsidRDefault="00C856E6" w:rsidP="00C856E6">
                  <w:pPr>
                    <w:rPr>
                      <w:rFonts w:ascii="Abadi" w:hAnsi="Abadi"/>
                      <w:sz w:val="36"/>
                      <w:szCs w:val="36"/>
                    </w:rPr>
                  </w:pPr>
                  <w:r w:rsidRPr="00BA24EE">
                    <w:rPr>
                      <w:rFonts w:ascii="Abadi" w:hAnsi="Abadi"/>
                      <w:sz w:val="16"/>
                      <w:szCs w:val="16"/>
                    </w:rPr>
                    <w:t xml:space="preserve"> </w:t>
                  </w:r>
                  <w:r w:rsidR="00453972" w:rsidRPr="00BA24EE">
                    <w:rPr>
                      <w:rFonts w:ascii="Abadi" w:hAnsi="Abadi"/>
                      <w:sz w:val="36"/>
                      <w:szCs w:val="36"/>
                    </w:rPr>
                    <w:t>Do</w:t>
                  </w:r>
                  <w:r w:rsidRPr="00BA24EE">
                    <w:rPr>
                      <w:rFonts w:ascii="Abadi" w:hAnsi="Abadi"/>
                      <w:sz w:val="36"/>
                      <w:szCs w:val="36"/>
                    </w:rPr>
                    <w:t>n't forget to buy your tickets for our Clwyd Crime Festival next week</w:t>
                  </w:r>
                </w:p>
                <w:p w14:paraId="420CEEDD" w14:textId="271335A2" w:rsidR="00C856E6" w:rsidRPr="00D5180A" w:rsidRDefault="00C856E6" w:rsidP="00C856E6">
                  <w:pPr>
                    <w:rPr>
                      <w:rFonts w:ascii="Abadi" w:hAnsi="Abadi"/>
                      <w:b/>
                      <w:bCs/>
                      <w:sz w:val="32"/>
                      <w:szCs w:val="32"/>
                    </w:rPr>
                  </w:pPr>
                  <w:hyperlink r:id="rId21" w:history="1">
                    <w:r w:rsidRPr="00D5180A">
                      <w:rPr>
                        <w:rStyle w:val="Hyperlink"/>
                        <w:rFonts w:ascii="Abadi" w:hAnsi="Abadi"/>
                        <w:b/>
                        <w:bCs/>
                        <w:sz w:val="32"/>
                        <w:szCs w:val="32"/>
                      </w:rPr>
                      <w:t>www.ticketsource.co.uk/gwyl-trosedd-clwyd-crime-fest</w:t>
                    </w:r>
                  </w:hyperlink>
                </w:p>
                <w:p w14:paraId="05347DA3" w14:textId="457D5D34" w:rsidR="00C856E6" w:rsidRPr="00D5180A" w:rsidRDefault="00C856E6" w:rsidP="00C856E6">
                  <w:pPr>
                    <w:rPr>
                      <w:rFonts w:ascii="Abadi" w:hAnsi="Abadi"/>
                      <w:b/>
                      <w:bCs/>
                      <w:sz w:val="16"/>
                      <w:szCs w:val="16"/>
                    </w:rPr>
                  </w:pPr>
                  <w:r w:rsidRPr="00D5180A">
                    <w:rPr>
                      <w:rFonts w:ascii="Abadi" w:hAnsi="Abadi"/>
                      <w:b/>
                      <w:bCs/>
                      <w:sz w:val="16"/>
                      <w:szCs w:val="16"/>
                    </w:rPr>
                    <w:t> </w:t>
                  </w:r>
                </w:p>
                <w:tbl>
                  <w:tblPr>
                    <w:tblW w:w="5000" w:type="pct"/>
                    <w:tblCellMar>
                      <w:left w:w="0" w:type="dxa"/>
                      <w:right w:w="0" w:type="dxa"/>
                    </w:tblCellMar>
                    <w:tblLook w:val="04A0" w:firstRow="1" w:lastRow="0" w:firstColumn="1" w:lastColumn="0" w:noHBand="0" w:noVBand="1"/>
                  </w:tblPr>
                  <w:tblGrid>
                    <w:gridCol w:w="8426"/>
                  </w:tblGrid>
                  <w:tr w:rsidR="00C856E6" w:rsidRPr="00D5180A" w14:paraId="34358244" w14:textId="77777777">
                    <w:tc>
                      <w:tcPr>
                        <w:tcW w:w="0" w:type="auto"/>
                        <w:vAlign w:val="center"/>
                        <w:hideMark/>
                      </w:tcPr>
                      <w:p w14:paraId="49C49887" w14:textId="5E6A3F4E" w:rsidR="00C856E6" w:rsidRPr="00BA24EE" w:rsidRDefault="00EA35E5" w:rsidP="00C856E6">
                        <w:pPr>
                          <w:rPr>
                            <w:rFonts w:ascii="Abadi" w:hAnsi="Abadi"/>
                            <w:sz w:val="32"/>
                            <w:szCs w:val="32"/>
                          </w:rPr>
                        </w:pPr>
                        <w:r w:rsidRPr="00BA24EE">
                          <w:rPr>
                            <w:rFonts w:ascii="Abadi" w:hAnsi="Abadi"/>
                            <w:noProof/>
                            <w:sz w:val="32"/>
                            <w:szCs w:val="32"/>
                          </w:rPr>
                          <w:lastRenderedPageBreak/>
                          <w:drawing>
                            <wp:anchor distT="0" distB="0" distL="38100" distR="38100" simplePos="0" relativeHeight="251661312" behindDoc="0" locked="0" layoutInCell="1" allowOverlap="0" wp14:anchorId="1C3F1F28" wp14:editId="4D5EAAE5">
                              <wp:simplePos x="0" y="0"/>
                              <wp:positionH relativeFrom="column">
                                <wp:posOffset>-2524125</wp:posOffset>
                              </wp:positionH>
                              <wp:positionV relativeFrom="line">
                                <wp:posOffset>-4445</wp:posOffset>
                              </wp:positionV>
                              <wp:extent cx="2485390" cy="3512820"/>
                              <wp:effectExtent l="0" t="0" r="0" b="0"/>
                              <wp:wrapSquare wrapText="bothSides"/>
                              <wp:docPr id="1618616736" name="Picture 14" desc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485390" cy="3512820"/>
                                      </a:xfrm>
                                      <a:prstGeom prst="rect">
                                        <a:avLst/>
                                      </a:prstGeom>
                                      <a:noFill/>
                                    </pic:spPr>
                                  </pic:pic>
                                </a:graphicData>
                              </a:graphic>
                              <wp14:sizeRelH relativeFrom="page">
                                <wp14:pctWidth>0</wp14:pctWidth>
                              </wp14:sizeRelH>
                              <wp14:sizeRelV relativeFrom="page">
                                <wp14:pctHeight>0</wp14:pctHeight>
                              </wp14:sizeRelV>
                            </wp:anchor>
                          </w:drawing>
                        </w:r>
                        <w:r w:rsidR="00C856E6" w:rsidRPr="00BA24EE">
                          <w:rPr>
                            <w:rFonts w:ascii="Abadi" w:hAnsi="Abadi"/>
                            <w:sz w:val="32"/>
                            <w:szCs w:val="32"/>
                          </w:rPr>
                          <w:t>Clwb Dynion Llyfrgell y Waun</w:t>
                        </w:r>
                      </w:p>
                      <w:p w14:paraId="161C435E" w14:textId="77777777" w:rsidR="00C856E6" w:rsidRPr="00BA24EE" w:rsidRDefault="00C856E6" w:rsidP="00C856E6">
                        <w:pPr>
                          <w:rPr>
                            <w:rFonts w:ascii="Abadi" w:hAnsi="Abadi"/>
                            <w:sz w:val="32"/>
                            <w:szCs w:val="32"/>
                          </w:rPr>
                        </w:pPr>
                        <w:r w:rsidRPr="00BA24EE">
                          <w:rPr>
                            <w:rFonts w:ascii="Abadi" w:hAnsi="Abadi"/>
                            <w:sz w:val="32"/>
                            <w:szCs w:val="32"/>
                          </w:rPr>
                          <w:t>Dewch i ymuno â ni bob dydd Llun yn Llyfrgell y Waun rhwng 11.30 a 1.00yp ar gyfer grŵp anffurfiol i ddynion yn unig! Bydd gennym weithgareddau a siaradwyr gwadd ynghyd â lluniaeth, ac mae'r cyfan am ddim. Mae'r grŵp ar agor i bob dyn o unrhyw oedran a bydd yn lle diogel a di-feirniadol i ddynion sgwrsio. Peidiwch â phoeni merched… mae gennym ddigon i'w gynnig i chi hefyd. Beth am alw heibio i weld beth sydd ar gael!</w:t>
                        </w:r>
                      </w:p>
                      <w:p w14:paraId="0386C151" w14:textId="77777777" w:rsidR="004C297E" w:rsidRPr="00D5180A" w:rsidRDefault="004C297E" w:rsidP="00C856E6">
                        <w:pPr>
                          <w:rPr>
                            <w:rFonts w:ascii="Abadi" w:hAnsi="Abadi"/>
                            <w:b/>
                            <w:bCs/>
                            <w:sz w:val="44"/>
                            <w:szCs w:val="44"/>
                            <w:u w:val="single"/>
                          </w:rPr>
                        </w:pPr>
                      </w:p>
                      <w:p w14:paraId="55513C32" w14:textId="0CE33577" w:rsidR="00C856E6" w:rsidRPr="00D5180A" w:rsidRDefault="00C856E6" w:rsidP="00C856E6">
                        <w:pPr>
                          <w:rPr>
                            <w:rFonts w:ascii="Abadi" w:hAnsi="Abadi"/>
                            <w:b/>
                            <w:bCs/>
                            <w:sz w:val="44"/>
                            <w:szCs w:val="44"/>
                            <w:u w:val="single"/>
                          </w:rPr>
                        </w:pPr>
                        <w:r w:rsidRPr="00D5180A">
                          <w:rPr>
                            <w:rFonts w:ascii="Abadi" w:hAnsi="Abadi"/>
                            <w:b/>
                            <w:bCs/>
                            <w:sz w:val="44"/>
                            <w:szCs w:val="44"/>
                            <w:u w:val="single"/>
                          </w:rPr>
                          <w:t>Chirk Library Men’s Club</w:t>
                        </w:r>
                      </w:p>
                      <w:p w14:paraId="287F3C35" w14:textId="77777777" w:rsidR="00C856E6" w:rsidRPr="00D5180A" w:rsidRDefault="00C856E6" w:rsidP="00C856E6">
                        <w:pPr>
                          <w:rPr>
                            <w:rFonts w:ascii="Abadi" w:hAnsi="Abadi"/>
                            <w:b/>
                            <w:bCs/>
                            <w:sz w:val="16"/>
                            <w:szCs w:val="16"/>
                          </w:rPr>
                        </w:pPr>
                        <w:r w:rsidRPr="00D5180A">
                          <w:rPr>
                            <w:rFonts w:ascii="Abadi" w:hAnsi="Abadi"/>
                            <w:b/>
                            <w:bCs/>
                            <w:sz w:val="32"/>
                            <w:szCs w:val="32"/>
                          </w:rPr>
                          <w:t>Come and join us every Monday at Chirk Library 11.30-1.00pm for an informal group just for men! We will have activities and guest speakers plus refreshments, and all are free of charge. The group is open to all men of any age and will be a safe and non-judgemental space for men to chat.  Don’t worry ladies…we have plenty on offer for you too.  Why not call in and see what’s on offer!</w:t>
                        </w:r>
                      </w:p>
                    </w:tc>
                  </w:tr>
                </w:tbl>
                <w:p w14:paraId="03D32959" w14:textId="77777777" w:rsidR="00C856E6" w:rsidRPr="00D5180A" w:rsidRDefault="00C856E6" w:rsidP="00C856E6">
                  <w:pP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8426"/>
                  </w:tblGrid>
                  <w:tr w:rsidR="00C856E6" w:rsidRPr="00D5180A" w14:paraId="4D2CD6B3" w14:textId="77777777">
                    <w:trPr>
                      <w:jc w:val="center"/>
                    </w:trPr>
                    <w:tc>
                      <w:tcPr>
                        <w:tcW w:w="5000" w:type="pct"/>
                        <w:vAlign w:val="center"/>
                        <w:hideMark/>
                      </w:tcPr>
                      <w:p w14:paraId="56E5E91D" w14:textId="77777777" w:rsidR="00C856E6" w:rsidRPr="00D5180A" w:rsidRDefault="0054244D" w:rsidP="00C856E6">
                        <w:pPr>
                          <w:rPr>
                            <w:rFonts w:ascii="Abadi" w:hAnsi="Abadi"/>
                            <w:b/>
                            <w:bCs/>
                            <w:sz w:val="16"/>
                            <w:szCs w:val="16"/>
                          </w:rPr>
                        </w:pPr>
                        <w:r>
                          <w:rPr>
                            <w:rFonts w:ascii="Abadi" w:hAnsi="Abadi"/>
                            <w:b/>
                            <w:bCs/>
                            <w:sz w:val="16"/>
                            <w:szCs w:val="16"/>
                          </w:rPr>
                          <w:pict w14:anchorId="3C657985">
                            <v:rect id="_x0000_i1025" style="width:468pt;height:.85pt" o:hralign="center" o:hrstd="t" o:hr="t" fillcolor="#a0a0a0" stroked="f"/>
                          </w:pict>
                        </w:r>
                      </w:p>
                    </w:tc>
                  </w:tr>
                </w:tbl>
                <w:p w14:paraId="4C3570B6" w14:textId="77777777" w:rsidR="00C856E6" w:rsidRPr="00D5180A" w:rsidRDefault="00C856E6" w:rsidP="00C856E6">
                  <w:pP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26"/>
                  </w:tblGrid>
                  <w:tr w:rsidR="00C856E6" w:rsidRPr="00D5180A" w14:paraId="35574F3B" w14:textId="77777777">
                    <w:tc>
                      <w:tcPr>
                        <w:tcW w:w="0" w:type="auto"/>
                        <w:vAlign w:val="center"/>
                        <w:hideMark/>
                      </w:tcPr>
                      <w:p w14:paraId="3931CE3C" w14:textId="471D4551" w:rsidR="00C856E6" w:rsidRPr="00D5180A" w:rsidRDefault="00C856E6" w:rsidP="00C856E6">
                        <w:pPr>
                          <w:rPr>
                            <w:rFonts w:ascii="Abadi" w:hAnsi="Abadi"/>
                            <w:b/>
                            <w:bCs/>
                            <w:sz w:val="44"/>
                            <w:szCs w:val="44"/>
                            <w:u w:val="single"/>
                          </w:rPr>
                        </w:pPr>
                        <w:r w:rsidRPr="00D5180A">
                          <w:rPr>
                            <w:rFonts w:ascii="Abadi" w:hAnsi="Abadi"/>
                            <w:b/>
                            <w:bCs/>
                            <w:noProof/>
                            <w:sz w:val="44"/>
                            <w:szCs w:val="44"/>
                            <w:u w:val="single"/>
                          </w:rPr>
                          <w:drawing>
                            <wp:anchor distT="0" distB="0" distL="38100" distR="38100" simplePos="0" relativeHeight="251662336" behindDoc="0" locked="0" layoutInCell="1" allowOverlap="0" wp14:anchorId="3C9B03B2" wp14:editId="6F41B72E">
                              <wp:simplePos x="0" y="0"/>
                              <wp:positionH relativeFrom="column">
                                <wp:align>right</wp:align>
                              </wp:positionH>
                              <wp:positionV relativeFrom="line">
                                <wp:posOffset>0</wp:posOffset>
                              </wp:positionV>
                              <wp:extent cx="1704975" cy="2276475"/>
                              <wp:effectExtent l="0" t="0" r="9525" b="9525"/>
                              <wp:wrapSquare wrapText="bothSides"/>
                              <wp:docPr id="787514191" name="Picture 13" descr="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b"/>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704975" cy="2276475"/>
                                      </a:xfrm>
                                      <a:prstGeom prst="rect">
                                        <a:avLst/>
                                      </a:prstGeom>
                                      <a:noFill/>
                                    </pic:spPr>
                                  </pic:pic>
                                </a:graphicData>
                              </a:graphic>
                              <wp14:sizeRelH relativeFrom="page">
                                <wp14:pctWidth>0</wp14:pctWidth>
                              </wp14:sizeRelH>
                              <wp14:sizeRelV relativeFrom="page">
                                <wp14:pctHeight>0</wp14:pctHeight>
                              </wp14:sizeRelV>
                            </wp:anchor>
                          </w:drawing>
                        </w:r>
                        <w:r w:rsidRPr="00D5180A">
                          <w:rPr>
                            <w:rFonts w:ascii="Abadi" w:hAnsi="Abadi"/>
                            <w:b/>
                            <w:bCs/>
                            <w:sz w:val="44"/>
                            <w:szCs w:val="44"/>
                            <w:u w:val="single"/>
                          </w:rPr>
                          <w:t>Gwau a Sgwrs</w:t>
                        </w:r>
                      </w:p>
                      <w:p w14:paraId="46C19EA6" w14:textId="77777777" w:rsidR="00C856E6" w:rsidRPr="00D5180A" w:rsidRDefault="00C856E6" w:rsidP="00C856E6">
                        <w:pPr>
                          <w:rPr>
                            <w:rFonts w:ascii="Abadi" w:hAnsi="Abadi"/>
                            <w:b/>
                            <w:bCs/>
                            <w:sz w:val="28"/>
                            <w:szCs w:val="28"/>
                          </w:rPr>
                        </w:pPr>
                        <w:r w:rsidRPr="00D5180A">
                          <w:rPr>
                            <w:rFonts w:ascii="Abadi" w:hAnsi="Abadi"/>
                            <w:b/>
                            <w:bCs/>
                            <w:sz w:val="28"/>
                            <w:szCs w:val="28"/>
                          </w:rPr>
                          <w:t>Gyda sioe gwau newydd Tom Daley, The Game of Wool, yn dechrau ddydd Sul 2 Tachwedd ar Channel 4, mae gan lyfrgell Rhiwabon hyrwyddiad arbennig o lyfrau ffuglen a ffeithiol i chi eu benthyg am wau. Os hoffech ymuno â grŵp Sgwrs a Gwau yna mae gennym grwpiau yn Llyfrgell Rhiwabon sy'n cyfarfod bob dydd Gwener am 2.00yp, Llyfrgell Cefn Mawr bob dydd Llun am 1.00yp, Llyfrgell Gwersyllt bob dydd Mawrth am 2.00yp, a Llyfrgell Rhos bob dydd Mawrth am 2.00yp.</w:t>
                        </w:r>
                      </w:p>
                      <w:p w14:paraId="5567A3C2" w14:textId="77777777" w:rsidR="00516D1F" w:rsidRPr="00D5180A" w:rsidRDefault="00516D1F" w:rsidP="00C856E6">
                        <w:pPr>
                          <w:rPr>
                            <w:rFonts w:ascii="Abadi" w:hAnsi="Abadi"/>
                            <w:b/>
                            <w:bCs/>
                            <w:sz w:val="28"/>
                            <w:szCs w:val="28"/>
                          </w:rPr>
                        </w:pPr>
                      </w:p>
                      <w:p w14:paraId="0CF031C1" w14:textId="77777777" w:rsidR="00C856E6" w:rsidRPr="00D5180A" w:rsidRDefault="00C856E6" w:rsidP="00C856E6">
                        <w:pPr>
                          <w:rPr>
                            <w:rFonts w:ascii="Abadi" w:hAnsi="Abadi"/>
                            <w:b/>
                            <w:bCs/>
                            <w:sz w:val="44"/>
                            <w:szCs w:val="44"/>
                            <w:u w:val="single"/>
                          </w:rPr>
                        </w:pPr>
                        <w:r w:rsidRPr="00D5180A">
                          <w:rPr>
                            <w:rFonts w:ascii="Abadi" w:hAnsi="Abadi"/>
                            <w:b/>
                            <w:bCs/>
                            <w:sz w:val="44"/>
                            <w:szCs w:val="44"/>
                            <w:u w:val="single"/>
                          </w:rPr>
                          <w:lastRenderedPageBreak/>
                          <w:t>Knit and Natter</w:t>
                        </w:r>
                      </w:p>
                      <w:p w14:paraId="75B17EB8" w14:textId="28A0F4AB" w:rsidR="00C856E6" w:rsidRPr="00D5180A" w:rsidRDefault="00C856E6" w:rsidP="00C856E6">
                        <w:pPr>
                          <w:rPr>
                            <w:rFonts w:ascii="Abadi" w:hAnsi="Abadi"/>
                            <w:b/>
                            <w:bCs/>
                            <w:sz w:val="28"/>
                            <w:szCs w:val="28"/>
                          </w:rPr>
                        </w:pPr>
                        <w:r w:rsidRPr="00EC78AA">
                          <w:rPr>
                            <w:rFonts w:ascii="Abadi" w:hAnsi="Abadi"/>
                            <w:sz w:val="32"/>
                            <w:szCs w:val="32"/>
                          </w:rPr>
                          <w:t>With Tom Daley's new knitting show, The Game of Wool, starting on Sunday 2</w:t>
                        </w:r>
                        <w:r w:rsidR="00B11E94" w:rsidRPr="00B11E94">
                          <w:rPr>
                            <w:rFonts w:ascii="Abadi" w:hAnsi="Abadi"/>
                            <w:sz w:val="32"/>
                            <w:szCs w:val="32"/>
                            <w:vertAlign w:val="superscript"/>
                          </w:rPr>
                          <w:t>nd</w:t>
                        </w:r>
                        <w:r w:rsidR="00B11E94">
                          <w:rPr>
                            <w:rFonts w:ascii="Abadi" w:hAnsi="Abadi"/>
                            <w:sz w:val="32"/>
                            <w:szCs w:val="32"/>
                          </w:rPr>
                          <w:t xml:space="preserve"> </w:t>
                        </w:r>
                        <w:r w:rsidRPr="00EC78AA">
                          <w:rPr>
                            <w:rFonts w:ascii="Abadi" w:hAnsi="Abadi"/>
                            <w:sz w:val="32"/>
                            <w:szCs w:val="32"/>
                          </w:rPr>
                          <w:t>November on Channel 4, Ruabon library have a special promotion of fiction and non-fiction books for you to loan all about knitting.  If you would like to join a Knit and Natter group then we have groups at Ruabon Library who meet every Friday at 2.00pm, Cefn Mawr Library every Monday at 1.00pm, Gwersyllt Library every Tuesday at 2.00pm, and Rhos Library every Tuesday at 2.00pm</w:t>
                        </w:r>
                        <w:r w:rsidRPr="00D5180A">
                          <w:rPr>
                            <w:rFonts w:ascii="Abadi" w:hAnsi="Abadi"/>
                            <w:b/>
                            <w:bCs/>
                            <w:sz w:val="28"/>
                            <w:szCs w:val="28"/>
                          </w:rPr>
                          <w:t>.</w:t>
                        </w:r>
                      </w:p>
                    </w:tc>
                  </w:tr>
                </w:tbl>
                <w:p w14:paraId="718763F8" w14:textId="77777777" w:rsidR="00C856E6" w:rsidRPr="00D5180A" w:rsidRDefault="00C856E6" w:rsidP="00C856E6">
                  <w:pP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8426"/>
                  </w:tblGrid>
                  <w:tr w:rsidR="00C856E6" w:rsidRPr="00D5180A" w14:paraId="634A4E6C" w14:textId="77777777">
                    <w:trPr>
                      <w:jc w:val="center"/>
                    </w:trPr>
                    <w:tc>
                      <w:tcPr>
                        <w:tcW w:w="5000" w:type="pct"/>
                        <w:vAlign w:val="center"/>
                        <w:hideMark/>
                      </w:tcPr>
                      <w:p w14:paraId="7213239E" w14:textId="77777777" w:rsidR="00C856E6" w:rsidRPr="00D5180A" w:rsidRDefault="0054244D" w:rsidP="00C856E6">
                        <w:pPr>
                          <w:rPr>
                            <w:rFonts w:ascii="Abadi" w:hAnsi="Abadi"/>
                            <w:b/>
                            <w:bCs/>
                            <w:sz w:val="16"/>
                            <w:szCs w:val="16"/>
                          </w:rPr>
                        </w:pPr>
                        <w:r>
                          <w:rPr>
                            <w:rFonts w:ascii="Abadi" w:hAnsi="Abadi"/>
                            <w:b/>
                            <w:bCs/>
                            <w:sz w:val="16"/>
                            <w:szCs w:val="16"/>
                          </w:rPr>
                          <w:pict w14:anchorId="1BF3B3B8">
                            <v:rect id="_x0000_i1026" style="width:468pt;height:.85pt" o:hralign="center" o:hrstd="t" o:hr="t" fillcolor="#a0a0a0" stroked="f"/>
                          </w:pict>
                        </w:r>
                      </w:p>
                    </w:tc>
                  </w:tr>
                </w:tbl>
                <w:p w14:paraId="34AF5FF9" w14:textId="77777777" w:rsidR="00C856E6" w:rsidRPr="00D5180A" w:rsidRDefault="00C856E6" w:rsidP="00C856E6">
                  <w:pP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26"/>
                  </w:tblGrid>
                  <w:tr w:rsidR="00C856E6" w:rsidRPr="00DA23E9" w14:paraId="443E1079" w14:textId="77777777">
                    <w:tc>
                      <w:tcPr>
                        <w:tcW w:w="0" w:type="auto"/>
                        <w:vAlign w:val="center"/>
                        <w:hideMark/>
                      </w:tcPr>
                      <w:p w14:paraId="4701AC06" w14:textId="619E21C6" w:rsidR="00C856E6" w:rsidRPr="00DA23E9" w:rsidRDefault="00C856E6" w:rsidP="00C856E6">
                        <w:pPr>
                          <w:rPr>
                            <w:rFonts w:ascii="Abadi" w:hAnsi="Abadi"/>
                            <w:sz w:val="28"/>
                            <w:szCs w:val="28"/>
                          </w:rPr>
                        </w:pPr>
                        <w:r w:rsidRPr="00DA23E9">
                          <w:rPr>
                            <w:rFonts w:ascii="Abadi" w:hAnsi="Abadi"/>
                            <w:noProof/>
                            <w:sz w:val="28"/>
                            <w:szCs w:val="28"/>
                          </w:rPr>
                          <w:drawing>
                            <wp:anchor distT="0" distB="0" distL="38100" distR="38100" simplePos="0" relativeHeight="251663360" behindDoc="0" locked="0" layoutInCell="1" allowOverlap="0" wp14:anchorId="21E9860D" wp14:editId="576A2C47">
                              <wp:simplePos x="0" y="0"/>
                              <wp:positionH relativeFrom="column">
                                <wp:posOffset>-2077720</wp:posOffset>
                              </wp:positionH>
                              <wp:positionV relativeFrom="line">
                                <wp:posOffset>-10795</wp:posOffset>
                              </wp:positionV>
                              <wp:extent cx="2038985" cy="2038985"/>
                              <wp:effectExtent l="0" t="0" r="0" b="0"/>
                              <wp:wrapSquare wrapText="bothSides"/>
                              <wp:docPr id="1552306706" name="Picture 12" descr="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ut"/>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038985" cy="2038985"/>
                                      </a:xfrm>
                                      <a:prstGeom prst="rect">
                                        <a:avLst/>
                                      </a:prstGeom>
                                      <a:noFill/>
                                    </pic:spPr>
                                  </pic:pic>
                                </a:graphicData>
                              </a:graphic>
                              <wp14:sizeRelH relativeFrom="page">
                                <wp14:pctWidth>0</wp14:pctWidth>
                              </wp14:sizeRelH>
                              <wp14:sizeRelV relativeFrom="page">
                                <wp14:pctHeight>0</wp14:pctHeight>
                              </wp14:sizeRelV>
                            </wp:anchor>
                          </w:drawing>
                        </w:r>
                        <w:r w:rsidRPr="00DA23E9">
                          <w:rPr>
                            <w:rFonts w:ascii="Abadi" w:hAnsi="Abadi"/>
                            <w:sz w:val="28"/>
                            <w:szCs w:val="28"/>
                          </w:rPr>
                          <w:t>Galw Heibio Gwasanaeth Awtistiaeth Integredig yn eich Llyfrgell leol</w:t>
                        </w:r>
                      </w:p>
                      <w:p w14:paraId="2631307B" w14:textId="77777777" w:rsidR="00C856E6" w:rsidRPr="00DA23E9" w:rsidRDefault="00C856E6" w:rsidP="00C856E6">
                        <w:pPr>
                          <w:rPr>
                            <w:rFonts w:ascii="Abadi" w:hAnsi="Abadi"/>
                            <w:sz w:val="28"/>
                            <w:szCs w:val="28"/>
                          </w:rPr>
                        </w:pPr>
                        <w:r w:rsidRPr="00DA23E9">
                          <w:rPr>
                            <w:rFonts w:ascii="Abadi" w:hAnsi="Abadi"/>
                            <w:sz w:val="28"/>
                            <w:szCs w:val="28"/>
                          </w:rPr>
                          <w:t>Ydych chi'n Awtistig? Ydych chi'n cefnogi plentyn neu oedolyn Awtistig? Os hoffech chi gyngor, cefnogaeth neu sgwrs gyffredinol, beth am alw heibio i un o sesiynau galw heibio Gwasanaeth Awtistiaeth Integredig Gogledd Cymru yn Llyfrgell Brynteg ar yr ail ddydd Gwener o'r mis 2.00-4.00yp, Llyfrgell Cefn Mawr ar drydydd dydd Llun y mis 2.00-4.00yp a Llyfrgell y Waun ar yr ail ddydd Llun o'r mis, 2.00-4.00yp.</w:t>
                        </w:r>
                      </w:p>
                      <w:p w14:paraId="481DB167" w14:textId="77777777" w:rsidR="00C856E6" w:rsidRPr="00DA23E9" w:rsidRDefault="00C856E6" w:rsidP="00C856E6">
                        <w:pPr>
                          <w:rPr>
                            <w:rFonts w:ascii="Abadi" w:hAnsi="Abadi"/>
                            <w:sz w:val="28"/>
                            <w:szCs w:val="28"/>
                          </w:rPr>
                        </w:pPr>
                        <w:r w:rsidRPr="00DA23E9">
                          <w:rPr>
                            <w:rFonts w:ascii="Abadi" w:hAnsi="Abadi"/>
                            <w:sz w:val="28"/>
                            <w:szCs w:val="28"/>
                          </w:rPr>
                          <w:t>Integrated Autism Service Drop In at your local Library</w:t>
                        </w:r>
                      </w:p>
                      <w:p w14:paraId="362BAAA3" w14:textId="77777777" w:rsidR="00C856E6" w:rsidRPr="00DA23E9" w:rsidRDefault="00C856E6" w:rsidP="00C856E6">
                        <w:pPr>
                          <w:rPr>
                            <w:rFonts w:ascii="Abadi" w:hAnsi="Abadi"/>
                            <w:sz w:val="16"/>
                            <w:szCs w:val="16"/>
                          </w:rPr>
                        </w:pPr>
                        <w:r w:rsidRPr="00DA23E9">
                          <w:rPr>
                            <w:rFonts w:ascii="Abadi" w:hAnsi="Abadi"/>
                            <w:sz w:val="28"/>
                            <w:szCs w:val="28"/>
                          </w:rPr>
                          <w:t>Are you Autistic? Do you support an Autistic child or adult? If you would like advice, support or just a general chat why not call in to one of the North Wales Integrated Autism Service drop in sessions at Brynteg Library on the 2</w:t>
                        </w:r>
                        <w:r w:rsidRPr="00DA23E9">
                          <w:rPr>
                            <w:rFonts w:ascii="Abadi" w:hAnsi="Abadi"/>
                            <w:sz w:val="28"/>
                            <w:szCs w:val="28"/>
                            <w:vertAlign w:val="superscript"/>
                          </w:rPr>
                          <w:t>nd</w:t>
                        </w:r>
                        <w:r w:rsidRPr="00DA23E9">
                          <w:rPr>
                            <w:rFonts w:ascii="Abadi" w:hAnsi="Abadi"/>
                            <w:sz w:val="28"/>
                            <w:szCs w:val="28"/>
                          </w:rPr>
                          <w:t xml:space="preserve"> Friday of the month 2.00-4.00pm, Cefn Mawr Library on the third Monday of the month 2.00-4.00pm and Chirk Library on the second Monday of the month, 2.00-4.00pm.</w:t>
                        </w:r>
                      </w:p>
                    </w:tc>
                  </w:tr>
                </w:tbl>
                <w:p w14:paraId="1C0AC2F5" w14:textId="77777777" w:rsidR="00C856E6" w:rsidRPr="00DA23E9" w:rsidRDefault="00C856E6" w:rsidP="00C856E6">
                  <w:pPr>
                    <w:rPr>
                      <w:rFonts w:ascii="Abadi" w:hAnsi="Abadi"/>
                      <w:vanish/>
                      <w:sz w:val="16"/>
                      <w:szCs w:val="16"/>
                    </w:rPr>
                  </w:pPr>
                </w:p>
                <w:tbl>
                  <w:tblPr>
                    <w:tblW w:w="5000" w:type="pct"/>
                    <w:jc w:val="center"/>
                    <w:tblCellMar>
                      <w:left w:w="0" w:type="dxa"/>
                      <w:right w:w="0" w:type="dxa"/>
                    </w:tblCellMar>
                    <w:tblLook w:val="04A0" w:firstRow="1" w:lastRow="0" w:firstColumn="1" w:lastColumn="0" w:noHBand="0" w:noVBand="1"/>
                  </w:tblPr>
                  <w:tblGrid>
                    <w:gridCol w:w="8426"/>
                  </w:tblGrid>
                  <w:tr w:rsidR="00C856E6" w:rsidRPr="00DA23E9" w14:paraId="07835CF4" w14:textId="77777777">
                    <w:trPr>
                      <w:jc w:val="center"/>
                    </w:trPr>
                    <w:tc>
                      <w:tcPr>
                        <w:tcW w:w="5000" w:type="pct"/>
                        <w:vAlign w:val="center"/>
                        <w:hideMark/>
                      </w:tcPr>
                      <w:p w14:paraId="63E5F20A" w14:textId="77777777" w:rsidR="00C856E6" w:rsidRPr="00DA23E9" w:rsidRDefault="0054244D" w:rsidP="00C856E6">
                        <w:pPr>
                          <w:rPr>
                            <w:rFonts w:ascii="Abadi" w:hAnsi="Abadi"/>
                            <w:sz w:val="16"/>
                            <w:szCs w:val="16"/>
                          </w:rPr>
                        </w:pPr>
                        <w:r>
                          <w:rPr>
                            <w:rFonts w:ascii="Abadi" w:hAnsi="Abadi"/>
                            <w:sz w:val="16"/>
                            <w:szCs w:val="16"/>
                          </w:rPr>
                          <w:pict w14:anchorId="6F42497F">
                            <v:rect id="_x0000_i1027" style="width:468pt;height:.85pt" o:hralign="center" o:hrstd="t" o:hr="t" fillcolor="#a0a0a0" stroked="f"/>
                          </w:pict>
                        </w:r>
                      </w:p>
                    </w:tc>
                  </w:tr>
                </w:tbl>
                <w:p w14:paraId="55919EA8" w14:textId="77777777" w:rsidR="00C856E6" w:rsidRPr="00D5180A" w:rsidRDefault="00C856E6" w:rsidP="00C856E6">
                  <w:pP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26"/>
                  </w:tblGrid>
                  <w:tr w:rsidR="00C856E6" w:rsidRPr="00D5180A" w14:paraId="7FE32393" w14:textId="77777777">
                    <w:tc>
                      <w:tcPr>
                        <w:tcW w:w="0" w:type="auto"/>
                        <w:vAlign w:val="center"/>
                        <w:hideMark/>
                      </w:tcPr>
                      <w:p w14:paraId="7360779F" w14:textId="60B21754" w:rsidR="005D0819" w:rsidRPr="00804E2D" w:rsidRDefault="00E71037" w:rsidP="00C856E6">
                        <w:pPr>
                          <w:rPr>
                            <w:rFonts w:ascii="Abadi" w:hAnsi="Abadi"/>
                            <w:sz w:val="32"/>
                            <w:szCs w:val="32"/>
                          </w:rPr>
                        </w:pPr>
                        <w:r w:rsidRPr="00804E2D">
                          <w:rPr>
                            <w:rFonts w:ascii="Abadi" w:hAnsi="Abadi"/>
                            <w:noProof/>
                            <w:sz w:val="32"/>
                            <w:szCs w:val="32"/>
                          </w:rPr>
                          <w:drawing>
                            <wp:anchor distT="0" distB="0" distL="38100" distR="38100" simplePos="0" relativeHeight="251664384" behindDoc="0" locked="0" layoutInCell="1" allowOverlap="0" wp14:anchorId="16C87804" wp14:editId="2B11C7C7">
                              <wp:simplePos x="0" y="0"/>
                              <wp:positionH relativeFrom="column">
                                <wp:posOffset>-635</wp:posOffset>
                              </wp:positionH>
                              <wp:positionV relativeFrom="line">
                                <wp:posOffset>-1898650</wp:posOffset>
                              </wp:positionV>
                              <wp:extent cx="5161280" cy="1929765"/>
                              <wp:effectExtent l="0" t="0" r="1270" b="0"/>
                              <wp:wrapSquare wrapText="bothSides"/>
                              <wp:docPr id="1036671853" name="Picture 11" descr="w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fis"/>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161280" cy="1929765"/>
                                      </a:xfrm>
                                      <a:prstGeom prst="rect">
                                        <a:avLst/>
                                      </a:prstGeom>
                                      <a:noFill/>
                                    </pic:spPr>
                                  </pic:pic>
                                </a:graphicData>
                              </a:graphic>
                              <wp14:sizeRelH relativeFrom="page">
                                <wp14:pctWidth>0</wp14:pctWidth>
                              </wp14:sizeRelH>
                              <wp14:sizeRelV relativeFrom="page">
                                <wp14:pctHeight>0</wp14:pctHeight>
                              </wp14:sizeRelV>
                            </wp:anchor>
                          </w:drawing>
                        </w:r>
                      </w:p>
                      <w:p w14:paraId="4E807EB4" w14:textId="4E78C116" w:rsidR="00C856E6" w:rsidRPr="00804E2D" w:rsidRDefault="00C856E6" w:rsidP="005D380A">
                        <w:pPr>
                          <w:jc w:val="center"/>
                          <w:rPr>
                            <w:rFonts w:ascii="Abadi" w:hAnsi="Abadi"/>
                            <w:sz w:val="40"/>
                            <w:szCs w:val="40"/>
                            <w:u w:val="single"/>
                          </w:rPr>
                        </w:pPr>
                        <w:r w:rsidRPr="00804E2D">
                          <w:rPr>
                            <w:rFonts w:ascii="Abadi" w:hAnsi="Abadi"/>
                            <w:sz w:val="40"/>
                            <w:szCs w:val="40"/>
                            <w:u w:val="single"/>
                          </w:rPr>
                          <w:lastRenderedPageBreak/>
                          <w:t xml:space="preserve">Gwasanaeth Gwybodaeth i Deuluoedd Wrecsam– </w:t>
                        </w:r>
                        <w:r w:rsidR="00A60BC3" w:rsidRPr="00804E2D">
                          <w:rPr>
                            <w:rFonts w:ascii="Abadi" w:hAnsi="Abadi"/>
                            <w:sz w:val="40"/>
                            <w:szCs w:val="40"/>
                            <w:u w:val="single"/>
                          </w:rPr>
                          <w:t>S</w:t>
                        </w:r>
                        <w:r w:rsidRPr="00804E2D">
                          <w:rPr>
                            <w:rFonts w:ascii="Abadi" w:hAnsi="Abadi"/>
                            <w:sz w:val="40"/>
                            <w:szCs w:val="40"/>
                            <w:u w:val="single"/>
                          </w:rPr>
                          <w:t xml:space="preserve">esiynau </w:t>
                        </w:r>
                        <w:r w:rsidR="009E6092" w:rsidRPr="00804E2D">
                          <w:rPr>
                            <w:rFonts w:ascii="Abadi" w:hAnsi="Abadi"/>
                            <w:sz w:val="40"/>
                            <w:szCs w:val="40"/>
                            <w:u w:val="single"/>
                          </w:rPr>
                          <w:t>A</w:t>
                        </w:r>
                        <w:r w:rsidRPr="00804E2D">
                          <w:rPr>
                            <w:rFonts w:ascii="Abadi" w:hAnsi="Abadi"/>
                            <w:sz w:val="40"/>
                            <w:szCs w:val="40"/>
                            <w:u w:val="single"/>
                          </w:rPr>
                          <w:t xml:space="preserve">lw </w:t>
                        </w:r>
                        <w:r w:rsidR="009E6092" w:rsidRPr="00804E2D">
                          <w:rPr>
                            <w:rFonts w:ascii="Abadi" w:hAnsi="Abadi"/>
                            <w:sz w:val="40"/>
                            <w:szCs w:val="40"/>
                            <w:u w:val="single"/>
                          </w:rPr>
                          <w:t>H</w:t>
                        </w:r>
                        <w:r w:rsidRPr="00804E2D">
                          <w:rPr>
                            <w:rFonts w:ascii="Abadi" w:hAnsi="Abadi"/>
                            <w:sz w:val="40"/>
                            <w:szCs w:val="40"/>
                            <w:u w:val="single"/>
                          </w:rPr>
                          <w:t>eibio</w:t>
                        </w:r>
                      </w:p>
                      <w:p w14:paraId="0573B1D9" w14:textId="77777777" w:rsidR="00792861" w:rsidRPr="00804E2D" w:rsidRDefault="00C856E6" w:rsidP="00C856E6">
                        <w:pPr>
                          <w:rPr>
                            <w:rFonts w:ascii="Abadi" w:hAnsi="Abadi"/>
                            <w:sz w:val="32"/>
                            <w:szCs w:val="32"/>
                          </w:rPr>
                        </w:pPr>
                        <w:r w:rsidRPr="00804E2D">
                          <w:rPr>
                            <w:rFonts w:ascii="Abadi" w:hAnsi="Abadi"/>
                            <w:sz w:val="32"/>
                            <w:szCs w:val="32"/>
                          </w:rPr>
                          <w:t xml:space="preserve">Mae Gwasanaeth Gwybodaeth i Deuluoedd Wrecsam (WFIS) yn cynnig gwybodaeth, cyngor a chyfeiriadau ynghylch amrywiaeth o faterion sy'n effeithio ar fywyd teuluol. </w:t>
                        </w:r>
                      </w:p>
                      <w:p w14:paraId="55D1AA61" w14:textId="67821BDC" w:rsidR="00792861" w:rsidRPr="00804E2D" w:rsidRDefault="00C856E6" w:rsidP="00C856E6">
                        <w:pPr>
                          <w:rPr>
                            <w:rFonts w:ascii="Abadi" w:hAnsi="Abadi"/>
                            <w:sz w:val="32"/>
                            <w:szCs w:val="32"/>
                          </w:rPr>
                        </w:pPr>
                        <w:r w:rsidRPr="00804E2D">
                          <w:rPr>
                            <w:rFonts w:ascii="Abadi" w:hAnsi="Abadi"/>
                            <w:sz w:val="32"/>
                            <w:szCs w:val="32"/>
                          </w:rPr>
                          <w:t xml:space="preserve">Maent yn darparu cyngor ac arweiniad i famau, tadau a gofalwyr plant a phobl ifanc o feichiogrwydd hyd at ben-blwydd eu plentyn yn 20 oed. Maent hefyd yn cynghori gweithwyr proffesiynol sy'n gweithio gyda theuluoedd. </w:t>
                        </w:r>
                      </w:p>
                      <w:p w14:paraId="72810C0C" w14:textId="77777777" w:rsidR="00792861" w:rsidRPr="00804E2D" w:rsidRDefault="00C856E6" w:rsidP="00C856E6">
                        <w:pPr>
                          <w:rPr>
                            <w:rFonts w:ascii="Abadi" w:hAnsi="Abadi"/>
                            <w:sz w:val="32"/>
                            <w:szCs w:val="32"/>
                          </w:rPr>
                        </w:pPr>
                        <w:r w:rsidRPr="00804E2D">
                          <w:rPr>
                            <w:rFonts w:ascii="Abadi" w:hAnsi="Abadi"/>
                            <w:sz w:val="32"/>
                            <w:szCs w:val="32"/>
                          </w:rPr>
                          <w:t xml:space="preserve">Bydd WFIS yn darparu sesiynau galw heibio yn llyfrgelloedd Cefn Mawr, y Waun, Overton, Rhos a Rhiwabon drwy gydol mis Tachwedd a mis Rhagfyr. Os hoffech gyngor ar ofal plant a chostau gofal plant, gweithgareddau a digwyddiadau ar ôl ysgol ac yn ystod y gwyliau, cymorth perthnasoedd, gwasanaethau i blant anabl a phlant ag anghenion ychwanegol a llawer mwy, beth am alw heibio i sgwrsio â nhw. </w:t>
                        </w:r>
                      </w:p>
                      <w:p w14:paraId="328999E8" w14:textId="427A8D07" w:rsidR="00C856E6" w:rsidRPr="00804E2D" w:rsidRDefault="00C856E6" w:rsidP="00C856E6">
                        <w:pPr>
                          <w:rPr>
                            <w:rFonts w:ascii="Abadi" w:hAnsi="Abadi"/>
                            <w:sz w:val="32"/>
                            <w:szCs w:val="32"/>
                          </w:rPr>
                        </w:pPr>
                        <w:r w:rsidRPr="00804E2D">
                          <w:rPr>
                            <w:rFonts w:ascii="Abadi" w:hAnsi="Abadi"/>
                            <w:sz w:val="32"/>
                            <w:szCs w:val="32"/>
                          </w:rPr>
                          <w:t>Cysylltwch â'r llyfrgell yn uniongyrchol am fwy o fanylion neu dilynwch ni ar y cyfryngau cymdeithasol.</w:t>
                        </w:r>
                      </w:p>
                      <w:p w14:paraId="275B70D8" w14:textId="77777777" w:rsidR="00A934D2" w:rsidRPr="00804E2D" w:rsidRDefault="00A934D2" w:rsidP="00E956C2">
                        <w:pPr>
                          <w:jc w:val="center"/>
                          <w:rPr>
                            <w:rFonts w:ascii="Abadi" w:hAnsi="Abadi"/>
                            <w:sz w:val="16"/>
                            <w:szCs w:val="16"/>
                          </w:rPr>
                        </w:pPr>
                      </w:p>
                      <w:p w14:paraId="6603D673" w14:textId="28BC2972" w:rsidR="00FB2828" w:rsidRPr="00804E2D" w:rsidRDefault="00BA0BB2" w:rsidP="00E956C2">
                        <w:pPr>
                          <w:jc w:val="center"/>
                          <w:rPr>
                            <w:rFonts w:ascii="Abadi" w:hAnsi="Abadi"/>
                            <w:sz w:val="16"/>
                            <w:szCs w:val="16"/>
                          </w:rPr>
                        </w:pPr>
                        <w:r w:rsidRPr="00804E2D">
                          <w:rPr>
                            <w:rFonts w:ascii="Abadi" w:hAnsi="Abadi"/>
                            <w:sz w:val="16"/>
                            <w:szCs w:val="16"/>
                          </w:rPr>
                          <w:t>*********************************************************************************************************</w:t>
                        </w:r>
                      </w:p>
                      <w:p w14:paraId="7B1A5F6A" w14:textId="77777777" w:rsidR="008F2CFD" w:rsidRPr="00804E2D" w:rsidRDefault="00C856E6" w:rsidP="009B2159">
                        <w:pPr>
                          <w:jc w:val="center"/>
                          <w:rPr>
                            <w:rFonts w:ascii="Abadi" w:hAnsi="Abadi"/>
                            <w:color w:val="196B24" w:themeColor="accent3"/>
                            <w:sz w:val="48"/>
                            <w:szCs w:val="48"/>
                            <w:u w:val="single"/>
                          </w:rPr>
                        </w:pPr>
                        <w:r w:rsidRPr="00804E2D">
                          <w:rPr>
                            <w:rFonts w:ascii="Abadi" w:hAnsi="Abadi"/>
                            <w:color w:val="196B24" w:themeColor="accent3"/>
                            <w:sz w:val="48"/>
                            <w:szCs w:val="48"/>
                            <w:u w:val="single"/>
                          </w:rPr>
                          <w:t xml:space="preserve">Wrexham Family Information </w:t>
                        </w:r>
                      </w:p>
                      <w:p w14:paraId="63E21CF1" w14:textId="50DAF5F4" w:rsidR="00C856E6" w:rsidRDefault="00C856E6" w:rsidP="009B2159">
                        <w:pPr>
                          <w:jc w:val="center"/>
                          <w:rPr>
                            <w:rFonts w:ascii="Abadi" w:hAnsi="Abadi"/>
                            <w:color w:val="196B24" w:themeColor="accent3"/>
                            <w:sz w:val="40"/>
                            <w:szCs w:val="40"/>
                            <w:u w:val="single"/>
                          </w:rPr>
                        </w:pPr>
                        <w:r w:rsidRPr="00804E2D">
                          <w:rPr>
                            <w:rFonts w:ascii="Abadi" w:hAnsi="Abadi"/>
                            <w:color w:val="196B24" w:themeColor="accent3"/>
                            <w:sz w:val="48"/>
                            <w:szCs w:val="48"/>
                            <w:u w:val="single"/>
                          </w:rPr>
                          <w:t>Service–</w:t>
                        </w:r>
                        <w:r w:rsidR="008023F8" w:rsidRPr="00804E2D">
                          <w:rPr>
                            <w:rFonts w:ascii="Abadi" w:hAnsi="Abadi"/>
                            <w:color w:val="196B24" w:themeColor="accent3"/>
                            <w:sz w:val="48"/>
                            <w:szCs w:val="48"/>
                            <w:u w:val="single"/>
                          </w:rPr>
                          <w:t>D</w:t>
                        </w:r>
                        <w:r w:rsidRPr="00804E2D">
                          <w:rPr>
                            <w:rFonts w:ascii="Abadi" w:hAnsi="Abadi"/>
                            <w:color w:val="196B24" w:themeColor="accent3"/>
                            <w:sz w:val="48"/>
                            <w:szCs w:val="48"/>
                            <w:u w:val="single"/>
                          </w:rPr>
                          <w:t xml:space="preserve">rop </w:t>
                        </w:r>
                        <w:r w:rsidR="008023F8" w:rsidRPr="00804E2D">
                          <w:rPr>
                            <w:rFonts w:ascii="Abadi" w:hAnsi="Abadi"/>
                            <w:color w:val="196B24" w:themeColor="accent3"/>
                            <w:sz w:val="48"/>
                            <w:szCs w:val="48"/>
                            <w:u w:val="single"/>
                          </w:rPr>
                          <w:t>I</w:t>
                        </w:r>
                        <w:r w:rsidRPr="00804E2D">
                          <w:rPr>
                            <w:rFonts w:ascii="Abadi" w:hAnsi="Abadi"/>
                            <w:color w:val="196B24" w:themeColor="accent3"/>
                            <w:sz w:val="48"/>
                            <w:szCs w:val="48"/>
                            <w:u w:val="single"/>
                          </w:rPr>
                          <w:t>ns</w:t>
                        </w:r>
                        <w:r w:rsidR="009B2159" w:rsidRPr="00804E2D">
                          <w:rPr>
                            <w:rFonts w:ascii="Abadi" w:hAnsi="Abadi"/>
                            <w:color w:val="196B24" w:themeColor="accent3"/>
                            <w:sz w:val="40"/>
                            <w:szCs w:val="40"/>
                            <w:u w:val="single"/>
                          </w:rPr>
                          <w:t>.</w:t>
                        </w:r>
                      </w:p>
                      <w:p w14:paraId="63D42AF0" w14:textId="77777777" w:rsidR="007D756E" w:rsidRPr="00804E2D" w:rsidRDefault="007D756E" w:rsidP="009B2159">
                        <w:pPr>
                          <w:jc w:val="center"/>
                          <w:rPr>
                            <w:rFonts w:ascii="Abadi" w:hAnsi="Abadi"/>
                            <w:color w:val="196B24" w:themeColor="accent3"/>
                            <w:sz w:val="40"/>
                            <w:szCs w:val="40"/>
                            <w:u w:val="single"/>
                          </w:rPr>
                        </w:pPr>
                      </w:p>
                      <w:p w14:paraId="1AF4AACD" w14:textId="77777777" w:rsidR="00F956E8" w:rsidRPr="001551DC" w:rsidRDefault="00C856E6" w:rsidP="00C856E6">
                        <w:pPr>
                          <w:rPr>
                            <w:rFonts w:ascii="Abadi" w:hAnsi="Abadi"/>
                            <w:sz w:val="32"/>
                            <w:szCs w:val="32"/>
                          </w:rPr>
                        </w:pPr>
                        <w:r w:rsidRPr="001551DC">
                          <w:rPr>
                            <w:rFonts w:ascii="Abadi" w:hAnsi="Abadi"/>
                            <w:sz w:val="32"/>
                            <w:szCs w:val="32"/>
                          </w:rPr>
                          <w:t xml:space="preserve">Wrexham Family Information Service (WFIS) offer information, advice and signposting about a range of issues that affect family life. They provide advice and guidance to mums, dads and carers of children and young people from pregnancy until their child’s 20th birthday. They also advise professionals working with families.  </w:t>
                        </w:r>
                      </w:p>
                      <w:p w14:paraId="693A6173" w14:textId="77777777" w:rsidR="003062F7" w:rsidRPr="004C16E3" w:rsidRDefault="00C856E6" w:rsidP="00C856E6">
                        <w:pPr>
                          <w:rPr>
                            <w:rFonts w:ascii="Abadi" w:hAnsi="Abadi"/>
                            <w:sz w:val="32"/>
                            <w:szCs w:val="32"/>
                          </w:rPr>
                        </w:pPr>
                        <w:r w:rsidRPr="005153BA">
                          <w:rPr>
                            <w:rFonts w:ascii="Abadi" w:hAnsi="Abadi"/>
                            <w:sz w:val="28"/>
                            <w:szCs w:val="28"/>
                          </w:rPr>
                          <w:t>WFIS will be providing drop in sessions at Cefn Mawr, Chirk, Overton, Rhos and Ruabon libraries throughout November and December</w:t>
                        </w:r>
                        <w:r w:rsidRPr="004C16E3">
                          <w:rPr>
                            <w:rFonts w:ascii="Abadi" w:hAnsi="Abadi"/>
                            <w:sz w:val="32"/>
                            <w:szCs w:val="32"/>
                          </w:rPr>
                          <w:t>. </w:t>
                        </w:r>
                      </w:p>
                      <w:p w14:paraId="63EC67F0" w14:textId="77777777" w:rsidR="00DA4658" w:rsidRPr="00164294" w:rsidRDefault="00C856E6" w:rsidP="00C856E6">
                        <w:pPr>
                          <w:rPr>
                            <w:rFonts w:ascii="Abadi" w:hAnsi="Abadi"/>
                            <w:sz w:val="28"/>
                            <w:szCs w:val="28"/>
                          </w:rPr>
                        </w:pPr>
                        <w:r w:rsidRPr="00164294">
                          <w:rPr>
                            <w:rFonts w:ascii="Abadi" w:hAnsi="Abadi"/>
                            <w:sz w:val="28"/>
                            <w:szCs w:val="28"/>
                          </w:rPr>
                          <w:t>If you would like advice on childcare and childcare costs, activities and events after school and in the holidays, relationship support, services</w:t>
                        </w:r>
                        <w:r w:rsidR="004971A0" w:rsidRPr="00164294">
                          <w:rPr>
                            <w:rFonts w:ascii="Abadi" w:hAnsi="Abadi"/>
                            <w:sz w:val="28"/>
                            <w:szCs w:val="28"/>
                          </w:rPr>
                          <w:t xml:space="preserve"> </w:t>
                        </w:r>
                      </w:p>
                      <w:p w14:paraId="1140E12A" w14:textId="580E8059" w:rsidR="00DA4658" w:rsidRPr="00164294" w:rsidRDefault="00DA4658" w:rsidP="00C856E6">
                        <w:pPr>
                          <w:rPr>
                            <w:rFonts w:ascii="Abadi" w:hAnsi="Abadi"/>
                            <w:sz w:val="28"/>
                            <w:szCs w:val="28"/>
                          </w:rPr>
                        </w:pPr>
                        <w:r w:rsidRPr="00164294">
                          <w:rPr>
                            <w:rFonts w:ascii="Abadi" w:hAnsi="Abadi"/>
                            <w:sz w:val="28"/>
                            <w:szCs w:val="28"/>
                          </w:rPr>
                          <w:t>for disabled children and chi</w:t>
                        </w:r>
                        <w:r w:rsidR="00FD0746" w:rsidRPr="00164294">
                          <w:rPr>
                            <w:rFonts w:ascii="Abadi" w:hAnsi="Abadi"/>
                            <w:sz w:val="28"/>
                            <w:szCs w:val="28"/>
                          </w:rPr>
                          <w:t>ldren with additional needs and</w:t>
                        </w:r>
                      </w:p>
                      <w:p w14:paraId="59E5AB01" w14:textId="5D7C14D8" w:rsidR="00F956E8" w:rsidRPr="00804E2D" w:rsidRDefault="00C856E6" w:rsidP="00C856E6">
                        <w:pPr>
                          <w:rPr>
                            <w:rFonts w:ascii="Abadi" w:hAnsi="Abadi"/>
                            <w:sz w:val="28"/>
                            <w:szCs w:val="28"/>
                          </w:rPr>
                        </w:pPr>
                        <w:r w:rsidRPr="00804E2D">
                          <w:rPr>
                            <w:rFonts w:ascii="Abadi" w:hAnsi="Abadi"/>
                            <w:sz w:val="32"/>
                            <w:szCs w:val="32"/>
                          </w:rPr>
                          <w:t>much more why not call in to chat with them.</w:t>
                        </w:r>
                      </w:p>
                      <w:p w14:paraId="747D2436" w14:textId="0554A637" w:rsidR="00C856E6" w:rsidRPr="00804E2D" w:rsidRDefault="00C856E6" w:rsidP="00C856E6">
                        <w:pPr>
                          <w:rPr>
                            <w:rFonts w:ascii="Abadi" w:hAnsi="Abadi"/>
                            <w:sz w:val="32"/>
                            <w:szCs w:val="32"/>
                          </w:rPr>
                        </w:pPr>
                        <w:r w:rsidRPr="00804E2D">
                          <w:rPr>
                            <w:rFonts w:ascii="Abadi" w:hAnsi="Abadi"/>
                            <w:sz w:val="32"/>
                            <w:szCs w:val="32"/>
                          </w:rPr>
                          <w:t>Please contact the library directly for more details or follow us on social media.</w:t>
                        </w:r>
                      </w:p>
                    </w:tc>
                  </w:tr>
                </w:tbl>
                <w:p w14:paraId="47D8B743" w14:textId="77777777" w:rsidR="00C856E6" w:rsidRPr="00D5180A" w:rsidRDefault="00C856E6" w:rsidP="00C856E6">
                  <w:pP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8426"/>
                  </w:tblGrid>
                  <w:tr w:rsidR="00C856E6" w:rsidRPr="00D5180A" w14:paraId="496DFA29" w14:textId="77777777">
                    <w:trPr>
                      <w:jc w:val="center"/>
                    </w:trPr>
                    <w:tc>
                      <w:tcPr>
                        <w:tcW w:w="5000" w:type="pct"/>
                        <w:vAlign w:val="center"/>
                        <w:hideMark/>
                      </w:tcPr>
                      <w:p w14:paraId="5FFB5EBA" w14:textId="061269FA" w:rsidR="00C856E6" w:rsidRPr="00D5180A" w:rsidRDefault="0054244D" w:rsidP="00C856E6">
                        <w:pPr>
                          <w:rPr>
                            <w:rFonts w:ascii="Abadi" w:hAnsi="Abadi"/>
                            <w:b/>
                            <w:bCs/>
                            <w:sz w:val="16"/>
                            <w:szCs w:val="16"/>
                          </w:rPr>
                        </w:pPr>
                        <w:r>
                          <w:rPr>
                            <w:rFonts w:ascii="Abadi" w:hAnsi="Abadi"/>
                            <w:b/>
                            <w:bCs/>
                            <w:sz w:val="16"/>
                            <w:szCs w:val="16"/>
                          </w:rPr>
                          <w:pict w14:anchorId="5D0A7B0E">
                            <v:rect id="_x0000_i1028" style="width:468pt;height:.85pt" o:hralign="center" o:hrstd="t" o:hr="t" fillcolor="#a0a0a0" stroked="f"/>
                          </w:pict>
                        </w:r>
                      </w:p>
                    </w:tc>
                  </w:tr>
                </w:tbl>
                <w:p w14:paraId="1B22C2A6" w14:textId="77777777" w:rsidR="00C856E6" w:rsidRPr="00D5180A" w:rsidRDefault="00C856E6" w:rsidP="00C856E6">
                  <w:pP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26"/>
                  </w:tblGrid>
                  <w:tr w:rsidR="00C856E6" w:rsidRPr="00D5180A" w14:paraId="7E9020B6" w14:textId="77777777">
                    <w:tc>
                      <w:tcPr>
                        <w:tcW w:w="0" w:type="auto"/>
                        <w:vAlign w:val="center"/>
                        <w:hideMark/>
                      </w:tcPr>
                      <w:p w14:paraId="1F922649" w14:textId="6E5ABE94" w:rsidR="00C856E6" w:rsidRPr="00BF59A3" w:rsidRDefault="00C856E6" w:rsidP="00C856E6">
                        <w:pPr>
                          <w:rPr>
                            <w:rFonts w:ascii="Abadi" w:hAnsi="Abadi"/>
                            <w:sz w:val="40"/>
                            <w:szCs w:val="40"/>
                            <w:u w:val="single"/>
                          </w:rPr>
                        </w:pPr>
                        <w:r w:rsidRPr="00BF59A3">
                          <w:rPr>
                            <w:rFonts w:ascii="Abadi" w:hAnsi="Abadi"/>
                            <w:noProof/>
                            <w:sz w:val="16"/>
                            <w:szCs w:val="16"/>
                            <w:u w:val="single"/>
                          </w:rPr>
                          <w:lastRenderedPageBreak/>
                          <w:drawing>
                            <wp:anchor distT="0" distB="0" distL="38100" distR="38100" simplePos="0" relativeHeight="251665408" behindDoc="0" locked="0" layoutInCell="1" allowOverlap="0" wp14:anchorId="23B0FC62" wp14:editId="4597281B">
                              <wp:simplePos x="0" y="0"/>
                              <wp:positionH relativeFrom="column">
                                <wp:posOffset>-1933575</wp:posOffset>
                              </wp:positionH>
                              <wp:positionV relativeFrom="line">
                                <wp:posOffset>-10160</wp:posOffset>
                              </wp:positionV>
                              <wp:extent cx="1894840" cy="1915795"/>
                              <wp:effectExtent l="0" t="0" r="0" b="8255"/>
                              <wp:wrapSquare wrapText="bothSides"/>
                              <wp:docPr id="264442974" name="Picture 10" descr="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d"/>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894840" cy="1915795"/>
                                      </a:xfrm>
                                      <a:prstGeom prst="rect">
                                        <a:avLst/>
                                      </a:prstGeom>
                                      <a:noFill/>
                                    </pic:spPr>
                                  </pic:pic>
                                </a:graphicData>
                              </a:graphic>
                              <wp14:sizeRelH relativeFrom="page">
                                <wp14:pctWidth>0</wp14:pctWidth>
                              </wp14:sizeRelH>
                              <wp14:sizeRelV relativeFrom="page">
                                <wp14:pctHeight>0</wp14:pctHeight>
                              </wp14:sizeRelV>
                            </wp:anchor>
                          </w:drawing>
                        </w:r>
                        <w:r w:rsidR="005E49B6" w:rsidRPr="00BF59A3">
                          <w:rPr>
                            <w:rFonts w:ascii="Abadi" w:hAnsi="Abadi"/>
                            <w:sz w:val="40"/>
                            <w:szCs w:val="40"/>
                            <w:u w:val="single"/>
                          </w:rPr>
                          <w:t>O</w:t>
                        </w:r>
                        <w:r w:rsidRPr="00BF59A3">
                          <w:rPr>
                            <w:rFonts w:ascii="Abadi" w:hAnsi="Abadi"/>
                            <w:sz w:val="40"/>
                            <w:szCs w:val="40"/>
                            <w:u w:val="single"/>
                          </w:rPr>
                          <w:t>eddech chi'n gwybod…?</w:t>
                        </w:r>
                      </w:p>
                      <w:p w14:paraId="44D3790A" w14:textId="41449387" w:rsidR="00C856E6" w:rsidRPr="00E67C9E" w:rsidRDefault="00C856E6" w:rsidP="00C856E6">
                        <w:pPr>
                          <w:rPr>
                            <w:rFonts w:ascii="Abadi" w:hAnsi="Abadi"/>
                            <w:sz w:val="28"/>
                            <w:szCs w:val="28"/>
                          </w:rPr>
                        </w:pPr>
                        <w:r w:rsidRPr="00D5180A">
                          <w:rPr>
                            <w:rFonts w:ascii="Abadi" w:hAnsi="Abadi"/>
                            <w:b/>
                            <w:bCs/>
                            <w:sz w:val="28"/>
                            <w:szCs w:val="28"/>
                          </w:rPr>
                          <w:t>O</w:t>
                        </w:r>
                        <w:r w:rsidRPr="00E67C9E">
                          <w:rPr>
                            <w:rFonts w:ascii="Abadi" w:hAnsi="Abadi"/>
                            <w:sz w:val="28"/>
                            <w:szCs w:val="28"/>
                          </w:rPr>
                          <w:t>eddech chi'n gwybod bod gan ein gwasanaeth llyfrgell dîm bach o staff ymroddedig 'y tu ôl i'r llenni' sy'n sicrhau bod yr holl lyfrau newydd sy'n dod i mewn i'n llyfrgelloedd yn cael eu harchebu, eu derbynebau a'u prosesu'n barod i chi eu darllen. Maen nhw'n gweithio'n anhygoel o galed ac yn cael ychydig iawn o gydnabyddiaeth gan nad yw'r rhan fwyaf o gwsmeriaid byth yn cael cwrdd â nhw. Ni allem wneud hebddyn nhw!</w:t>
                        </w:r>
                      </w:p>
                      <w:p w14:paraId="7FD74926" w14:textId="5F054BD4" w:rsidR="00C856E6" w:rsidRPr="00E67C9E" w:rsidRDefault="00C856E6" w:rsidP="00C856E6">
                        <w:pPr>
                          <w:rPr>
                            <w:rFonts w:ascii="Abadi" w:hAnsi="Abadi"/>
                            <w:sz w:val="28"/>
                            <w:szCs w:val="28"/>
                          </w:rPr>
                        </w:pPr>
                        <w:r w:rsidRPr="00E67C9E">
                          <w:rPr>
                            <w:rFonts w:ascii="Abadi" w:hAnsi="Abadi"/>
                            <w:sz w:val="28"/>
                            <w:szCs w:val="28"/>
                          </w:rPr>
                          <w:t>Did You Know…?</w:t>
                        </w:r>
                      </w:p>
                      <w:p w14:paraId="011E32D1" w14:textId="4DA47043" w:rsidR="00C856E6" w:rsidRPr="00D5180A" w:rsidRDefault="00C856E6" w:rsidP="00C856E6">
                        <w:pPr>
                          <w:rPr>
                            <w:rFonts w:ascii="Abadi" w:hAnsi="Abadi"/>
                            <w:b/>
                            <w:bCs/>
                            <w:sz w:val="16"/>
                            <w:szCs w:val="16"/>
                          </w:rPr>
                        </w:pPr>
                        <w:r w:rsidRPr="00E67C9E">
                          <w:rPr>
                            <w:rFonts w:ascii="Abadi" w:hAnsi="Abadi"/>
                            <w:sz w:val="28"/>
                            <w:szCs w:val="28"/>
                          </w:rPr>
                          <w:t>Did you know our library service has a dedicated ‘behind the scenes’ small team of staff who make sure that all of the new books that come into our libraries are ordered, receipted and processed ready for you to read.  They work incredibly hard and get very little recognition as most customers never get to meet them.  We couldn’t do without them!</w:t>
                        </w:r>
                      </w:p>
                    </w:tc>
                  </w:tr>
                </w:tbl>
                <w:p w14:paraId="7A43ED70" w14:textId="77777777" w:rsidR="00C856E6" w:rsidRPr="00D5180A" w:rsidRDefault="00C856E6" w:rsidP="00C856E6">
                  <w:pP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8426"/>
                  </w:tblGrid>
                  <w:tr w:rsidR="00C856E6" w:rsidRPr="00D5180A" w14:paraId="5538E507" w14:textId="77777777">
                    <w:trPr>
                      <w:jc w:val="center"/>
                    </w:trPr>
                    <w:tc>
                      <w:tcPr>
                        <w:tcW w:w="5000" w:type="pct"/>
                        <w:vAlign w:val="center"/>
                        <w:hideMark/>
                      </w:tcPr>
                      <w:p w14:paraId="1AF8C8B7" w14:textId="0A4574F3" w:rsidR="00C856E6" w:rsidRPr="00D5180A" w:rsidRDefault="0054244D" w:rsidP="00C856E6">
                        <w:pPr>
                          <w:rPr>
                            <w:rFonts w:ascii="Abadi" w:hAnsi="Abadi"/>
                            <w:b/>
                            <w:bCs/>
                            <w:sz w:val="16"/>
                            <w:szCs w:val="16"/>
                          </w:rPr>
                        </w:pPr>
                        <w:r>
                          <w:rPr>
                            <w:rFonts w:ascii="Abadi" w:hAnsi="Abadi"/>
                            <w:b/>
                            <w:bCs/>
                            <w:sz w:val="16"/>
                            <w:szCs w:val="16"/>
                          </w:rPr>
                          <w:pict w14:anchorId="761FB3E8">
                            <v:rect id="_x0000_i1029" style="width:468pt;height:.85pt" o:hralign="center" o:hrstd="t" o:hr="t" fillcolor="#a0a0a0" stroked="f"/>
                          </w:pict>
                        </w:r>
                      </w:p>
                    </w:tc>
                  </w:tr>
                </w:tbl>
                <w:p w14:paraId="02B72180" w14:textId="77777777" w:rsidR="00C856E6" w:rsidRPr="00D5180A" w:rsidRDefault="00C856E6" w:rsidP="00C856E6">
                  <w:pP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8426"/>
                  </w:tblGrid>
                  <w:tr w:rsidR="00C856E6" w:rsidRPr="00D5180A" w14:paraId="7E52CD58" w14:textId="77777777">
                    <w:tc>
                      <w:tcPr>
                        <w:tcW w:w="0" w:type="auto"/>
                        <w:vAlign w:val="center"/>
                        <w:hideMark/>
                      </w:tcPr>
                      <w:p w14:paraId="468CEAD0" w14:textId="785BB95A" w:rsidR="00C856E6" w:rsidRPr="00EC78AA" w:rsidRDefault="00C856E6" w:rsidP="00C856E6">
                        <w:pPr>
                          <w:rPr>
                            <w:rFonts w:ascii="Abadi" w:hAnsi="Abadi"/>
                            <w:b/>
                            <w:bCs/>
                            <w:color w:val="C00000"/>
                            <w:sz w:val="44"/>
                            <w:szCs w:val="44"/>
                            <w:u w:val="single"/>
                          </w:rPr>
                        </w:pPr>
                        <w:r w:rsidRPr="00EC78AA">
                          <w:rPr>
                            <w:rFonts w:ascii="Abadi" w:hAnsi="Abadi"/>
                            <w:color w:val="C00000"/>
                            <w:sz w:val="48"/>
                            <w:szCs w:val="48"/>
                            <w:u w:val="single"/>
                          </w:rPr>
                          <w:t>W</w:t>
                        </w:r>
                        <w:r w:rsidRPr="00EC78AA">
                          <w:rPr>
                            <w:rFonts w:ascii="Abadi" w:hAnsi="Abadi"/>
                            <w:b/>
                            <w:bCs/>
                            <w:color w:val="C00000"/>
                            <w:sz w:val="44"/>
                            <w:szCs w:val="44"/>
                            <w:u w:val="single"/>
                          </w:rPr>
                          <w:t xml:space="preserve">elsh </w:t>
                        </w:r>
                        <w:r w:rsidR="00EC3305" w:rsidRPr="00EC78AA">
                          <w:rPr>
                            <w:rFonts w:ascii="Abadi" w:hAnsi="Abadi"/>
                            <w:b/>
                            <w:bCs/>
                            <w:color w:val="C00000"/>
                            <w:sz w:val="44"/>
                            <w:szCs w:val="44"/>
                            <w:u w:val="single"/>
                          </w:rPr>
                          <w:t>L</w:t>
                        </w:r>
                        <w:r w:rsidRPr="00EC78AA">
                          <w:rPr>
                            <w:rFonts w:ascii="Abadi" w:hAnsi="Abadi"/>
                            <w:b/>
                            <w:bCs/>
                            <w:color w:val="C00000"/>
                            <w:sz w:val="44"/>
                            <w:szCs w:val="44"/>
                            <w:u w:val="single"/>
                          </w:rPr>
                          <w:t xml:space="preserve">anguage </w:t>
                        </w:r>
                        <w:r w:rsidR="00EC3305" w:rsidRPr="00EC78AA">
                          <w:rPr>
                            <w:rFonts w:ascii="Abadi" w:hAnsi="Abadi"/>
                            <w:b/>
                            <w:bCs/>
                            <w:color w:val="C00000"/>
                            <w:sz w:val="44"/>
                            <w:szCs w:val="44"/>
                            <w:u w:val="single"/>
                          </w:rPr>
                          <w:t>B</w:t>
                        </w:r>
                        <w:r w:rsidRPr="00EC78AA">
                          <w:rPr>
                            <w:rFonts w:ascii="Abadi" w:hAnsi="Abadi"/>
                            <w:b/>
                            <w:bCs/>
                            <w:color w:val="C00000"/>
                            <w:sz w:val="44"/>
                            <w:szCs w:val="44"/>
                            <w:u w:val="single"/>
                          </w:rPr>
                          <w:t xml:space="preserve">ook </w:t>
                        </w:r>
                        <w:r w:rsidR="00EC3305" w:rsidRPr="00EC78AA">
                          <w:rPr>
                            <w:rFonts w:ascii="Abadi" w:hAnsi="Abadi"/>
                            <w:b/>
                            <w:bCs/>
                            <w:color w:val="C00000"/>
                            <w:sz w:val="44"/>
                            <w:szCs w:val="44"/>
                            <w:u w:val="single"/>
                          </w:rPr>
                          <w:t>R</w:t>
                        </w:r>
                        <w:r w:rsidRPr="00EC78AA">
                          <w:rPr>
                            <w:rFonts w:ascii="Abadi" w:hAnsi="Abadi"/>
                            <w:b/>
                            <w:bCs/>
                            <w:color w:val="C00000"/>
                            <w:sz w:val="44"/>
                            <w:szCs w:val="44"/>
                            <w:u w:val="single"/>
                          </w:rPr>
                          <w:t>eview</w:t>
                        </w:r>
                      </w:p>
                      <w:p w14:paraId="27191A10" w14:textId="61E50B17" w:rsidR="00C856E6" w:rsidRPr="00CB7792" w:rsidRDefault="00C856E6" w:rsidP="00C856E6">
                        <w:pPr>
                          <w:rPr>
                            <w:rFonts w:ascii="Abadi" w:hAnsi="Abadi"/>
                            <w:b/>
                            <w:bCs/>
                            <w:sz w:val="32"/>
                            <w:szCs w:val="32"/>
                          </w:rPr>
                        </w:pPr>
                        <w:r w:rsidRPr="00CB7792">
                          <w:rPr>
                            <w:rFonts w:ascii="Abadi" w:hAnsi="Abadi"/>
                            <w:b/>
                            <w:bCs/>
                            <w:sz w:val="32"/>
                            <w:szCs w:val="32"/>
                          </w:rPr>
                          <w:t> </w:t>
                        </w:r>
                      </w:p>
                      <w:p w14:paraId="0909A2E5" w14:textId="1A83E9A8" w:rsidR="00C856E6" w:rsidRPr="005E2C5C" w:rsidRDefault="00C856E6" w:rsidP="00C856E6">
                        <w:pPr>
                          <w:rPr>
                            <w:rFonts w:ascii="Abadi" w:hAnsi="Abadi"/>
                            <w:sz w:val="32"/>
                            <w:szCs w:val="32"/>
                          </w:rPr>
                        </w:pPr>
                        <w:r w:rsidRPr="005E2C5C">
                          <w:rPr>
                            <w:rFonts w:ascii="Abadi" w:hAnsi="Abadi"/>
                            <w:sz w:val="32"/>
                            <w:szCs w:val="32"/>
                          </w:rPr>
                          <w:t>Adolygiad Llyfr</w:t>
                        </w:r>
                      </w:p>
                      <w:p w14:paraId="1B20494D" w14:textId="77777777" w:rsidR="00794020" w:rsidRPr="005E2C5C" w:rsidRDefault="00C856E6" w:rsidP="00C856E6">
                        <w:pPr>
                          <w:rPr>
                            <w:rFonts w:ascii="Abadi" w:hAnsi="Abadi"/>
                            <w:sz w:val="32"/>
                            <w:szCs w:val="32"/>
                          </w:rPr>
                        </w:pPr>
                        <w:r w:rsidRPr="005E2C5C">
                          <w:rPr>
                            <w:rFonts w:ascii="Abadi" w:hAnsi="Abadi"/>
                            <w:sz w:val="32"/>
                            <w:szCs w:val="32"/>
                          </w:rPr>
                          <w:t xml:space="preserve">Y Cylch Cyfrin  - </w:t>
                        </w:r>
                      </w:p>
                      <w:p w14:paraId="51BADED1" w14:textId="3F8CE454" w:rsidR="00C856E6" w:rsidRPr="005E2C5C" w:rsidRDefault="00C856E6" w:rsidP="00C856E6">
                        <w:pPr>
                          <w:rPr>
                            <w:rFonts w:ascii="Abadi" w:hAnsi="Abadi"/>
                            <w:sz w:val="32"/>
                            <w:szCs w:val="32"/>
                          </w:rPr>
                        </w:pPr>
                        <w:r w:rsidRPr="005E2C5C">
                          <w:rPr>
                            <w:rFonts w:ascii="Abadi" w:hAnsi="Abadi"/>
                            <w:sz w:val="32"/>
                            <w:szCs w:val="32"/>
                          </w:rPr>
                          <w:t>Derfel F Williams</w:t>
                        </w:r>
                      </w:p>
                      <w:p w14:paraId="6E9DB751" w14:textId="77777777" w:rsidR="000D7191" w:rsidRPr="005E2C5C" w:rsidRDefault="00C856E6" w:rsidP="00C856E6">
                        <w:pPr>
                          <w:rPr>
                            <w:rFonts w:ascii="Abadi" w:hAnsi="Abadi"/>
                            <w:sz w:val="32"/>
                            <w:szCs w:val="32"/>
                          </w:rPr>
                        </w:pPr>
                        <w:r w:rsidRPr="005E2C5C">
                          <w:rPr>
                            <w:rFonts w:ascii="Abadi" w:hAnsi="Abadi"/>
                            <w:sz w:val="32"/>
                            <w:szCs w:val="32"/>
                          </w:rPr>
                          <w:t xml:space="preserve">Yn y nofel hon fe gawn stori tair cenhedlaeth o’r un teulu, a’u cylch estynedig. </w:t>
                        </w:r>
                      </w:p>
                      <w:p w14:paraId="04648753" w14:textId="77777777" w:rsidR="000D7191" w:rsidRPr="005E2C5C" w:rsidRDefault="000D7191" w:rsidP="00C856E6">
                        <w:pPr>
                          <w:rPr>
                            <w:rFonts w:ascii="Abadi" w:hAnsi="Abadi"/>
                            <w:sz w:val="32"/>
                            <w:szCs w:val="32"/>
                          </w:rPr>
                        </w:pPr>
                      </w:p>
                      <w:p w14:paraId="01FAF1B8" w14:textId="77777777" w:rsidR="000D7191" w:rsidRPr="005E2C5C" w:rsidRDefault="00C856E6" w:rsidP="00C856E6">
                        <w:pPr>
                          <w:rPr>
                            <w:rFonts w:ascii="Abadi" w:hAnsi="Abadi"/>
                            <w:sz w:val="32"/>
                            <w:szCs w:val="32"/>
                          </w:rPr>
                        </w:pPr>
                        <w:r w:rsidRPr="005E2C5C">
                          <w:rPr>
                            <w:rFonts w:ascii="Abadi" w:hAnsi="Abadi"/>
                            <w:sz w:val="32"/>
                            <w:szCs w:val="32"/>
                          </w:rPr>
                          <w:t xml:space="preserve">Dyma gymeriadau cig a gwaed y syrcas – ambell un yn dianc o fywyd, ereill yn cuddio ac yn trio anghofio erchyllterau’r gorffennol, ac yn ffeindio cartref o dan gynfas y babell fawr, a theulu o fewn muriau sigledig carafán. </w:t>
                        </w:r>
                      </w:p>
                      <w:p w14:paraId="1357EADF" w14:textId="77777777" w:rsidR="000D7191" w:rsidRPr="005E2C5C" w:rsidRDefault="000D7191" w:rsidP="00C856E6">
                        <w:pPr>
                          <w:rPr>
                            <w:rFonts w:ascii="Abadi" w:hAnsi="Abadi"/>
                            <w:sz w:val="32"/>
                            <w:szCs w:val="32"/>
                          </w:rPr>
                        </w:pPr>
                      </w:p>
                      <w:p w14:paraId="1F026322" w14:textId="77777777" w:rsidR="009536F1" w:rsidRPr="005E2C5C" w:rsidRDefault="00C856E6" w:rsidP="00C856E6">
                        <w:pPr>
                          <w:rPr>
                            <w:rFonts w:ascii="Abadi" w:hAnsi="Abadi"/>
                            <w:sz w:val="32"/>
                            <w:szCs w:val="32"/>
                          </w:rPr>
                        </w:pPr>
                        <w:r w:rsidRPr="005E2C5C">
                          <w:rPr>
                            <w:rFonts w:ascii="Abadi" w:hAnsi="Abadi"/>
                            <w:sz w:val="32"/>
                            <w:szCs w:val="32"/>
                          </w:rPr>
                          <w:t xml:space="preserve">Wrth ddilyn hanesion y teulu Vogel/Davies fe gawn ni weld sut mae’r ffordd o fyw unigryw hon yn gorfod newid ac addasu, a hynny nid er gwell bob amser. Mae’n stori yn ein tywys o’r Almaen a chyfnod yr Ail Ryfel Byd, i ogledd Cymru ac ar draws y byd. Fe gewch rhannu tristwch a hapusrwydd y cymeriadau arbennig yma, a chael blas ar ffordd o fyw sy’n prysur ddiflannu. </w:t>
                        </w:r>
                      </w:p>
                      <w:p w14:paraId="1011F5CA" w14:textId="77777777" w:rsidR="009536F1" w:rsidRPr="005E2C5C" w:rsidRDefault="009536F1" w:rsidP="00C856E6">
                        <w:pPr>
                          <w:rPr>
                            <w:rFonts w:ascii="Abadi" w:hAnsi="Abadi"/>
                            <w:sz w:val="32"/>
                            <w:szCs w:val="32"/>
                          </w:rPr>
                        </w:pPr>
                      </w:p>
                      <w:p w14:paraId="6D6D807E" w14:textId="39A1D26A" w:rsidR="00964DC0" w:rsidRPr="005E2C5C" w:rsidRDefault="00C856E6" w:rsidP="00C856E6">
                        <w:pPr>
                          <w:rPr>
                            <w:rFonts w:ascii="Abadi" w:hAnsi="Abadi"/>
                            <w:sz w:val="32"/>
                            <w:szCs w:val="32"/>
                          </w:rPr>
                        </w:pPr>
                        <w:r w:rsidRPr="005E2C5C">
                          <w:rPr>
                            <w:rFonts w:ascii="Abadi" w:hAnsi="Abadi"/>
                            <w:sz w:val="32"/>
                            <w:szCs w:val="32"/>
                          </w:rPr>
                          <w:lastRenderedPageBreak/>
                          <w:t xml:space="preserve">Fe gewch eich hudo gan y nofel – mae meistr y cylch yn feistr ar ddweud stori dda hefyd. </w:t>
                        </w:r>
                      </w:p>
                      <w:p w14:paraId="712E2204" w14:textId="77777777" w:rsidR="00964DC0" w:rsidRPr="005E2C5C" w:rsidRDefault="00964DC0" w:rsidP="00C856E6">
                        <w:pPr>
                          <w:rPr>
                            <w:rFonts w:ascii="Abadi" w:hAnsi="Abadi"/>
                            <w:sz w:val="32"/>
                            <w:szCs w:val="32"/>
                          </w:rPr>
                        </w:pPr>
                      </w:p>
                      <w:p w14:paraId="0902D78A" w14:textId="1CE7517E" w:rsidR="00C856E6" w:rsidRPr="005E2C5C" w:rsidRDefault="00C856E6" w:rsidP="00C856E6">
                        <w:pPr>
                          <w:rPr>
                            <w:rFonts w:ascii="Abadi" w:hAnsi="Abadi"/>
                            <w:sz w:val="32"/>
                            <w:szCs w:val="32"/>
                          </w:rPr>
                        </w:pPr>
                        <w:r w:rsidRPr="005E2C5C">
                          <w:rPr>
                            <w:rFonts w:ascii="Abadi" w:hAnsi="Abadi"/>
                            <w:sz w:val="32"/>
                            <w:szCs w:val="32"/>
                          </w:rPr>
                          <w:t>Brysiwch i’w darllen, mae sedd wedi’i chadw i chi o dan gynfas y babell fawr. Mae’r sioe ar fin dechre!</w:t>
                        </w:r>
                      </w:p>
                      <w:p w14:paraId="0948D3EB" w14:textId="77777777" w:rsidR="00C856E6" w:rsidRPr="005E2C5C" w:rsidRDefault="00C856E6" w:rsidP="00C856E6">
                        <w:pPr>
                          <w:rPr>
                            <w:rFonts w:ascii="Abadi" w:hAnsi="Abadi"/>
                            <w:sz w:val="32"/>
                            <w:szCs w:val="32"/>
                          </w:rPr>
                        </w:pPr>
                        <w:r w:rsidRPr="005E2C5C">
                          <w:rPr>
                            <w:rFonts w:ascii="Abadi" w:hAnsi="Abadi"/>
                            <w:sz w:val="32"/>
                            <w:szCs w:val="32"/>
                          </w:rPr>
                          <w:t xml:space="preserve">Adolygiad a gomisiynwyd gan Garreg Gwalch ar gyfer </w:t>
                        </w:r>
                        <w:hyperlink r:id="rId27" w:history="1">
                          <w:r w:rsidRPr="005E2C5C">
                            <w:rPr>
                              <w:rStyle w:val="Hyperlink"/>
                              <w:rFonts w:ascii="Abadi" w:hAnsi="Abadi"/>
                              <w:sz w:val="32"/>
                              <w:szCs w:val="32"/>
                              <w:u w:val="none"/>
                            </w:rPr>
                            <w:t>www.gwales.com</w:t>
                          </w:r>
                        </w:hyperlink>
                        <w:r w:rsidRPr="005E2C5C">
                          <w:rPr>
                            <w:rFonts w:ascii="Abadi" w:hAnsi="Abadi"/>
                            <w:sz w:val="32"/>
                            <w:szCs w:val="32"/>
                          </w:rPr>
                          <w:t>, trwy ganiatâd Cyngor Llyfrau Cymru.</w:t>
                        </w:r>
                      </w:p>
                      <w:p w14:paraId="7BEE163F" w14:textId="77777777" w:rsidR="00B44476" w:rsidRDefault="00B44476" w:rsidP="00C856E6">
                        <w:pPr>
                          <w:rPr>
                            <w:rFonts w:ascii="Abadi" w:hAnsi="Abadi"/>
                            <w:b/>
                            <w:bCs/>
                            <w:sz w:val="32"/>
                            <w:szCs w:val="32"/>
                          </w:rPr>
                        </w:pPr>
                      </w:p>
                      <w:p w14:paraId="429E1462" w14:textId="09C8E96B" w:rsidR="00B44476" w:rsidRPr="00B44476" w:rsidRDefault="00F17847" w:rsidP="00B44476">
                        <w:pPr>
                          <w:jc w:val="center"/>
                          <w:rPr>
                            <w:rFonts w:ascii="Abadi" w:hAnsi="Abadi"/>
                            <w:b/>
                            <w:bCs/>
                            <w:sz w:val="16"/>
                            <w:szCs w:val="16"/>
                          </w:rPr>
                        </w:pPr>
                        <w:r>
                          <w:rPr>
                            <w:rFonts w:ascii="Abadi" w:hAnsi="Abadi"/>
                            <w:b/>
                            <w:bCs/>
                            <w:sz w:val="16"/>
                            <w:szCs w:val="16"/>
                          </w:rPr>
                          <w:t>*******************************************************************************************</w:t>
                        </w:r>
                      </w:p>
                      <w:p w14:paraId="336BA9E3" w14:textId="77777777" w:rsidR="002D4BC0" w:rsidRPr="00D17E49" w:rsidRDefault="002D4BC0" w:rsidP="00D17E49">
                        <w:pPr>
                          <w:rPr>
                            <w:sz w:val="16"/>
                            <w:szCs w:val="16"/>
                          </w:rPr>
                        </w:pPr>
                      </w:p>
                      <w:p w14:paraId="0CFDF0A0" w14:textId="77777777" w:rsidR="00A1759F" w:rsidRPr="00D5180A" w:rsidRDefault="00A1759F" w:rsidP="00C856E6">
                        <w:pPr>
                          <w:rPr>
                            <w:rFonts w:ascii="Abadi" w:hAnsi="Abadi"/>
                            <w:b/>
                            <w:bCs/>
                            <w:sz w:val="32"/>
                            <w:szCs w:val="32"/>
                          </w:rPr>
                        </w:pPr>
                      </w:p>
                      <w:tbl>
                        <w:tblPr>
                          <w:tblW w:w="0" w:type="auto"/>
                          <w:jc w:val="center"/>
                          <w:tblCellMar>
                            <w:left w:w="0" w:type="dxa"/>
                            <w:right w:w="0" w:type="dxa"/>
                          </w:tblCellMar>
                          <w:tblLook w:val="04A0" w:firstRow="1" w:lastRow="0" w:firstColumn="1" w:lastColumn="0" w:noHBand="0" w:noVBand="1"/>
                        </w:tblPr>
                        <w:tblGrid>
                          <w:gridCol w:w="8426"/>
                        </w:tblGrid>
                        <w:tr w:rsidR="001A458D" w:rsidRPr="001A458D" w14:paraId="48298B82" w14:textId="77777777">
                          <w:trPr>
                            <w:jc w:val="center"/>
                          </w:trPr>
                          <w:tc>
                            <w:tcPr>
                              <w:tcW w:w="9000" w:type="dxa"/>
                              <w:vAlign w:val="center"/>
                              <w:hideMark/>
                            </w:tcPr>
                            <w:p w14:paraId="183BC60C" w14:textId="5E1AC0FE" w:rsidR="001A458D" w:rsidRPr="001A458D" w:rsidRDefault="001A458D" w:rsidP="001A458D">
                              <w:pPr>
                                <w:jc w:val="center"/>
                                <w:rPr>
                                  <w:rFonts w:ascii="Abadi" w:hAnsi="Abadi"/>
                                  <w:b/>
                                  <w:bCs/>
                                  <w:sz w:val="40"/>
                                  <w:szCs w:val="40"/>
                                  <w:u w:val="single"/>
                                </w:rPr>
                              </w:pPr>
                              <w:r w:rsidRPr="001A458D">
                                <w:rPr>
                                  <w:rFonts w:ascii="Abadi" w:hAnsi="Abadi"/>
                                  <w:b/>
                                  <w:bCs/>
                                  <w:noProof/>
                                  <w:sz w:val="40"/>
                                  <w:szCs w:val="40"/>
                                  <w:u w:val="single"/>
                                </w:rPr>
                                <w:drawing>
                                  <wp:inline distT="0" distB="0" distL="0" distR="0" wp14:anchorId="4F980096" wp14:editId="20EA786D">
                                    <wp:extent cx="2400300" cy="751205"/>
                                    <wp:effectExtent l="0" t="0" r="0" b="0"/>
                                    <wp:docPr id="1560961595" name="Picture 9" descr="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00300" cy="751205"/>
                                            </a:xfrm>
                                            <a:prstGeom prst="rect">
                                              <a:avLst/>
                                            </a:prstGeom>
                                            <a:noFill/>
                                            <a:ln>
                                              <a:noFill/>
                                            </a:ln>
                                          </pic:spPr>
                                        </pic:pic>
                                      </a:graphicData>
                                    </a:graphic>
                                  </wp:inline>
                                </w:drawing>
                              </w:r>
                            </w:p>
                          </w:tc>
                        </w:tr>
                      </w:tbl>
                      <w:p w14:paraId="7CD9C933" w14:textId="77777777" w:rsidR="001A458D" w:rsidRPr="001A458D" w:rsidRDefault="001A458D" w:rsidP="001A458D">
                        <w:pPr>
                          <w:jc w:val="center"/>
                          <w:rPr>
                            <w:rFonts w:ascii="Abadi" w:hAnsi="Abadi"/>
                            <w:b/>
                            <w:bCs/>
                            <w:vanish/>
                            <w:sz w:val="40"/>
                            <w:szCs w:val="40"/>
                            <w:u w:val="single"/>
                          </w:rPr>
                        </w:pPr>
                      </w:p>
                      <w:tbl>
                        <w:tblPr>
                          <w:tblW w:w="0" w:type="auto"/>
                          <w:jc w:val="center"/>
                          <w:tblBorders>
                            <w:top w:val="single" w:sz="6" w:space="0" w:color="B1C1D8"/>
                            <w:bottom w:val="single" w:sz="6" w:space="0" w:color="B1C1D8"/>
                          </w:tblBorders>
                          <w:tblCellMar>
                            <w:left w:w="0" w:type="dxa"/>
                            <w:right w:w="0" w:type="dxa"/>
                          </w:tblCellMar>
                          <w:tblLook w:val="04A0" w:firstRow="1" w:lastRow="0" w:firstColumn="1" w:lastColumn="0" w:noHBand="0" w:noVBand="1"/>
                        </w:tblPr>
                        <w:tblGrid>
                          <w:gridCol w:w="5"/>
                          <w:gridCol w:w="8415"/>
                          <w:gridCol w:w="6"/>
                        </w:tblGrid>
                        <w:tr w:rsidR="001A458D" w:rsidRPr="001A458D" w14:paraId="0203EE03" w14:textId="77777777">
                          <w:trPr>
                            <w:jc w:val="center"/>
                          </w:trPr>
                          <w:tc>
                            <w:tcPr>
                              <w:tcW w:w="15" w:type="dxa"/>
                              <w:tcBorders>
                                <w:top w:val="single" w:sz="6" w:space="0" w:color="B1C1D8"/>
                                <w:left w:val="nil"/>
                                <w:bottom w:val="single" w:sz="6" w:space="0" w:color="B1C1D8"/>
                                <w:right w:val="nil"/>
                              </w:tcBorders>
                              <w:shd w:val="clear" w:color="auto" w:fill="B1C1D8"/>
                              <w:vAlign w:val="center"/>
                              <w:hideMark/>
                            </w:tcPr>
                            <w:p w14:paraId="4A089499" w14:textId="77777777" w:rsidR="001A458D" w:rsidRPr="001A458D" w:rsidRDefault="001A458D" w:rsidP="001A458D">
                              <w:pPr>
                                <w:jc w:val="center"/>
                                <w:rPr>
                                  <w:rFonts w:ascii="Abadi" w:hAnsi="Abadi"/>
                                  <w:b/>
                                  <w:bCs/>
                                  <w:sz w:val="40"/>
                                  <w:szCs w:val="40"/>
                                  <w:u w:val="single"/>
                                </w:rPr>
                              </w:pPr>
                              <w:r w:rsidRPr="001A458D">
                                <w:rPr>
                                  <w:rFonts w:ascii="Arial" w:hAnsi="Arial" w:cs="Arial"/>
                                  <w:b/>
                                  <w:bCs/>
                                  <w:sz w:val="40"/>
                                  <w:szCs w:val="40"/>
                                  <w:u w:val="single"/>
                                </w:rPr>
                                <w:t>​</w:t>
                              </w:r>
                            </w:p>
                          </w:tc>
                          <w:tc>
                            <w:tcPr>
                              <w:tcW w:w="9000" w:type="dxa"/>
                              <w:tcBorders>
                                <w:top w:val="single" w:sz="6" w:space="0" w:color="B1C1D8"/>
                                <w:left w:val="nil"/>
                                <w:bottom w:val="single" w:sz="6" w:space="0" w:color="B1C1D8"/>
                                <w:right w:val="nil"/>
                              </w:tcBorders>
                              <w:shd w:val="clear" w:color="auto" w:fill="FFFFFF"/>
                              <w:vAlign w:val="center"/>
                              <w:hideMark/>
                            </w:tcPr>
                            <w:p w14:paraId="4639A126" w14:textId="4CD1FACD" w:rsidR="001A458D" w:rsidRPr="001A458D" w:rsidRDefault="001A458D" w:rsidP="001A458D">
                              <w:pPr>
                                <w:jc w:val="center"/>
                                <w:rPr>
                                  <w:rFonts w:ascii="Abadi" w:hAnsi="Abadi"/>
                                  <w:b/>
                                  <w:bCs/>
                                  <w:sz w:val="40"/>
                                  <w:szCs w:val="40"/>
                                  <w:u w:val="single"/>
                                </w:rPr>
                              </w:pPr>
                              <w:r w:rsidRPr="001A458D">
                                <w:rPr>
                                  <w:rFonts w:ascii="Abadi" w:hAnsi="Abadi"/>
                                  <w:b/>
                                  <w:bCs/>
                                  <w:noProof/>
                                  <w:sz w:val="40"/>
                                  <w:szCs w:val="40"/>
                                  <w:u w:val="single"/>
                                </w:rPr>
                                <w:drawing>
                                  <wp:inline distT="0" distB="0" distL="0" distR="0" wp14:anchorId="155B6604" wp14:editId="4031AD4B">
                                    <wp:extent cx="5715000" cy="2199005"/>
                                    <wp:effectExtent l="0" t="0" r="0" b="0"/>
                                    <wp:docPr id="1837204971" name="Picture 8" descr="Banne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ann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2199005"/>
                                            </a:xfrm>
                                            <a:prstGeom prst="rect">
                                              <a:avLst/>
                                            </a:prstGeom>
                                            <a:noFill/>
                                            <a:ln>
                                              <a:noFill/>
                                            </a:ln>
                                          </pic:spPr>
                                        </pic:pic>
                                      </a:graphicData>
                                    </a:graphic>
                                  </wp:inline>
                                </w:drawing>
                              </w:r>
                            </w:p>
                            <w:p w14:paraId="0E751468" w14:textId="77777777" w:rsidR="001059E8" w:rsidRDefault="001059E8" w:rsidP="00CB7792">
                              <w:pPr>
                                <w:rPr>
                                  <w:rFonts w:ascii="Abadi" w:hAnsi="Abadi"/>
                                  <w:sz w:val="32"/>
                                  <w:szCs w:val="32"/>
                                </w:rPr>
                              </w:pPr>
                            </w:p>
                            <w:p w14:paraId="2BE81A67" w14:textId="5A79D1DE" w:rsidR="001A458D" w:rsidRPr="001A458D" w:rsidRDefault="001A458D" w:rsidP="00CB7792">
                              <w:pPr>
                                <w:rPr>
                                  <w:rFonts w:ascii="Abadi" w:hAnsi="Abadi"/>
                                  <w:sz w:val="32"/>
                                  <w:szCs w:val="32"/>
                                </w:rPr>
                              </w:pPr>
                              <w:r w:rsidRPr="001A458D">
                                <w:rPr>
                                  <w:rFonts w:ascii="Abadi" w:hAnsi="Abadi"/>
                                  <w:sz w:val="32"/>
                                  <w:szCs w:val="32"/>
                                </w:rPr>
                                <w:t>Global Immunization Newsletter - October 2025</w:t>
                              </w:r>
                            </w:p>
                            <w:p w14:paraId="0249B4F8" w14:textId="77777777" w:rsidR="001A458D" w:rsidRPr="001A458D" w:rsidRDefault="001A458D" w:rsidP="00CB7792">
                              <w:pPr>
                                <w:rPr>
                                  <w:rFonts w:ascii="Abadi" w:hAnsi="Abadi"/>
                                  <w:sz w:val="32"/>
                                  <w:szCs w:val="32"/>
                                </w:rPr>
                              </w:pPr>
                              <w:r w:rsidRPr="001A458D">
                                <w:rPr>
                                  <w:rFonts w:ascii="Abadi" w:hAnsi="Abadi"/>
                                  <w:sz w:val="32"/>
                                  <w:szCs w:val="32"/>
                                </w:rPr>
                                <w:t>SAGE September 2025: key outcomes and priority actions for global immunization</w:t>
                              </w:r>
                            </w:p>
                            <w:p w14:paraId="60B02F83" w14:textId="77777777" w:rsidR="001A458D" w:rsidRPr="001A458D" w:rsidRDefault="001A458D" w:rsidP="00CB7792">
                              <w:pPr>
                                <w:rPr>
                                  <w:rFonts w:ascii="Abadi" w:hAnsi="Abadi"/>
                                  <w:sz w:val="32"/>
                                  <w:szCs w:val="32"/>
                                </w:rPr>
                              </w:pPr>
                              <w:r w:rsidRPr="001A458D">
                                <w:rPr>
                                  <w:rFonts w:ascii="Abadi" w:hAnsi="Abadi"/>
                                  <w:sz w:val="32"/>
                                  <w:szCs w:val="32"/>
                                </w:rPr>
                                <w:t xml:space="preserve">The September 2025 meeting of the Strategic Advisory Group of Experts on Immunization (SAGE), held from 22–25 September with a joint session with the Malaria Policy Advisory Group (MPAG), brought renewed focus to both the progress and persistent challenges facing global immunization. While vaccination coverage worldwide has largely rebounded to pre-pandemic levels, recovery remains uneven — particularly in fragile and conflict-affected settings. Funding constraints, geopolitical instability, and an ongoing </w:t>
                              </w:r>
                              <w:r w:rsidRPr="001A458D">
                                <w:rPr>
                                  <w:rFonts w:ascii="Abadi" w:hAnsi="Abadi"/>
                                  <w:sz w:val="32"/>
                                  <w:szCs w:val="32"/>
                                </w:rPr>
                                <w:lastRenderedPageBreak/>
                                <w:t>erosion of public trust continue to threaten vaccine acceptance and uptake. </w:t>
                              </w:r>
                            </w:p>
                            <w:p w14:paraId="621B8EE1" w14:textId="77777777" w:rsidR="001A458D" w:rsidRPr="001A458D" w:rsidRDefault="001A458D" w:rsidP="001A458D">
                              <w:pPr>
                                <w:jc w:val="center"/>
                                <w:rPr>
                                  <w:rFonts w:ascii="Abadi" w:hAnsi="Abadi"/>
                                  <w:sz w:val="40"/>
                                  <w:szCs w:val="40"/>
                                </w:rPr>
                              </w:pPr>
                              <w:r w:rsidRPr="001A458D">
                                <w:rPr>
                                  <w:rFonts w:ascii="Abadi" w:hAnsi="Abadi"/>
                                  <w:sz w:val="40"/>
                                  <w:szCs w:val="40"/>
                                </w:rPr>
                                <w:t> </w:t>
                              </w:r>
                            </w:p>
                            <w:p w14:paraId="564539DC" w14:textId="683F95A4" w:rsidR="001A458D" w:rsidRPr="001A458D" w:rsidRDefault="001A458D" w:rsidP="001A458D">
                              <w:pPr>
                                <w:jc w:val="center"/>
                                <w:rPr>
                                  <w:rFonts w:ascii="Abadi" w:hAnsi="Abadi"/>
                                  <w:b/>
                                  <w:bCs/>
                                  <w:sz w:val="40"/>
                                  <w:szCs w:val="40"/>
                                  <w:u w:val="single"/>
                                </w:rPr>
                              </w:pPr>
                            </w:p>
                            <w:p w14:paraId="38C98AE2" w14:textId="308CD184" w:rsidR="001A458D" w:rsidRPr="001A458D" w:rsidRDefault="001A458D" w:rsidP="001A458D">
                              <w:pPr>
                                <w:jc w:val="center"/>
                                <w:rPr>
                                  <w:rFonts w:ascii="Abadi" w:hAnsi="Abadi"/>
                                  <w:b/>
                                  <w:bCs/>
                                  <w:sz w:val="40"/>
                                  <w:szCs w:val="40"/>
                                  <w:u w:val="single"/>
                                </w:rPr>
                              </w:pPr>
                              <w:r w:rsidRPr="001A458D">
                                <w:rPr>
                                  <w:rFonts w:ascii="Abadi" w:hAnsi="Abadi"/>
                                  <w:b/>
                                  <w:bCs/>
                                  <w:sz w:val="40"/>
                                  <w:szCs w:val="40"/>
                                  <w:u w:val="single"/>
                                </w:rPr>
                                <w:t xml:space="preserve">Upcoming </w:t>
                              </w:r>
                              <w:r w:rsidR="0059629C">
                                <w:rPr>
                                  <w:rFonts w:ascii="Abadi" w:hAnsi="Abadi"/>
                                  <w:b/>
                                  <w:bCs/>
                                  <w:sz w:val="40"/>
                                  <w:szCs w:val="40"/>
                                  <w:u w:val="single"/>
                                </w:rPr>
                                <w:t>M</w:t>
                              </w:r>
                              <w:r w:rsidRPr="001A458D">
                                <w:rPr>
                                  <w:rFonts w:ascii="Abadi" w:hAnsi="Abadi"/>
                                  <w:b/>
                                  <w:bCs/>
                                  <w:sz w:val="40"/>
                                  <w:szCs w:val="40"/>
                                  <w:u w:val="single"/>
                                </w:rPr>
                                <w:t>eetings</w:t>
                              </w:r>
                            </w:p>
                            <w:p w14:paraId="26E1D167" w14:textId="58AA5447" w:rsidR="001A458D" w:rsidRPr="001A458D" w:rsidRDefault="001A458D" w:rsidP="001A458D">
                              <w:pPr>
                                <w:jc w:val="center"/>
                                <w:rPr>
                                  <w:rFonts w:ascii="Abadi" w:hAnsi="Abadi"/>
                                  <w:b/>
                                  <w:bCs/>
                                  <w:sz w:val="40"/>
                                  <w:szCs w:val="40"/>
                                  <w:u w:val="single"/>
                                </w:rPr>
                              </w:pPr>
                              <w:r w:rsidRPr="001A458D">
                                <w:rPr>
                                  <w:rFonts w:ascii="Abadi" w:hAnsi="Abadi"/>
                                  <w:b/>
                                  <w:bCs/>
                                  <w:noProof/>
                                  <w:sz w:val="40"/>
                                  <w:szCs w:val="40"/>
                                  <w:u w:val="single"/>
                                </w:rPr>
                                <w:drawing>
                                  <wp:inline distT="0" distB="0" distL="0" distR="0" wp14:anchorId="452122CF" wp14:editId="664CB313">
                                    <wp:extent cx="5292725" cy="2370221"/>
                                    <wp:effectExtent l="0" t="0" r="3175" b="0"/>
                                    <wp:docPr id="258240574" name="Picture 7" descr="Meeting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eting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1662" cy="2432441"/>
                                            </a:xfrm>
                                            <a:prstGeom prst="rect">
                                              <a:avLst/>
                                            </a:prstGeom>
                                            <a:noFill/>
                                            <a:ln>
                                              <a:noFill/>
                                            </a:ln>
                                          </pic:spPr>
                                        </pic:pic>
                                      </a:graphicData>
                                    </a:graphic>
                                  </wp:inline>
                                </w:drawing>
                              </w:r>
                            </w:p>
                            <w:p w14:paraId="402B12F7" w14:textId="1BD2BACF" w:rsidR="001A458D" w:rsidRPr="001A458D" w:rsidRDefault="001A458D" w:rsidP="00BA1505">
                              <w:pPr>
                                <w:numPr>
                                  <w:ilvl w:val="0"/>
                                  <w:numId w:val="12"/>
                                </w:numPr>
                                <w:rPr>
                                  <w:rFonts w:ascii="Abadi" w:hAnsi="Abadi"/>
                                  <w:sz w:val="32"/>
                                  <w:szCs w:val="32"/>
                                </w:rPr>
                              </w:pPr>
                              <w:hyperlink r:id="rId34" w:history="1">
                                <w:r w:rsidRPr="001A458D">
                                  <w:rPr>
                                    <w:rStyle w:val="Hyperlink"/>
                                    <w:rFonts w:ascii="Abadi" w:hAnsi="Abadi"/>
                                    <w:sz w:val="32"/>
                                    <w:szCs w:val="32"/>
                                    <w:u w:val="none"/>
                                  </w:rPr>
                                  <w:t>Together for a TB-free world: Financing and access solutions for novel tuberculosis vaccines</w:t>
                                </w:r>
                              </w:hyperlink>
                              <w:r w:rsidRPr="001A458D">
                                <w:rPr>
                                  <w:rFonts w:ascii="Abadi" w:hAnsi="Abadi"/>
                                  <w:sz w:val="32"/>
                                  <w:szCs w:val="32"/>
                                </w:rPr>
                                <w:t> </w:t>
                              </w:r>
                              <w:r w:rsidR="001059E8">
                                <w:rPr>
                                  <w:rFonts w:ascii="Abadi" w:hAnsi="Abadi"/>
                                  <w:sz w:val="32"/>
                                  <w:szCs w:val="32"/>
                                </w:rPr>
                                <w:t>–</w:t>
                              </w:r>
                              <w:r w:rsidRPr="001A458D">
                                <w:rPr>
                                  <w:rFonts w:ascii="Abadi" w:hAnsi="Abadi"/>
                                  <w:sz w:val="32"/>
                                  <w:szCs w:val="32"/>
                                </w:rPr>
                                <w:t> 6</w:t>
                              </w:r>
                              <w:r w:rsidR="001059E8" w:rsidRPr="001059E8">
                                <w:rPr>
                                  <w:rFonts w:ascii="Abadi" w:hAnsi="Abadi"/>
                                  <w:sz w:val="32"/>
                                  <w:szCs w:val="32"/>
                                  <w:vertAlign w:val="superscript"/>
                                </w:rPr>
                                <w:t>th</w:t>
                              </w:r>
                              <w:r w:rsidR="001059E8">
                                <w:rPr>
                                  <w:rFonts w:ascii="Abadi" w:hAnsi="Abadi"/>
                                  <w:sz w:val="32"/>
                                  <w:szCs w:val="32"/>
                                </w:rPr>
                                <w:t xml:space="preserve"> </w:t>
                              </w:r>
                              <w:r w:rsidRPr="001A458D">
                                <w:rPr>
                                  <w:rFonts w:ascii="Abadi" w:hAnsi="Abadi"/>
                                  <w:sz w:val="32"/>
                                  <w:szCs w:val="32"/>
                                </w:rPr>
                                <w:t xml:space="preserve"> November, South Africa </w:t>
                              </w:r>
                            </w:p>
                            <w:p w14:paraId="4F83708F" w14:textId="77777777" w:rsidR="001A458D" w:rsidRPr="001A458D" w:rsidRDefault="001A458D" w:rsidP="00BA1505">
                              <w:pPr>
                                <w:numPr>
                                  <w:ilvl w:val="0"/>
                                  <w:numId w:val="12"/>
                                </w:numPr>
                                <w:rPr>
                                  <w:rFonts w:ascii="Abadi" w:hAnsi="Abadi"/>
                                  <w:sz w:val="32"/>
                                  <w:szCs w:val="32"/>
                                </w:rPr>
                              </w:pPr>
                              <w:hyperlink r:id="rId35" w:history="1">
                                <w:r w:rsidRPr="001A458D">
                                  <w:rPr>
                                    <w:rStyle w:val="Hyperlink"/>
                                    <w:rFonts w:ascii="Abadi" w:hAnsi="Abadi"/>
                                    <w:sz w:val="32"/>
                                    <w:szCs w:val="32"/>
                                    <w:u w:val="none"/>
                                  </w:rPr>
                                  <w:t>G20 South Africa 2025</w:t>
                                </w:r>
                              </w:hyperlink>
                              <w:r w:rsidRPr="001A458D">
                                <w:rPr>
                                  <w:rFonts w:ascii="Abadi" w:hAnsi="Abadi"/>
                                  <w:sz w:val="32"/>
                                  <w:szCs w:val="32"/>
                                </w:rPr>
                                <w:t xml:space="preserve"> - 22/23 November, South Africa</w:t>
                              </w:r>
                            </w:p>
                            <w:p w14:paraId="00820E32" w14:textId="77777777" w:rsidR="001A458D" w:rsidRPr="001A458D" w:rsidRDefault="001A458D" w:rsidP="00BA1505">
                              <w:pPr>
                                <w:numPr>
                                  <w:ilvl w:val="0"/>
                                  <w:numId w:val="12"/>
                                </w:numPr>
                                <w:rPr>
                                  <w:rFonts w:ascii="Abadi" w:hAnsi="Abadi"/>
                                  <w:sz w:val="32"/>
                                  <w:szCs w:val="32"/>
                                </w:rPr>
                              </w:pPr>
                              <w:r w:rsidRPr="001A458D">
                                <w:rPr>
                                  <w:rFonts w:ascii="Abadi" w:hAnsi="Abadi"/>
                                  <w:sz w:val="32"/>
                                  <w:szCs w:val="32"/>
                                </w:rPr>
                                <w:t>GPEI surveillance group - 24/25 November, Geneva</w:t>
                              </w:r>
                            </w:p>
                            <w:p w14:paraId="18674B64" w14:textId="77777777" w:rsidR="001A458D" w:rsidRPr="001A458D" w:rsidRDefault="001A458D" w:rsidP="00BA1505">
                              <w:pPr>
                                <w:numPr>
                                  <w:ilvl w:val="0"/>
                                  <w:numId w:val="12"/>
                                </w:numPr>
                                <w:rPr>
                                  <w:rFonts w:ascii="Abadi" w:hAnsi="Abadi"/>
                                  <w:sz w:val="32"/>
                                  <w:szCs w:val="32"/>
                                </w:rPr>
                              </w:pPr>
                              <w:r w:rsidRPr="001A458D">
                                <w:rPr>
                                  <w:rFonts w:ascii="Abadi" w:hAnsi="Abadi"/>
                                  <w:sz w:val="32"/>
                                  <w:szCs w:val="32"/>
                                </w:rPr>
                                <w:t>Polio global certification commission - 26/27 November, Geneva</w:t>
                              </w:r>
                            </w:p>
                            <w:p w14:paraId="4DC3E9C9" w14:textId="77777777" w:rsidR="001A458D" w:rsidRPr="001A458D" w:rsidRDefault="001A458D" w:rsidP="00BA1505">
                              <w:pPr>
                                <w:numPr>
                                  <w:ilvl w:val="0"/>
                                  <w:numId w:val="12"/>
                                </w:numPr>
                                <w:rPr>
                                  <w:rFonts w:ascii="Abadi" w:hAnsi="Abadi"/>
                                  <w:sz w:val="32"/>
                                  <w:szCs w:val="32"/>
                                </w:rPr>
                              </w:pPr>
                              <w:r w:rsidRPr="001A458D">
                                <w:rPr>
                                  <w:rFonts w:ascii="Abadi" w:hAnsi="Abadi"/>
                                  <w:sz w:val="32"/>
                                  <w:szCs w:val="32"/>
                                </w:rPr>
                                <w:t>EMRO regional working groups (RWG) Meeting - 6 November, virtual</w:t>
                              </w:r>
                            </w:p>
                            <w:p w14:paraId="6FEC9AAC" w14:textId="77777777" w:rsidR="001A458D" w:rsidRPr="001A458D" w:rsidRDefault="001A458D" w:rsidP="00BA1505">
                              <w:pPr>
                                <w:numPr>
                                  <w:ilvl w:val="0"/>
                                  <w:numId w:val="12"/>
                                </w:numPr>
                                <w:rPr>
                                  <w:rFonts w:ascii="Abadi" w:hAnsi="Abadi"/>
                                  <w:sz w:val="32"/>
                                  <w:szCs w:val="32"/>
                                </w:rPr>
                              </w:pPr>
                              <w:r w:rsidRPr="001A458D">
                                <w:rPr>
                                  <w:rFonts w:ascii="Abadi" w:hAnsi="Abadi"/>
                                  <w:sz w:val="32"/>
                                  <w:szCs w:val="32"/>
                                </w:rPr>
                                <w:t>Nigeria vaccine supply chain improvement planning workshop - 3/7 November, Abuja</w:t>
                              </w:r>
                            </w:p>
                            <w:p w14:paraId="62F6A820" w14:textId="7D640502" w:rsidR="001A458D" w:rsidRPr="001A458D" w:rsidRDefault="001A458D" w:rsidP="00BA1505">
                              <w:pPr>
                                <w:numPr>
                                  <w:ilvl w:val="0"/>
                                  <w:numId w:val="12"/>
                                </w:numPr>
                                <w:rPr>
                                  <w:rFonts w:ascii="Abadi" w:hAnsi="Abadi"/>
                                  <w:sz w:val="32"/>
                                  <w:szCs w:val="32"/>
                                </w:rPr>
                              </w:pPr>
                              <w:r w:rsidRPr="001A458D">
                                <w:rPr>
                                  <w:rFonts w:ascii="Abadi" w:hAnsi="Abadi"/>
                                  <w:sz w:val="32"/>
                                  <w:szCs w:val="32"/>
                                </w:rPr>
                                <w:t xml:space="preserve">Global Rotavirus and </w:t>
                              </w:r>
                              <w:r w:rsidR="009B4E39">
                                <w:rPr>
                                  <w:rFonts w:ascii="Abadi" w:hAnsi="Abadi"/>
                                  <w:sz w:val="32"/>
                                  <w:szCs w:val="32"/>
                                </w:rPr>
                                <w:t>P</w:t>
                              </w:r>
                              <w:r w:rsidRPr="001A458D">
                                <w:rPr>
                                  <w:rFonts w:ascii="Abadi" w:hAnsi="Abadi"/>
                                  <w:sz w:val="32"/>
                                  <w:szCs w:val="32"/>
                                </w:rPr>
                                <w:t xml:space="preserve">ediatric </w:t>
                              </w:r>
                              <w:r w:rsidR="00453972">
                                <w:rPr>
                                  <w:rFonts w:ascii="Abadi" w:hAnsi="Abadi"/>
                                  <w:sz w:val="32"/>
                                  <w:szCs w:val="32"/>
                                </w:rPr>
                                <w:t>D</w:t>
                              </w:r>
                              <w:r w:rsidRPr="001A458D">
                                <w:rPr>
                                  <w:rFonts w:ascii="Abadi" w:hAnsi="Abadi"/>
                                  <w:sz w:val="32"/>
                                  <w:szCs w:val="32"/>
                                </w:rPr>
                                <w:t>iarrhea surveillance meeting - 10/13 November, Jaipur</w:t>
                              </w:r>
                            </w:p>
                            <w:p w14:paraId="2B9CC657" w14:textId="47DCC262" w:rsidR="001A458D" w:rsidRPr="001A458D" w:rsidRDefault="001A458D" w:rsidP="00BA1505">
                              <w:pPr>
                                <w:numPr>
                                  <w:ilvl w:val="0"/>
                                  <w:numId w:val="12"/>
                                </w:numPr>
                                <w:rPr>
                                  <w:rFonts w:ascii="Abadi" w:hAnsi="Abadi"/>
                                  <w:b/>
                                  <w:bCs/>
                                  <w:sz w:val="40"/>
                                  <w:szCs w:val="40"/>
                                  <w:u w:val="single"/>
                                </w:rPr>
                              </w:pPr>
                              <w:r w:rsidRPr="001A458D">
                                <w:rPr>
                                  <w:rFonts w:ascii="Abadi" w:hAnsi="Abadi"/>
                                  <w:sz w:val="32"/>
                                  <w:szCs w:val="32"/>
                                </w:rPr>
                                <w:t xml:space="preserve">JRF Revision committee meeting </w:t>
                              </w:r>
                              <w:r w:rsidR="00BF1CA6">
                                <w:rPr>
                                  <w:rFonts w:ascii="Abadi" w:hAnsi="Abadi"/>
                                  <w:sz w:val="32"/>
                                  <w:szCs w:val="32"/>
                                </w:rPr>
                                <w:t>–</w:t>
                              </w:r>
                              <w:r w:rsidRPr="001A458D">
                                <w:rPr>
                                  <w:rFonts w:ascii="Abadi" w:hAnsi="Abadi"/>
                                  <w:sz w:val="32"/>
                                  <w:szCs w:val="32"/>
                                </w:rPr>
                                <w:t xml:space="preserve"> 11</w:t>
                              </w:r>
                              <w:r w:rsidR="00BF1CA6" w:rsidRPr="00BF1CA6">
                                <w:rPr>
                                  <w:rFonts w:ascii="Abadi" w:hAnsi="Abadi"/>
                                  <w:sz w:val="32"/>
                                  <w:szCs w:val="32"/>
                                  <w:vertAlign w:val="superscript"/>
                                </w:rPr>
                                <w:t>th</w:t>
                              </w:r>
                              <w:r w:rsidR="00BF1CA6">
                                <w:rPr>
                                  <w:rFonts w:ascii="Abadi" w:hAnsi="Abadi"/>
                                  <w:sz w:val="32"/>
                                  <w:szCs w:val="32"/>
                                </w:rPr>
                                <w:t xml:space="preserve"> </w:t>
                              </w:r>
                              <w:r w:rsidRPr="001A458D">
                                <w:rPr>
                                  <w:rFonts w:ascii="Abadi" w:hAnsi="Abadi"/>
                                  <w:sz w:val="32"/>
                                  <w:szCs w:val="32"/>
                                </w:rPr>
                                <w:t>November, virtual</w:t>
                              </w:r>
                            </w:p>
                          </w:tc>
                          <w:tc>
                            <w:tcPr>
                              <w:tcW w:w="15" w:type="dxa"/>
                              <w:tcBorders>
                                <w:top w:val="single" w:sz="6" w:space="0" w:color="B1C1D8"/>
                                <w:left w:val="nil"/>
                                <w:bottom w:val="single" w:sz="6" w:space="0" w:color="B1C1D8"/>
                                <w:right w:val="nil"/>
                              </w:tcBorders>
                              <w:shd w:val="clear" w:color="auto" w:fill="B1C1D8"/>
                              <w:vAlign w:val="center"/>
                              <w:hideMark/>
                            </w:tcPr>
                            <w:p w14:paraId="3871D4F8" w14:textId="77777777" w:rsidR="001A458D" w:rsidRPr="001A458D" w:rsidRDefault="001A458D" w:rsidP="001A458D">
                              <w:pPr>
                                <w:jc w:val="center"/>
                                <w:rPr>
                                  <w:rFonts w:ascii="Abadi" w:hAnsi="Abadi"/>
                                  <w:b/>
                                  <w:bCs/>
                                  <w:sz w:val="40"/>
                                  <w:szCs w:val="40"/>
                                  <w:u w:val="single"/>
                                </w:rPr>
                              </w:pPr>
                              <w:r w:rsidRPr="001A458D">
                                <w:rPr>
                                  <w:rFonts w:ascii="Arial" w:hAnsi="Arial" w:cs="Arial"/>
                                  <w:b/>
                                  <w:bCs/>
                                  <w:sz w:val="40"/>
                                  <w:szCs w:val="40"/>
                                  <w:u w:val="single"/>
                                </w:rPr>
                                <w:lastRenderedPageBreak/>
                                <w:t>​</w:t>
                              </w:r>
                            </w:p>
                          </w:tc>
                        </w:tr>
                      </w:tbl>
                      <w:p w14:paraId="289BF8C3" w14:textId="77777777" w:rsidR="00A1759F" w:rsidRPr="00226392" w:rsidRDefault="00A1759F" w:rsidP="001A458D">
                        <w:pPr>
                          <w:jc w:val="center"/>
                          <w:rPr>
                            <w:rFonts w:ascii="Abadi" w:hAnsi="Abadi"/>
                            <w:b/>
                            <w:bCs/>
                            <w:sz w:val="40"/>
                            <w:szCs w:val="40"/>
                            <w:u w:val="single"/>
                          </w:rPr>
                        </w:pPr>
                      </w:p>
                      <w:p w14:paraId="47B4D1E0" w14:textId="73E164C6" w:rsidR="00A1759F" w:rsidRPr="00BA1505" w:rsidRDefault="00226392" w:rsidP="0010563A">
                        <w:pPr>
                          <w:jc w:val="center"/>
                          <w:rPr>
                            <w:rFonts w:ascii="Abadi" w:hAnsi="Abadi"/>
                            <w:sz w:val="32"/>
                            <w:szCs w:val="32"/>
                          </w:rPr>
                        </w:pPr>
                        <w:r w:rsidRPr="00BA1505">
                          <w:rPr>
                            <w:rFonts w:ascii="Abadi" w:hAnsi="Abadi"/>
                            <w:sz w:val="32"/>
                            <w:szCs w:val="32"/>
                          </w:rPr>
                          <w:t xml:space="preserve">The Immunization, Vaccines and Biologicals </w:t>
                        </w:r>
                        <w:r w:rsidR="0014163E" w:rsidRPr="00BA1505">
                          <w:rPr>
                            <w:rFonts w:ascii="Abadi" w:hAnsi="Abadi"/>
                            <w:sz w:val="32"/>
                            <w:szCs w:val="32"/>
                          </w:rPr>
                          <w:t>D</w:t>
                        </w:r>
                        <w:r w:rsidRPr="00BA1505">
                          <w:rPr>
                            <w:rFonts w:ascii="Abadi" w:hAnsi="Abadi"/>
                            <w:sz w:val="32"/>
                            <w:szCs w:val="32"/>
                          </w:rPr>
                          <w:t xml:space="preserve">epartment is </w:t>
                        </w:r>
                        <w:r w:rsidR="00E928A4" w:rsidRPr="00BA1505">
                          <w:rPr>
                            <w:rFonts w:ascii="Abadi" w:hAnsi="Abadi"/>
                            <w:sz w:val="32"/>
                            <w:szCs w:val="32"/>
                          </w:rPr>
                          <w:t>R</w:t>
                        </w:r>
                        <w:r w:rsidRPr="00BA1505">
                          <w:rPr>
                            <w:rFonts w:ascii="Abadi" w:hAnsi="Abadi"/>
                            <w:sz w:val="32"/>
                            <w:szCs w:val="32"/>
                          </w:rPr>
                          <w:t xml:space="preserve">esponsible for </w:t>
                        </w:r>
                        <w:r w:rsidR="00E928A4" w:rsidRPr="00BA1505">
                          <w:rPr>
                            <w:rFonts w:ascii="Abadi" w:hAnsi="Abadi"/>
                            <w:sz w:val="32"/>
                            <w:szCs w:val="32"/>
                          </w:rPr>
                          <w:t>T</w:t>
                        </w:r>
                        <w:r w:rsidRPr="00BA1505">
                          <w:rPr>
                            <w:rFonts w:ascii="Abadi" w:hAnsi="Abadi"/>
                            <w:sz w:val="32"/>
                            <w:szCs w:val="32"/>
                          </w:rPr>
                          <w:t xml:space="preserve">argeting </w:t>
                        </w:r>
                        <w:r w:rsidR="00E928A4" w:rsidRPr="00BA1505">
                          <w:rPr>
                            <w:rFonts w:ascii="Abadi" w:hAnsi="Abadi"/>
                            <w:sz w:val="32"/>
                            <w:szCs w:val="32"/>
                          </w:rPr>
                          <w:t>V</w:t>
                        </w:r>
                        <w:r w:rsidRPr="00BA1505">
                          <w:rPr>
                            <w:rFonts w:ascii="Abadi" w:hAnsi="Abadi"/>
                            <w:sz w:val="32"/>
                            <w:szCs w:val="32"/>
                          </w:rPr>
                          <w:t>accine-</w:t>
                        </w:r>
                        <w:r w:rsidR="00E928A4" w:rsidRPr="00BA1505">
                          <w:rPr>
                            <w:rFonts w:ascii="Abadi" w:hAnsi="Abadi"/>
                            <w:sz w:val="32"/>
                            <w:szCs w:val="32"/>
                          </w:rPr>
                          <w:t>P</w:t>
                        </w:r>
                        <w:r w:rsidRPr="00BA1505">
                          <w:rPr>
                            <w:rFonts w:ascii="Abadi" w:hAnsi="Abadi"/>
                            <w:sz w:val="32"/>
                            <w:szCs w:val="32"/>
                          </w:rPr>
                          <w:t xml:space="preserve">reventable </w:t>
                        </w:r>
                        <w:r w:rsidR="00E928A4" w:rsidRPr="00BA1505">
                          <w:rPr>
                            <w:rFonts w:ascii="Abadi" w:hAnsi="Abadi"/>
                            <w:sz w:val="32"/>
                            <w:szCs w:val="32"/>
                          </w:rPr>
                          <w:t>D</w:t>
                        </w:r>
                        <w:r w:rsidRPr="00BA1505">
                          <w:rPr>
                            <w:rFonts w:ascii="Abadi" w:hAnsi="Abadi"/>
                            <w:sz w:val="32"/>
                            <w:szCs w:val="32"/>
                          </w:rPr>
                          <w:t xml:space="preserve">iseases, </w:t>
                        </w:r>
                        <w:r w:rsidR="00E928A4" w:rsidRPr="00BA1505">
                          <w:rPr>
                            <w:rFonts w:ascii="Abadi" w:hAnsi="Abadi"/>
                            <w:sz w:val="32"/>
                            <w:szCs w:val="32"/>
                          </w:rPr>
                          <w:t>G</w:t>
                        </w:r>
                        <w:r w:rsidRPr="00BA1505">
                          <w:rPr>
                            <w:rFonts w:ascii="Abadi" w:hAnsi="Abadi"/>
                            <w:sz w:val="32"/>
                            <w:szCs w:val="32"/>
                          </w:rPr>
                          <w:t xml:space="preserve">uiding </w:t>
                        </w:r>
                        <w:r w:rsidR="00E928A4" w:rsidRPr="00BA1505">
                          <w:rPr>
                            <w:rFonts w:ascii="Abadi" w:hAnsi="Abadi"/>
                            <w:sz w:val="32"/>
                            <w:szCs w:val="32"/>
                          </w:rPr>
                          <w:t>I</w:t>
                        </w:r>
                        <w:r w:rsidRPr="00BA1505">
                          <w:rPr>
                            <w:rFonts w:ascii="Abadi" w:hAnsi="Abadi"/>
                            <w:sz w:val="32"/>
                            <w:szCs w:val="32"/>
                          </w:rPr>
                          <w:t xml:space="preserve">mmunization </w:t>
                        </w:r>
                        <w:r w:rsidR="00E928A4" w:rsidRPr="00BA1505">
                          <w:rPr>
                            <w:rFonts w:ascii="Abadi" w:hAnsi="Abadi"/>
                            <w:sz w:val="32"/>
                            <w:szCs w:val="32"/>
                          </w:rPr>
                          <w:t>R</w:t>
                        </w:r>
                        <w:r w:rsidRPr="00BA1505">
                          <w:rPr>
                            <w:rFonts w:ascii="Abadi" w:hAnsi="Abadi"/>
                            <w:sz w:val="32"/>
                            <w:szCs w:val="32"/>
                          </w:rPr>
                          <w:t xml:space="preserve">esearch and </w:t>
                        </w:r>
                        <w:r w:rsidR="00E928A4" w:rsidRPr="00BA1505">
                          <w:rPr>
                            <w:rFonts w:ascii="Abadi" w:hAnsi="Abadi"/>
                            <w:sz w:val="32"/>
                            <w:szCs w:val="32"/>
                          </w:rPr>
                          <w:t>E</w:t>
                        </w:r>
                        <w:r w:rsidRPr="00BA1505">
                          <w:rPr>
                            <w:rFonts w:ascii="Abadi" w:hAnsi="Abadi"/>
                            <w:sz w:val="32"/>
                            <w:szCs w:val="32"/>
                          </w:rPr>
                          <w:t xml:space="preserve">stablishing </w:t>
                        </w:r>
                        <w:r w:rsidR="00E928A4" w:rsidRPr="00BA1505">
                          <w:rPr>
                            <w:rFonts w:ascii="Abadi" w:hAnsi="Abadi"/>
                            <w:sz w:val="32"/>
                            <w:szCs w:val="32"/>
                          </w:rPr>
                          <w:t>I</w:t>
                        </w:r>
                        <w:r w:rsidRPr="00BA1505">
                          <w:rPr>
                            <w:rFonts w:ascii="Abadi" w:hAnsi="Abadi"/>
                            <w:sz w:val="32"/>
                            <w:szCs w:val="32"/>
                          </w:rPr>
                          <w:t xml:space="preserve">mmunization </w:t>
                        </w:r>
                        <w:r w:rsidR="00E928A4" w:rsidRPr="00BA1505">
                          <w:rPr>
                            <w:rFonts w:ascii="Abadi" w:hAnsi="Abadi"/>
                            <w:sz w:val="32"/>
                            <w:szCs w:val="32"/>
                          </w:rPr>
                          <w:t>P</w:t>
                        </w:r>
                        <w:r w:rsidRPr="00BA1505">
                          <w:rPr>
                            <w:rFonts w:ascii="Abadi" w:hAnsi="Abadi"/>
                            <w:sz w:val="32"/>
                            <w:szCs w:val="32"/>
                          </w:rPr>
                          <w:t>olicy.</w:t>
                        </w:r>
                      </w:p>
                      <w:p w14:paraId="19C876C5" w14:textId="77777777" w:rsidR="00A1759F" w:rsidRPr="00D5180A" w:rsidRDefault="00A1759F" w:rsidP="00C856E6">
                        <w:pPr>
                          <w:rPr>
                            <w:rFonts w:ascii="Abadi" w:hAnsi="Abadi"/>
                            <w:b/>
                            <w:bCs/>
                            <w:sz w:val="32"/>
                            <w:szCs w:val="32"/>
                          </w:rPr>
                        </w:pPr>
                      </w:p>
                      <w:p w14:paraId="14A7A4E1" w14:textId="77777777" w:rsidR="00895835" w:rsidRPr="002D37C9" w:rsidRDefault="00765657" w:rsidP="00A1344A">
                        <w:pPr>
                          <w:jc w:val="center"/>
                          <w:rPr>
                            <w:rFonts w:ascii="Abadi" w:hAnsi="Abadi"/>
                            <w:color w:val="196B24" w:themeColor="accent3"/>
                            <w:sz w:val="40"/>
                            <w:szCs w:val="40"/>
                            <w:u w:val="single"/>
                          </w:rPr>
                        </w:pPr>
                        <w:r w:rsidRPr="002D37C9">
                          <w:rPr>
                            <w:rFonts w:ascii="Abadi" w:hAnsi="Abadi"/>
                            <w:color w:val="196B24" w:themeColor="accent3"/>
                            <w:sz w:val="40"/>
                            <w:szCs w:val="40"/>
                            <w:u w:val="single"/>
                          </w:rPr>
                          <w:t xml:space="preserve">Global Immunization Newsletter </w:t>
                        </w:r>
                      </w:p>
                      <w:p w14:paraId="295F7547" w14:textId="0A261162" w:rsidR="00765657" w:rsidRPr="002D37C9" w:rsidRDefault="00765657" w:rsidP="00A1344A">
                        <w:pPr>
                          <w:jc w:val="center"/>
                          <w:rPr>
                            <w:rFonts w:ascii="Abadi" w:hAnsi="Abadi"/>
                            <w:color w:val="196B24" w:themeColor="accent3"/>
                            <w:sz w:val="40"/>
                            <w:szCs w:val="40"/>
                          </w:rPr>
                        </w:pPr>
                        <w:r w:rsidRPr="002D37C9">
                          <w:rPr>
                            <w:rFonts w:ascii="Abadi" w:hAnsi="Abadi"/>
                            <w:color w:val="196B24" w:themeColor="accent3"/>
                            <w:sz w:val="40"/>
                            <w:szCs w:val="40"/>
                            <w:u w:val="single"/>
                          </w:rPr>
                          <w:t>- October 2025</w:t>
                        </w:r>
                        <w:r w:rsidR="005C75B9" w:rsidRPr="002D37C9">
                          <w:rPr>
                            <w:rFonts w:ascii="Abadi" w:hAnsi="Abadi"/>
                            <w:color w:val="196B24" w:themeColor="accent3"/>
                            <w:sz w:val="40"/>
                            <w:szCs w:val="40"/>
                            <w:u w:val="single"/>
                          </w:rPr>
                          <w:t xml:space="preserve"> -</w:t>
                        </w:r>
                      </w:p>
                      <w:p w14:paraId="5C022D24" w14:textId="77777777" w:rsidR="00895835" w:rsidRPr="005153BA" w:rsidRDefault="00895835" w:rsidP="00A1344A">
                        <w:pPr>
                          <w:jc w:val="center"/>
                          <w:rPr>
                            <w:rFonts w:ascii="Abadi" w:hAnsi="Abadi"/>
                            <w:sz w:val="40"/>
                            <w:szCs w:val="40"/>
                          </w:rPr>
                        </w:pPr>
                      </w:p>
                      <w:p w14:paraId="4E22E48E" w14:textId="77777777" w:rsidR="00765657" w:rsidRPr="00765657" w:rsidRDefault="00765657" w:rsidP="00765657">
                        <w:pPr>
                          <w:rPr>
                            <w:rFonts w:ascii="Abadi" w:hAnsi="Abadi"/>
                            <w:sz w:val="32"/>
                            <w:szCs w:val="32"/>
                          </w:rPr>
                        </w:pPr>
                        <w:r w:rsidRPr="00765657">
                          <w:rPr>
                            <w:rFonts w:ascii="Abadi" w:hAnsi="Abadi"/>
                            <w:sz w:val="32"/>
                            <w:szCs w:val="32"/>
                          </w:rPr>
                          <w:t>SAGE September 2025: key outcomes and priority actions for global immunization</w:t>
                        </w:r>
                      </w:p>
                      <w:p w14:paraId="2BA70B88" w14:textId="77777777" w:rsidR="00765657" w:rsidRDefault="00765657" w:rsidP="00765657">
                        <w:pPr>
                          <w:rPr>
                            <w:rFonts w:ascii="Abadi" w:hAnsi="Abadi"/>
                            <w:sz w:val="32"/>
                            <w:szCs w:val="32"/>
                          </w:rPr>
                        </w:pPr>
                        <w:r w:rsidRPr="00765657">
                          <w:rPr>
                            <w:rFonts w:ascii="Abadi" w:hAnsi="Abadi"/>
                            <w:sz w:val="32"/>
                            <w:szCs w:val="32"/>
                          </w:rPr>
                          <w:t>The September 2025 meeting of the Strategic Advisory Group of Experts on Immunization (SAGE), held from 22–25 September with a joint session with the Malaria Policy Advisory Group (MPAG), brought renewed focus to both the progress and persistent challenges facing global immunization. While vaccination coverage worldwide has largely rebounded to pre-pandemic levels, recovery remains uneven — particularly in fragile and conflict-affected settings. Funding constraints, geopolitical instability, and an ongoing erosion of public trust continue to threaten vaccine acceptance and uptake. </w:t>
                        </w:r>
                      </w:p>
                      <w:p w14:paraId="7D0A0A39" w14:textId="6F0F870B" w:rsidR="006B28EC" w:rsidRPr="00E71623" w:rsidRDefault="00E71623" w:rsidP="006B28EC">
                        <w:pPr>
                          <w:jc w:val="center"/>
                          <w:rPr>
                            <w:rFonts w:ascii="Abadi" w:hAnsi="Abadi"/>
                            <w:sz w:val="16"/>
                            <w:szCs w:val="16"/>
                          </w:rPr>
                        </w:pPr>
                        <w:r>
                          <w:rPr>
                            <w:rFonts w:ascii="Abadi" w:hAnsi="Abadi"/>
                            <w:sz w:val="16"/>
                            <w:szCs w:val="16"/>
                          </w:rPr>
                          <w:t>********************************************************************************************</w:t>
                        </w:r>
                      </w:p>
                      <w:p w14:paraId="7D299E01" w14:textId="77777777" w:rsidR="004F6C56" w:rsidRPr="00D5180A" w:rsidRDefault="004F6C56" w:rsidP="00D5180A">
                        <w:pPr>
                          <w:jc w:val="center"/>
                          <w:rPr>
                            <w:rFonts w:ascii="Abadi" w:hAnsi="Abadi"/>
                            <w:b/>
                            <w:bCs/>
                            <w:sz w:val="32"/>
                            <w:szCs w:val="32"/>
                          </w:rPr>
                        </w:pPr>
                      </w:p>
                      <w:p w14:paraId="4378ED14" w14:textId="77777777" w:rsidR="004F6C56" w:rsidRPr="00D5180A" w:rsidRDefault="004F6C56" w:rsidP="004F6C56">
                        <w:pPr>
                          <w:jc w:val="center"/>
                          <w:rPr>
                            <w:rFonts w:ascii="Abadi" w:hAnsi="Abadi"/>
                            <w:b/>
                            <w:bCs/>
                            <w:sz w:val="16"/>
                            <w:szCs w:val="16"/>
                          </w:rPr>
                        </w:pPr>
                      </w:p>
                      <w:p w14:paraId="2EDA4495" w14:textId="77777777" w:rsidR="002B5E29" w:rsidRPr="00D5180A" w:rsidRDefault="002B5E29" w:rsidP="004F6C56">
                        <w:pPr>
                          <w:jc w:val="center"/>
                          <w:rPr>
                            <w:rFonts w:ascii="Abadi" w:hAnsi="Abadi"/>
                            <w:b/>
                            <w:bCs/>
                            <w:sz w:val="16"/>
                            <w:szCs w:val="16"/>
                          </w:rPr>
                        </w:pPr>
                      </w:p>
                      <w:tbl>
                        <w:tblPr>
                          <w:tblW w:w="9000" w:type="dxa"/>
                          <w:tblCellMar>
                            <w:left w:w="0" w:type="dxa"/>
                            <w:right w:w="0" w:type="dxa"/>
                          </w:tblCellMar>
                          <w:tblLook w:val="04A0" w:firstRow="1" w:lastRow="0" w:firstColumn="1" w:lastColumn="0" w:noHBand="0" w:noVBand="1"/>
                        </w:tblPr>
                        <w:tblGrid>
                          <w:gridCol w:w="9000"/>
                        </w:tblGrid>
                        <w:tr w:rsidR="00862BB3" w14:paraId="4404460C" w14:textId="77777777">
                          <w:tc>
                            <w:tcPr>
                              <w:tcW w:w="7800" w:type="dxa"/>
                            </w:tcPr>
                            <w:p w14:paraId="2EF13CBF"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36" w:anchor="link_1" w:history="1">
                                <w:r>
                                  <w:rPr>
                                    <w:rStyle w:val="Hyperlink"/>
                                    <w:rFonts w:ascii="Roboto" w:hAnsi="Roboto"/>
                                    <w:b/>
                                    <w:bCs/>
                                    <w:sz w:val="28"/>
                                    <w:szCs w:val="28"/>
                                    <w:lang w:eastAsia="en-US"/>
                                  </w:rPr>
                                  <w:t>New: Estyn Report Available!</w:t>
                                </w:r>
                              </w:hyperlink>
                            </w:p>
                            <w:p w14:paraId="77B433B0"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37" w:anchor="link_3" w:history="1">
                                <w:r>
                                  <w:rPr>
                                    <w:rStyle w:val="Hyperlink"/>
                                    <w:rFonts w:ascii="Roboto" w:hAnsi="Roboto"/>
                                    <w:b/>
                                    <w:bCs/>
                                    <w:sz w:val="28"/>
                                    <w:szCs w:val="28"/>
                                    <w:lang w:eastAsia="en-US"/>
                                  </w:rPr>
                                  <w:t xml:space="preserve">Youth Work Excellence Awards – closing date extended </w:t>
                                </w:r>
                              </w:hyperlink>
                            </w:p>
                            <w:p w14:paraId="572FF201"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38" w:anchor="link_4" w:history="1">
                                <w:r>
                                  <w:rPr>
                                    <w:rStyle w:val="Hyperlink"/>
                                    <w:rFonts w:ascii="Roboto" w:hAnsi="Roboto"/>
                                    <w:b/>
                                    <w:bCs/>
                                    <w:sz w:val="28"/>
                                    <w:szCs w:val="28"/>
                                    <w:lang w:eastAsia="en-US"/>
                                  </w:rPr>
                                  <w:t>Reflections from the Board</w:t>
                                </w:r>
                              </w:hyperlink>
                            </w:p>
                            <w:p w14:paraId="6563EEFF"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39" w:anchor="link_5" w:history="1">
                                <w:r>
                                  <w:rPr>
                                    <w:rStyle w:val="Hyperlink"/>
                                    <w:rFonts w:ascii="Roboto" w:hAnsi="Roboto"/>
                                    <w:b/>
                                    <w:bCs/>
                                    <w:sz w:val="28"/>
                                    <w:szCs w:val="28"/>
                                    <w:lang w:eastAsia="en-US"/>
                                  </w:rPr>
                                  <w:t>The Power of Placements</w:t>
                                </w:r>
                              </w:hyperlink>
                            </w:p>
                            <w:p w14:paraId="45D49649"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0" w:anchor="link_6" w:history="1">
                                <w:r>
                                  <w:rPr>
                                    <w:rStyle w:val="Hyperlink"/>
                                    <w:rFonts w:ascii="Roboto" w:hAnsi="Roboto"/>
                                    <w:b/>
                                    <w:bCs/>
                                    <w:sz w:val="28"/>
                                    <w:szCs w:val="28"/>
                                    <w:lang w:eastAsia="en-US"/>
                                  </w:rPr>
                                  <w:t>Young Person's Guarantee (YPG) Evaluation</w:t>
                                </w:r>
                              </w:hyperlink>
                            </w:p>
                            <w:p w14:paraId="07964CB5"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1" w:anchor="link_8" w:history="1">
                                <w:r>
                                  <w:rPr>
                                    <w:rStyle w:val="Hyperlink"/>
                                    <w:rFonts w:ascii="Roboto" w:hAnsi="Roboto"/>
                                    <w:b/>
                                    <w:bCs/>
                                    <w:sz w:val="28"/>
                                    <w:szCs w:val="28"/>
                                    <w:lang w:eastAsia="en-US"/>
                                  </w:rPr>
                                  <w:t>Training Opportunity - Working with Young People Involved in or Affected by Youth Violence, Criminal Activities and Exploitation</w:t>
                                </w:r>
                              </w:hyperlink>
                            </w:p>
                            <w:p w14:paraId="2C097B98"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2" w:anchor="link_9" w:history="1">
                                <w:r>
                                  <w:rPr>
                                    <w:rStyle w:val="Hyperlink"/>
                                    <w:rFonts w:ascii="Roboto" w:hAnsi="Roboto"/>
                                    <w:b/>
                                    <w:bCs/>
                                    <w:sz w:val="28"/>
                                    <w:szCs w:val="28"/>
                                    <w:lang w:eastAsia="en-US"/>
                                  </w:rPr>
                                  <w:t>Training Opportunity - Digital Youth Workspaces and Places</w:t>
                                </w:r>
                              </w:hyperlink>
                            </w:p>
                            <w:p w14:paraId="02D746C5"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3" w:anchor="link_10" w:history="1">
                                <w:r>
                                  <w:rPr>
                                    <w:rStyle w:val="Hyperlink"/>
                                    <w:rFonts w:ascii="Roboto" w:hAnsi="Roboto"/>
                                    <w:b/>
                                    <w:bCs/>
                                    <w:sz w:val="28"/>
                                    <w:szCs w:val="28"/>
                                    <w:lang w:eastAsia="en-US"/>
                                  </w:rPr>
                                  <w:t>Child Trust Funds</w:t>
                                </w:r>
                              </w:hyperlink>
                            </w:p>
                            <w:p w14:paraId="17C2B129"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4" w:anchor="link_11" w:history="1">
                                <w:r>
                                  <w:rPr>
                                    <w:rStyle w:val="Hyperlink"/>
                                    <w:rFonts w:ascii="Roboto" w:hAnsi="Roboto"/>
                                    <w:b/>
                                    <w:bCs/>
                                    <w:sz w:val="28"/>
                                    <w:szCs w:val="28"/>
                                    <w:lang w:eastAsia="en-US"/>
                                  </w:rPr>
                                  <w:t>Open Call: Join the Youth Work Marketing and Communications Steering Group</w:t>
                                </w:r>
                              </w:hyperlink>
                            </w:p>
                            <w:p w14:paraId="23133137" w14:textId="77777777" w:rsidR="00862BB3" w:rsidRDefault="00862BB3" w:rsidP="00862BB3">
                              <w:pPr>
                                <w:pStyle w:val="tribe-common-g-row"/>
                                <w:numPr>
                                  <w:ilvl w:val="0"/>
                                  <w:numId w:val="13"/>
                                </w:numPr>
                                <w:shd w:val="clear" w:color="auto" w:fill="FFFFFF"/>
                                <w:spacing w:before="0" w:beforeAutospacing="0" w:after="0" w:afterAutospacing="0" w:line="256" w:lineRule="auto"/>
                                <w:ind w:right="-360"/>
                                <w:rPr>
                                  <w:rFonts w:ascii="Roboto" w:hAnsi="Roboto"/>
                                  <w:color w:val="5F727F"/>
                                  <w:sz w:val="28"/>
                                  <w:szCs w:val="28"/>
                                  <w:lang w:eastAsia="en-US"/>
                                </w:rPr>
                              </w:pPr>
                              <w:hyperlink r:id="rId45" w:anchor="link_7" w:history="1">
                                <w:r>
                                  <w:rPr>
                                    <w:rStyle w:val="Hyperlink"/>
                                    <w:rFonts w:ascii="Roboto" w:hAnsi="Roboto"/>
                                    <w:b/>
                                    <w:bCs/>
                                    <w:sz w:val="28"/>
                                    <w:szCs w:val="28"/>
                                    <w:lang w:eastAsia="en-US"/>
                                  </w:rPr>
                                  <w:t>Get in touch!</w:t>
                                </w:r>
                              </w:hyperlink>
                            </w:p>
                            <w:tbl>
                              <w:tblPr>
                                <w:tblW w:w="5000" w:type="pct"/>
                                <w:jc w:val="center"/>
                                <w:tblCellMar>
                                  <w:left w:w="0" w:type="dxa"/>
                                  <w:right w:w="0" w:type="dxa"/>
                                </w:tblCellMar>
                                <w:tblLook w:val="04A0" w:firstRow="1" w:lastRow="0" w:firstColumn="1" w:lastColumn="0" w:noHBand="0" w:noVBand="1"/>
                              </w:tblPr>
                              <w:tblGrid>
                                <w:gridCol w:w="9000"/>
                              </w:tblGrid>
                              <w:tr w:rsidR="00862BB3" w14:paraId="523CDA7C" w14:textId="77777777">
                                <w:trPr>
                                  <w:trHeight w:val="600"/>
                                  <w:jc w:val="center"/>
                                </w:trPr>
                                <w:tc>
                                  <w:tcPr>
                                    <w:tcW w:w="5000" w:type="pct"/>
                                    <w:hideMark/>
                                  </w:tcPr>
                                  <w:p w14:paraId="3253C1C1" w14:textId="77777777" w:rsidR="00862BB3" w:rsidRDefault="00862BB3" w:rsidP="00862BB3">
                                    <w:pPr>
                                      <w:rPr>
                                        <w:rFonts w:ascii="Roboto" w:hAnsi="Roboto"/>
                                        <w:color w:val="5F727F"/>
                                        <w:sz w:val="28"/>
                                        <w:szCs w:val="28"/>
                                        <w:lang w:eastAsia="en-US"/>
                                      </w:rPr>
                                    </w:pPr>
                                  </w:p>
                                </w:tc>
                              </w:tr>
                            </w:tbl>
                            <w:p w14:paraId="0396AAEE"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Roboto" w:hAnsi="Roboto"/>
                                  <w:b/>
                                  <w:bCs/>
                                  <w:color w:val="5F727F"/>
                                  <w:sz w:val="40"/>
                                  <w:szCs w:val="40"/>
                                  <w:u w:val="single"/>
                                  <w:lang w:eastAsia="en-US"/>
                                </w:rPr>
                              </w:pPr>
                              <w:bookmarkStart w:id="0" w:name="link_1"/>
                              <w:r>
                                <w:rPr>
                                  <w:rFonts w:ascii="Roboto" w:hAnsi="Roboto"/>
                                  <w:b/>
                                  <w:bCs/>
                                  <w:color w:val="5F727F"/>
                                  <w:sz w:val="40"/>
                                  <w:szCs w:val="40"/>
                                  <w:u w:val="single"/>
                                  <w:lang w:eastAsia="en-US"/>
                                </w:rPr>
                                <w:t>New: Estyn Report Available!</w:t>
                              </w:r>
                              <w:bookmarkEnd w:id="0"/>
                            </w:p>
                            <w:p w14:paraId="462824CF"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28"/>
                                  <w:szCs w:val="28"/>
                                  <w:lang w:eastAsia="en-US"/>
                                </w:rPr>
                              </w:pPr>
                              <w:r>
                                <w:rPr>
                                  <w:rFonts w:ascii="Abadi" w:hAnsi="Abadi"/>
                                  <w:color w:val="5F727F"/>
                                  <w:sz w:val="28"/>
                                  <w:szCs w:val="28"/>
                                  <w:lang w:eastAsia="en-US"/>
                                </w:rPr>
                                <w:t xml:space="preserve">Estyn have published a report which looks at how voluntary youth work organisations across Wales support young people’s development of healthy relationships. It draws on evidence gathered from four voluntary </w:t>
                              </w:r>
                              <w:r>
                                <w:rPr>
                                  <w:rFonts w:ascii="Abadi" w:hAnsi="Abadi"/>
                                  <w:color w:val="5F727F"/>
                                  <w:sz w:val="28"/>
                                  <w:szCs w:val="28"/>
                                  <w:lang w:eastAsia="en-US"/>
                                </w:rPr>
                                <w:lastRenderedPageBreak/>
                                <w:t xml:space="preserve">organisations across Wales - Dr </w:t>
                              </w:r>
                              <w:proofErr w:type="spellStart"/>
                              <w:r>
                                <w:rPr>
                                  <w:rFonts w:ascii="Abadi" w:hAnsi="Abadi"/>
                                  <w:color w:val="5F727F"/>
                                  <w:sz w:val="28"/>
                                  <w:szCs w:val="28"/>
                                  <w:lang w:eastAsia="en-US"/>
                                </w:rPr>
                                <w:t>Mz</w:t>
                              </w:r>
                              <w:proofErr w:type="spellEnd"/>
                              <w:r>
                                <w:rPr>
                                  <w:rFonts w:ascii="Abadi" w:hAnsi="Abadi"/>
                                  <w:color w:val="5F727F"/>
                                  <w:sz w:val="28"/>
                                  <w:szCs w:val="28"/>
                                  <w:lang w:eastAsia="en-US"/>
                                </w:rPr>
                                <w:t xml:space="preserve"> Carmarthen Youth Project, </w:t>
                              </w:r>
                              <w:proofErr w:type="spellStart"/>
                              <w:r>
                                <w:rPr>
                                  <w:rFonts w:ascii="Abadi" w:hAnsi="Abadi"/>
                                  <w:color w:val="5F727F"/>
                                  <w:sz w:val="28"/>
                                  <w:szCs w:val="28"/>
                                  <w:lang w:eastAsia="en-US"/>
                                </w:rPr>
                                <w:t>Maerdy</w:t>
                              </w:r>
                              <w:proofErr w:type="spellEnd"/>
                              <w:r>
                                <w:rPr>
                                  <w:rFonts w:ascii="Abadi" w:hAnsi="Abadi"/>
                                  <w:color w:val="5F727F"/>
                                  <w:sz w:val="28"/>
                                  <w:szCs w:val="28"/>
                                  <w:lang w:eastAsia="en-US"/>
                                </w:rPr>
                                <w:t xml:space="preserve"> Youth Group, STAND North Wales CIC, and West Rhyl Young People’s Project. You can access the report </w:t>
                              </w:r>
                              <w:hyperlink r:id="rId46" w:tgtFrame="_blank" w:history="1">
                                <w:r>
                                  <w:rPr>
                                    <w:rStyle w:val="Hyperlink"/>
                                    <w:rFonts w:ascii="Abadi" w:hAnsi="Abadi"/>
                                    <w:b/>
                                    <w:bCs/>
                                    <w:sz w:val="28"/>
                                    <w:szCs w:val="28"/>
                                    <w:lang w:eastAsia="en-US"/>
                                  </w:rPr>
                                  <w:t>here</w:t>
                                </w:r>
                              </w:hyperlink>
                              <w:r>
                                <w:rPr>
                                  <w:rFonts w:ascii="Abadi" w:hAnsi="Abadi"/>
                                  <w:color w:val="5F727F"/>
                                  <w:sz w:val="28"/>
                                  <w:szCs w:val="28"/>
                                  <w:lang w:eastAsia="en-US"/>
                                </w:rPr>
                                <w:t>. Thank you to those who fed into this work.</w:t>
                              </w:r>
                            </w:p>
                            <w:tbl>
                              <w:tblPr>
                                <w:tblW w:w="5000" w:type="pct"/>
                                <w:jc w:val="center"/>
                                <w:tblCellMar>
                                  <w:left w:w="0" w:type="dxa"/>
                                  <w:right w:w="0" w:type="dxa"/>
                                </w:tblCellMar>
                                <w:tblLook w:val="04A0" w:firstRow="1" w:lastRow="0" w:firstColumn="1" w:lastColumn="0" w:noHBand="0" w:noVBand="1"/>
                              </w:tblPr>
                              <w:tblGrid>
                                <w:gridCol w:w="9000"/>
                              </w:tblGrid>
                              <w:tr w:rsidR="00862BB3" w14:paraId="0EDAB335" w14:textId="77777777">
                                <w:trPr>
                                  <w:trHeight w:val="600"/>
                                  <w:jc w:val="center"/>
                                </w:trPr>
                                <w:tc>
                                  <w:tcPr>
                                    <w:tcW w:w="5000" w:type="pct"/>
                                    <w:hideMark/>
                                  </w:tcPr>
                                  <w:p w14:paraId="0D18E375" w14:textId="6E23981D"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lang w:eastAsia="en-US"/>
                                      </w:rPr>
                                    </w:pPr>
                                    <w:r>
                                      <w:rPr>
                                        <w:rFonts w:ascii="Roboto" w:hAnsi="Roboto"/>
                                        <w:noProof/>
                                        <w:color w:val="5F727F"/>
                                        <w:lang w:eastAsia="en-US"/>
                                      </w:rPr>
                                      <w:drawing>
                                        <wp:inline distT="0" distB="0" distL="0" distR="0" wp14:anchorId="2E9893DD" wp14:editId="5062820A">
                                          <wp:extent cx="4951095" cy="379095"/>
                                          <wp:effectExtent l="0" t="0" r="1905" b="1905"/>
                                          <wp:docPr id="2073152584" name="Picture 9" descr="A white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white background with a black l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1095" cy="379095"/>
                                                  </a:xfrm>
                                                  <a:prstGeom prst="rect">
                                                    <a:avLst/>
                                                  </a:prstGeom>
                                                  <a:noFill/>
                                                  <a:ln>
                                                    <a:noFill/>
                                                  </a:ln>
                                                </pic:spPr>
                                              </pic:pic>
                                            </a:graphicData>
                                          </a:graphic>
                                        </wp:inline>
                                      </w:drawing>
                                    </w:r>
                                  </w:p>
                                </w:tc>
                              </w:tr>
                            </w:tbl>
                            <w:p w14:paraId="7719B877"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8"/>
                                  <w:szCs w:val="48"/>
                                  <w:u w:val="single"/>
                                  <w:lang w:eastAsia="en-US"/>
                                </w:rPr>
                              </w:pPr>
                              <w:bookmarkStart w:id="1" w:name="link_3"/>
                              <w:r>
                                <w:rPr>
                                  <w:rFonts w:ascii="Abadi" w:hAnsi="Abadi"/>
                                  <w:b/>
                                  <w:bCs/>
                                  <w:color w:val="5F727F"/>
                                  <w:sz w:val="48"/>
                                  <w:szCs w:val="48"/>
                                  <w:u w:val="single"/>
                                  <w:lang w:eastAsia="en-US"/>
                                </w:rPr>
                                <w:t xml:space="preserve">Youth Work Excellence Awards – closing date extended </w:t>
                              </w:r>
                              <w:bookmarkEnd w:id="1"/>
                            </w:p>
                            <w:p w14:paraId="30C6A09F"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The Youth Work Excellence Awards are an opportunity to recognise and celebrate outstanding youth work projects.  </w:t>
                              </w:r>
                            </w:p>
                            <w:p w14:paraId="4F0CC31C"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New for this year is the opportunity to provide video testimony.</w:t>
                              </w:r>
                            </w:p>
                            <w:p w14:paraId="37A5F0B9"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We have already received many excellent nominations from organisations right across Wales but many of you have asked for additional time to complete your nominations following a busy summer period.</w:t>
                              </w:r>
                            </w:p>
                            <w:p w14:paraId="7410C418"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We’re therefore extending the closing date for nominations to </w:t>
                              </w:r>
                              <w:r>
                                <w:rPr>
                                  <w:rFonts w:ascii="Abadi" w:hAnsi="Abadi"/>
                                  <w:b/>
                                  <w:bCs/>
                                  <w:color w:val="5F727F"/>
                                  <w:sz w:val="32"/>
                                  <w:szCs w:val="32"/>
                                  <w:lang w:eastAsia="en-US"/>
                                </w:rPr>
                                <w:t>Friday, 31</w:t>
                              </w:r>
                              <w:r>
                                <w:rPr>
                                  <w:rFonts w:ascii="Abadi" w:hAnsi="Abadi"/>
                                  <w:b/>
                                  <w:bCs/>
                                  <w:color w:val="5F727F"/>
                                  <w:sz w:val="32"/>
                                  <w:szCs w:val="32"/>
                                  <w:vertAlign w:val="superscript"/>
                                  <w:lang w:eastAsia="en-US"/>
                                </w:rPr>
                                <w:t>sT</w:t>
                              </w:r>
                              <w:r>
                                <w:rPr>
                                  <w:rFonts w:ascii="Abadi" w:hAnsi="Abadi"/>
                                  <w:b/>
                                  <w:bCs/>
                                  <w:color w:val="5F727F"/>
                                  <w:sz w:val="32"/>
                                  <w:szCs w:val="32"/>
                                  <w:lang w:eastAsia="en-US"/>
                                </w:rPr>
                                <w:t xml:space="preserve"> October at midday</w:t>
                              </w:r>
                              <w:r>
                                <w:rPr>
                                  <w:rFonts w:ascii="Abadi" w:hAnsi="Abadi"/>
                                  <w:color w:val="5F727F"/>
                                  <w:sz w:val="32"/>
                                  <w:szCs w:val="32"/>
                                  <w:lang w:eastAsia="en-US"/>
                                </w:rPr>
                                <w:t xml:space="preserve">. Further details on how to nominate are available </w:t>
                              </w:r>
                              <w:hyperlink r:id="rId48" w:history="1">
                                <w:r>
                                  <w:rPr>
                                    <w:rStyle w:val="Hyperlink"/>
                                    <w:rFonts w:ascii="Abadi" w:hAnsi="Abadi"/>
                                    <w:b/>
                                    <w:bCs/>
                                    <w:sz w:val="32"/>
                                    <w:szCs w:val="32"/>
                                    <w:lang w:eastAsia="en-US"/>
                                  </w:rPr>
                                  <w:t>here</w:t>
                                </w:r>
                              </w:hyperlink>
                              <w:r>
                                <w:rPr>
                                  <w:rFonts w:ascii="Abadi" w:hAnsi="Abadi"/>
                                  <w:color w:val="5F727F"/>
                                  <w:sz w:val="32"/>
                                  <w:szCs w:val="32"/>
                                  <w:lang w:eastAsia="en-US"/>
                                </w:rPr>
                                <w:t>.  </w:t>
                              </w:r>
                            </w:p>
                            <w:p w14:paraId="423FB339"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Please get in touch with any queries via the mailbox </w:t>
                              </w:r>
                              <w:hyperlink r:id="rId49" w:history="1">
                                <w:r>
                                  <w:rPr>
                                    <w:rStyle w:val="Hyperlink"/>
                                    <w:rFonts w:ascii="Abadi" w:hAnsi="Abadi"/>
                                    <w:b/>
                                    <w:bCs/>
                                    <w:sz w:val="32"/>
                                    <w:szCs w:val="32"/>
                                    <w:lang w:eastAsia="en-US"/>
                                  </w:rPr>
                                  <w:t>youthworkexcellence.awards@gov.wales</w:t>
                                </w:r>
                              </w:hyperlink>
                            </w:p>
                            <w:tbl>
                              <w:tblPr>
                                <w:tblW w:w="5000" w:type="pct"/>
                                <w:jc w:val="center"/>
                                <w:tblCellMar>
                                  <w:left w:w="0" w:type="dxa"/>
                                  <w:right w:w="0" w:type="dxa"/>
                                </w:tblCellMar>
                                <w:tblLook w:val="04A0" w:firstRow="1" w:lastRow="0" w:firstColumn="1" w:lastColumn="0" w:noHBand="0" w:noVBand="1"/>
                              </w:tblPr>
                              <w:tblGrid>
                                <w:gridCol w:w="9000"/>
                              </w:tblGrid>
                              <w:tr w:rsidR="00862BB3" w14:paraId="33F2CDAD" w14:textId="77777777">
                                <w:trPr>
                                  <w:trHeight w:val="600"/>
                                  <w:jc w:val="center"/>
                                </w:trPr>
                                <w:tc>
                                  <w:tcPr>
                                    <w:tcW w:w="5000" w:type="pct"/>
                                    <w:hideMark/>
                                  </w:tcPr>
                                  <w:p w14:paraId="20CB57C4" w14:textId="51F87452"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lang w:eastAsia="en-US"/>
                                      </w:rPr>
                                    </w:pPr>
                                    <w:r>
                                      <w:rPr>
                                        <w:rFonts w:ascii="Roboto" w:hAnsi="Roboto"/>
                                        <w:noProof/>
                                        <w:color w:val="5F727F"/>
                                        <w:lang w:eastAsia="en-US"/>
                                      </w:rPr>
                                      <w:drawing>
                                        <wp:inline distT="0" distB="0" distL="0" distR="0" wp14:anchorId="2E6D6438" wp14:editId="5B93D8FE">
                                          <wp:extent cx="4951095" cy="379095"/>
                                          <wp:effectExtent l="0" t="0" r="1905" b="1905"/>
                                          <wp:docPr id="736962254" name="Picture 8" descr="A white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white background with a black l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1095" cy="379095"/>
                                                  </a:xfrm>
                                                  <a:prstGeom prst="rect">
                                                    <a:avLst/>
                                                  </a:prstGeom>
                                                  <a:noFill/>
                                                  <a:ln>
                                                    <a:noFill/>
                                                  </a:ln>
                                                </pic:spPr>
                                              </pic:pic>
                                            </a:graphicData>
                                          </a:graphic>
                                        </wp:inline>
                                      </w:drawing>
                                    </w:r>
                                  </w:p>
                                </w:tc>
                              </w:tr>
                            </w:tbl>
                            <w:p w14:paraId="04C926AA"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8"/>
                                  <w:szCs w:val="48"/>
                                  <w:u w:val="single"/>
                                  <w:lang w:eastAsia="en-US"/>
                                </w:rPr>
                              </w:pPr>
                              <w:bookmarkStart w:id="2" w:name="link_4"/>
                              <w:r>
                                <w:rPr>
                                  <w:rFonts w:ascii="Abadi" w:hAnsi="Abadi"/>
                                  <w:b/>
                                  <w:bCs/>
                                  <w:color w:val="5F727F"/>
                                  <w:sz w:val="48"/>
                                  <w:szCs w:val="48"/>
                                  <w:u w:val="single"/>
                                  <w:lang w:eastAsia="en-US"/>
                                </w:rPr>
                                <w:t>Reflections from the Board</w:t>
                              </w:r>
                              <w:bookmarkEnd w:id="2"/>
                            </w:p>
                            <w:p w14:paraId="33DCFFCE"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"The term of </w:t>
                              </w:r>
                              <w:hyperlink r:id="rId50" w:tgtFrame="_blank" w:history="1">
                                <w:r>
                                  <w:rPr>
                                    <w:rStyle w:val="Hyperlink"/>
                                    <w:rFonts w:ascii="Abadi" w:hAnsi="Abadi"/>
                                    <w:b/>
                                    <w:bCs/>
                                    <w:sz w:val="32"/>
                                    <w:szCs w:val="32"/>
                                    <w:lang w:eastAsia="en-US"/>
                                  </w:rPr>
                                  <w:t>the Youth Work Strategy Implementation Board</w:t>
                                </w:r>
                              </w:hyperlink>
                              <w:r>
                                <w:rPr>
                                  <w:rFonts w:ascii="Abadi" w:hAnsi="Abadi"/>
                                  <w:color w:val="5F727F"/>
                                  <w:sz w:val="32"/>
                                  <w:szCs w:val="32"/>
                                  <w:lang w:eastAsia="en-US"/>
                                </w:rPr>
                                <w:t xml:space="preserve"> came to an end in September. We have been so honoured to help inform the decision that work will proceed to establish a national body for youth work in Wales. This is a key achievement that we are very happy to end with as the sector moves forward to design and establish this important part of our history. We believe a national body will secure and build a foundation of excellence for the youth work sector in Wales, provide a centre for innovation, support the delivery of the statutory framework, help develop youth policy, provide information and ensure youth work is accessible for all, all underpinned by a youth-led governance model.</w:t>
                              </w:r>
                            </w:p>
                            <w:p w14:paraId="404E5695"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lastRenderedPageBreak/>
                                <w:t>We want to take this opportunity to thank everyone who has been part of this movement of change - to the Cabinet Sectary for Education, Welsh Government officials and all of the youth work sector. Most importantly, we want to thank all the young people who took part in the engagement and participation events which have informed our work. We sincerely hope that youth work services thrive for you and your peers for future generations."</w:t>
                              </w:r>
                            </w:p>
                            <w:p w14:paraId="185C5651"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Sharon Lovell MBE, Chair: </w:t>
                              </w:r>
                              <w:proofErr w:type="spellStart"/>
                              <w:r>
                                <w:rPr>
                                  <w:rFonts w:ascii="Abadi" w:hAnsi="Abadi"/>
                                  <w:color w:val="5F727F"/>
                                  <w:sz w:val="32"/>
                                  <w:szCs w:val="32"/>
                                  <w:lang w:eastAsia="en-US"/>
                                </w:rPr>
                                <w:t>Nyas</w:t>
                              </w:r>
                              <w:proofErr w:type="spellEnd"/>
                              <w:r>
                                <w:rPr>
                                  <w:rFonts w:ascii="Abadi" w:hAnsi="Abadi"/>
                                  <w:color w:val="5F727F"/>
                                  <w:sz w:val="32"/>
                                  <w:szCs w:val="32"/>
                                  <w:lang w:eastAsia="en-US"/>
                                </w:rPr>
                                <w:t xml:space="preserve"> Cymru</w:t>
                              </w:r>
                            </w:p>
                            <w:p w14:paraId="29682024"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Jo Sims: Blaenau Gwent County Borough Council</w:t>
                              </w:r>
                            </w:p>
                            <w:p w14:paraId="1AA5E032"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Dr Simon Stewart: Wrexham University</w:t>
                              </w:r>
                            </w:p>
                            <w:p w14:paraId="68968CD8"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Deb Austin: Public Health Wales / Chair of Cadarn Housing Group</w:t>
                              </w:r>
                            </w:p>
                            <w:p w14:paraId="72A61A86"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David Williams: Torfaen County Borough Council</w:t>
                              </w:r>
                            </w:p>
                            <w:p w14:paraId="695481A3"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proofErr w:type="spellStart"/>
                              <w:r>
                                <w:rPr>
                                  <w:rFonts w:ascii="Abadi" w:hAnsi="Abadi"/>
                                  <w:color w:val="5F727F"/>
                                  <w:sz w:val="32"/>
                                  <w:szCs w:val="32"/>
                                  <w:lang w:eastAsia="en-US"/>
                                </w:rPr>
                                <w:t>Shahinoor</w:t>
                              </w:r>
                              <w:proofErr w:type="spellEnd"/>
                              <w:r>
                                <w:rPr>
                                  <w:rFonts w:ascii="Abadi" w:hAnsi="Abadi"/>
                                  <w:color w:val="5F727F"/>
                                  <w:sz w:val="32"/>
                                  <w:szCs w:val="32"/>
                                  <w:lang w:eastAsia="en-US"/>
                                </w:rPr>
                                <w:t xml:space="preserve"> Alom: The King's Trust Cymru</w:t>
                              </w:r>
                            </w:p>
                            <w:p w14:paraId="69FE26E6"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Marco Gil-Cervantes: ProMo-Cymru</w:t>
                              </w:r>
                            </w:p>
                            <w:p w14:paraId="562739D8"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Lowri Jones: Menter Iaith Sir Caerffili</w:t>
                              </w:r>
                            </w:p>
                            <w:tbl>
                              <w:tblPr>
                                <w:tblW w:w="5000" w:type="pct"/>
                                <w:jc w:val="center"/>
                                <w:tblCellMar>
                                  <w:left w:w="0" w:type="dxa"/>
                                  <w:right w:w="0" w:type="dxa"/>
                                </w:tblCellMar>
                                <w:tblLook w:val="04A0" w:firstRow="1" w:lastRow="0" w:firstColumn="1" w:lastColumn="0" w:noHBand="0" w:noVBand="1"/>
                              </w:tblPr>
                              <w:tblGrid>
                                <w:gridCol w:w="9000"/>
                              </w:tblGrid>
                              <w:tr w:rsidR="00862BB3" w14:paraId="512CC794" w14:textId="77777777">
                                <w:trPr>
                                  <w:trHeight w:val="600"/>
                                  <w:jc w:val="center"/>
                                </w:trPr>
                                <w:tc>
                                  <w:tcPr>
                                    <w:tcW w:w="5000" w:type="pct"/>
                                    <w:hideMark/>
                                  </w:tcPr>
                                  <w:p w14:paraId="39E2E9B6" w14:textId="03425470" w:rsidR="00862BB3" w:rsidRDefault="00862BB3" w:rsidP="00862BB3">
                                    <w:pPr>
                                      <w:pStyle w:val="tribe-common-g-row"/>
                                      <w:shd w:val="clear" w:color="auto" w:fill="FFFFFF"/>
                                      <w:spacing w:beforeAutospacing="0" w:afterAutospacing="0" w:line="256" w:lineRule="auto"/>
                                      <w:ind w:left="360" w:right="-360"/>
                                      <w:rPr>
                                        <w:rFonts w:ascii="Roboto" w:hAnsi="Roboto"/>
                                        <w:color w:val="5F727F"/>
                                        <w:lang w:eastAsia="en-US"/>
                                      </w:rPr>
                                    </w:pPr>
                                    <w:r>
                                      <w:rPr>
                                        <w:rFonts w:ascii="Roboto" w:hAnsi="Roboto"/>
                                        <w:noProof/>
                                        <w:color w:val="5F727F"/>
                                        <w:lang w:eastAsia="en-US"/>
                                      </w:rPr>
                                      <w:drawing>
                                        <wp:inline distT="0" distB="0" distL="0" distR="0" wp14:anchorId="35AA9781" wp14:editId="22D93E93">
                                          <wp:extent cx="4951095" cy="379095"/>
                                          <wp:effectExtent l="0" t="0" r="1905" b="1905"/>
                                          <wp:docPr id="431916852" name="Picture 7" descr="A white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white background with a black l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1095" cy="379095"/>
                                                  </a:xfrm>
                                                  <a:prstGeom prst="rect">
                                                    <a:avLst/>
                                                  </a:prstGeom>
                                                  <a:noFill/>
                                                  <a:ln>
                                                    <a:noFill/>
                                                  </a:ln>
                                                </pic:spPr>
                                              </pic:pic>
                                            </a:graphicData>
                                          </a:graphic>
                                        </wp:inline>
                                      </w:drawing>
                                    </w:r>
                                  </w:p>
                                </w:tc>
                              </w:tr>
                            </w:tbl>
                            <w:p w14:paraId="3DF15826"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8"/>
                                  <w:szCs w:val="48"/>
                                  <w:u w:val="single"/>
                                  <w:lang w:eastAsia="en-US"/>
                                </w:rPr>
                              </w:pPr>
                              <w:bookmarkStart w:id="3" w:name="link_5"/>
                              <w:r>
                                <w:rPr>
                                  <w:rFonts w:ascii="Abadi" w:hAnsi="Abadi"/>
                                  <w:b/>
                                  <w:bCs/>
                                  <w:color w:val="5F727F"/>
                                  <w:sz w:val="48"/>
                                  <w:szCs w:val="48"/>
                                  <w:u w:val="single"/>
                                  <w:lang w:eastAsia="en-US"/>
                                </w:rPr>
                                <w:t>The Power of Placements</w:t>
                              </w:r>
                              <w:bookmarkEnd w:id="3"/>
                            </w:p>
                            <w:p w14:paraId="6ECF8C68"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The podcast, Little Big Actions, has added an </w:t>
                              </w:r>
                              <w:hyperlink r:id="rId51" w:history="1">
                                <w:r>
                                  <w:rPr>
                                    <w:rStyle w:val="Hyperlink"/>
                                    <w:rFonts w:ascii="Abadi" w:hAnsi="Abadi"/>
                                    <w:b/>
                                    <w:bCs/>
                                    <w:sz w:val="32"/>
                                    <w:szCs w:val="32"/>
                                    <w:lang w:eastAsia="en-US"/>
                                  </w:rPr>
                                  <w:t>episode on the power of placements</w:t>
                                </w:r>
                              </w:hyperlink>
                              <w:r>
                                <w:rPr>
                                  <w:rFonts w:ascii="Abadi" w:hAnsi="Abadi"/>
                                  <w:color w:val="5F727F"/>
                                  <w:sz w:val="32"/>
                                  <w:szCs w:val="32"/>
                                  <w:lang w:eastAsia="en-US"/>
                                </w:rPr>
                                <w:t xml:space="preserve">. John Poyner, the engagement and progression co-ordinator for Caerphilly Council, and Captiva Spa’s Sarah Bruton discuss how they help young people gain meaningful qualifications, skills, and employment. Youth workers wishing to find out more, can contact John Poyner: </w:t>
                              </w:r>
                              <w:hyperlink r:id="rId52" w:history="1">
                                <w:r>
                                  <w:rPr>
                                    <w:rStyle w:val="Hyperlink"/>
                                    <w:rFonts w:ascii="Abadi" w:hAnsi="Abadi"/>
                                    <w:b/>
                                    <w:bCs/>
                                    <w:sz w:val="32"/>
                                    <w:szCs w:val="32"/>
                                    <w:lang w:eastAsia="en-US"/>
                                  </w:rPr>
                                  <w:t>poynej@caerphilly.gov.uk</w:t>
                                </w:r>
                              </w:hyperlink>
                              <w:r>
                                <w:rPr>
                                  <w:rFonts w:ascii="Abadi" w:hAnsi="Abadi"/>
                                  <w:color w:val="5F727F"/>
                                  <w:sz w:val="32"/>
                                  <w:szCs w:val="32"/>
                                  <w:lang w:eastAsia="en-US"/>
                                </w:rPr>
                                <w:t xml:space="preserve"> for further information on this project.</w:t>
                              </w:r>
                            </w:p>
                            <w:tbl>
                              <w:tblPr>
                                <w:tblW w:w="5000" w:type="pct"/>
                                <w:tblCellMar>
                                  <w:left w:w="0" w:type="dxa"/>
                                  <w:right w:w="0" w:type="dxa"/>
                                </w:tblCellMar>
                                <w:tblLook w:val="04A0" w:firstRow="1" w:lastRow="0" w:firstColumn="1" w:lastColumn="0" w:noHBand="0" w:noVBand="1"/>
                              </w:tblPr>
                              <w:tblGrid>
                                <w:gridCol w:w="9000"/>
                              </w:tblGrid>
                              <w:tr w:rsidR="00862BB3" w14:paraId="623D1FB5" w14:textId="77777777">
                                <w:tc>
                                  <w:tcPr>
                                    <w:tcW w:w="0" w:type="auto"/>
                                    <w:hideMark/>
                                  </w:tcPr>
                                  <w:p w14:paraId="2B4A737C" w14:textId="7B827A8A"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lang w:eastAsia="en-US"/>
                                      </w:rPr>
                                    </w:pPr>
                                    <w:r>
                                      <w:rPr>
                                        <w:rFonts w:ascii="Roboto" w:hAnsi="Roboto"/>
                                        <w:noProof/>
                                        <w:color w:val="5F727F"/>
                                        <w:lang w:eastAsia="en-US"/>
                                      </w:rPr>
                                      <w:lastRenderedPageBreak/>
                                      <w:drawing>
                                        <wp:inline distT="0" distB="0" distL="0" distR="0" wp14:anchorId="6C82FD90" wp14:editId="10467EFD">
                                          <wp:extent cx="4030345" cy="4030345"/>
                                          <wp:effectExtent l="0" t="0" r="8255" b="8255"/>
                                          <wp:docPr id="1774324606" name="Picture 6" descr="Little Big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ttle Big Action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30345" cy="4030345"/>
                                                  </a:xfrm>
                                                  <a:prstGeom prst="rect">
                                                    <a:avLst/>
                                                  </a:prstGeom>
                                                  <a:noFill/>
                                                  <a:ln>
                                                    <a:noFill/>
                                                  </a:ln>
                                                </pic:spPr>
                                              </pic:pic>
                                            </a:graphicData>
                                          </a:graphic>
                                        </wp:inline>
                                      </w:drawing>
                                    </w:r>
                                  </w:p>
                                </w:tc>
                              </w:tr>
                            </w:tbl>
                            <w:p w14:paraId="5DF63D6A" w14:textId="77777777" w:rsidR="00862BB3" w:rsidRDefault="00862BB3" w:rsidP="00862BB3">
                              <w:pPr>
                                <w:pStyle w:val="tribe-common-g-row"/>
                                <w:shd w:val="clear" w:color="auto" w:fill="FFFFFF"/>
                                <w:spacing w:beforeAutospacing="0" w:afterAutospacing="0" w:line="256" w:lineRule="auto"/>
                                <w:ind w:left="360" w:right="-360"/>
                                <w:jc w:val="center"/>
                                <w:rPr>
                                  <w:rFonts w:ascii="Roboto" w:hAnsi="Roboto"/>
                                  <w:vanish/>
                                  <w:color w:val="5F727F"/>
                                  <w:lang w:eastAsia="en-US"/>
                                </w:rPr>
                              </w:pPr>
                            </w:p>
                            <w:tbl>
                              <w:tblPr>
                                <w:tblW w:w="5000" w:type="pct"/>
                                <w:jc w:val="center"/>
                                <w:tblCellMar>
                                  <w:left w:w="0" w:type="dxa"/>
                                  <w:right w:w="0" w:type="dxa"/>
                                </w:tblCellMar>
                                <w:tblLook w:val="04A0" w:firstRow="1" w:lastRow="0" w:firstColumn="1" w:lastColumn="0" w:noHBand="0" w:noVBand="1"/>
                              </w:tblPr>
                              <w:tblGrid>
                                <w:gridCol w:w="9000"/>
                              </w:tblGrid>
                              <w:tr w:rsidR="00862BB3" w14:paraId="5154E504" w14:textId="77777777">
                                <w:trPr>
                                  <w:trHeight w:val="600"/>
                                  <w:jc w:val="center"/>
                                </w:trPr>
                                <w:tc>
                                  <w:tcPr>
                                    <w:tcW w:w="5000" w:type="pct"/>
                                    <w:hideMark/>
                                  </w:tcPr>
                                  <w:p w14:paraId="4A9F0378" w14:textId="48778A4F"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lang w:eastAsia="en-US"/>
                                      </w:rPr>
                                    </w:pPr>
                                    <w:r>
                                      <w:rPr>
                                        <w:rFonts w:ascii="Roboto" w:hAnsi="Roboto"/>
                                        <w:noProof/>
                                        <w:color w:val="5F727F"/>
                                        <w:lang w:eastAsia="en-US"/>
                                      </w:rPr>
                                      <w:drawing>
                                        <wp:inline distT="0" distB="0" distL="0" distR="0" wp14:anchorId="78466503" wp14:editId="142E1F68">
                                          <wp:extent cx="4951095" cy="379095"/>
                                          <wp:effectExtent l="0" t="0" r="1905" b="1905"/>
                                          <wp:docPr id="1464326366" name="Picture 5" descr="A white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white background with a black l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1095" cy="379095"/>
                                                  </a:xfrm>
                                                  <a:prstGeom prst="rect">
                                                    <a:avLst/>
                                                  </a:prstGeom>
                                                  <a:noFill/>
                                                  <a:ln>
                                                    <a:noFill/>
                                                  </a:ln>
                                                </pic:spPr>
                                              </pic:pic>
                                            </a:graphicData>
                                          </a:graphic>
                                        </wp:inline>
                                      </w:drawing>
                                    </w:r>
                                  </w:p>
                                </w:tc>
                              </w:tr>
                            </w:tbl>
                            <w:p w14:paraId="40E29CCD"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4"/>
                                  <w:szCs w:val="44"/>
                                  <w:lang w:eastAsia="en-US"/>
                                </w:rPr>
                              </w:pPr>
                              <w:bookmarkStart w:id="4" w:name="link_6"/>
                              <w:r>
                                <w:rPr>
                                  <w:rFonts w:ascii="Abadi" w:hAnsi="Abadi"/>
                                  <w:b/>
                                  <w:bCs/>
                                  <w:color w:val="5F727F"/>
                                  <w:sz w:val="44"/>
                                  <w:szCs w:val="44"/>
                                  <w:lang w:eastAsia="en-US"/>
                                </w:rPr>
                                <w:t>Young Person's Guarantee (YPG) Evaluation</w:t>
                              </w:r>
                              <w:bookmarkEnd w:id="4"/>
                            </w:p>
                            <w:p w14:paraId="50A62FDA"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The report on this process evaluation will be published </w:t>
                              </w:r>
                              <w:proofErr w:type="spellStart"/>
                              <w:r>
                                <w:rPr>
                                  <w:rFonts w:ascii="Abadi" w:hAnsi="Abadi"/>
                                  <w:color w:val="5F727F"/>
                                  <w:sz w:val="32"/>
                                  <w:szCs w:val="32"/>
                                  <w:lang w:eastAsia="en-US"/>
                                </w:rPr>
                                <w:t>onn</w:t>
                              </w:r>
                              <w:proofErr w:type="spellEnd"/>
                              <w:r>
                                <w:rPr>
                                  <w:rFonts w:ascii="Abadi" w:hAnsi="Abadi"/>
                                  <w:color w:val="5F727F"/>
                                  <w:sz w:val="32"/>
                                  <w:szCs w:val="32"/>
                                  <w:lang w:eastAsia="en-US"/>
                                </w:rPr>
                                <w:t xml:space="preserve"> 30</w:t>
                              </w:r>
                              <w:r>
                                <w:rPr>
                                  <w:rFonts w:ascii="Abadi" w:hAnsi="Abadi"/>
                                  <w:color w:val="5F727F"/>
                                  <w:sz w:val="32"/>
                                  <w:szCs w:val="32"/>
                                  <w:vertAlign w:val="superscript"/>
                                  <w:lang w:eastAsia="en-US"/>
                                </w:rPr>
                                <w:t>th</w:t>
                              </w:r>
                              <w:r>
                                <w:rPr>
                                  <w:rFonts w:ascii="Abadi" w:hAnsi="Abadi"/>
                                  <w:color w:val="5F727F"/>
                                  <w:sz w:val="32"/>
                                  <w:szCs w:val="32"/>
                                  <w:lang w:eastAsia="en-US"/>
                                </w:rPr>
                                <w:t xml:space="preserve"> September. </w:t>
                              </w:r>
                            </w:p>
                            <w:p w14:paraId="12868DB3"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This will include a summary version with a young people’s version to follow. The aim of the evaluation was to</w:t>
                              </w:r>
                              <w:r>
                                <w:rPr>
                                  <w:rFonts w:ascii="Abadi" w:hAnsi="Abadi"/>
                                  <w:b/>
                                  <w:bCs/>
                                  <w:color w:val="5F727F"/>
                                  <w:sz w:val="32"/>
                                  <w:szCs w:val="32"/>
                                  <w:lang w:eastAsia="en-US"/>
                                </w:rPr>
                                <w:t> </w:t>
                              </w:r>
                              <w:r>
                                <w:rPr>
                                  <w:rFonts w:ascii="Abadi" w:hAnsi="Abadi"/>
                                  <w:color w:val="5F727F"/>
                                  <w:sz w:val="32"/>
                                  <w:szCs w:val="32"/>
                                  <w:lang w:eastAsia="en-US"/>
                                </w:rPr>
                                <w:t>look at how the YPG was set up and how it works with the </w:t>
                              </w:r>
                            </w:p>
                            <w:p w14:paraId="4EF6B4CA"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hyperlink r:id="rId54" w:tgtFrame="_blank" w:tooltip="https://eur01.safelinks.protection.outlook.com/?url=https%3a%2f%2fwww.gov.wales%2fyouth-engagement-and-progression-framework-yepf-overview&amp;data=05%7c02%7cjodie.davies004%40gov.wales%7c1455e61b623b4e22289b08ddfb6e963c%7ca2cc36c592804ae78887d06dab89216b%7c0" w:history="1">
                                <w:r>
                                  <w:rPr>
                                    <w:rStyle w:val="Hyperlink"/>
                                    <w:rFonts w:ascii="Abadi" w:hAnsi="Abadi"/>
                                    <w:b/>
                                    <w:bCs/>
                                    <w:sz w:val="32"/>
                                    <w:szCs w:val="32"/>
                                    <w:lang w:eastAsia="en-US"/>
                                  </w:rPr>
                                  <w:t>Youth Engagement and Progression Framework</w:t>
                                </w:r>
                              </w:hyperlink>
                              <w:r>
                                <w:rPr>
                                  <w:rFonts w:ascii="Abadi" w:hAnsi="Abadi"/>
                                  <w:color w:val="5F727F"/>
                                  <w:sz w:val="32"/>
                                  <w:szCs w:val="32"/>
                                  <w:lang w:eastAsia="en-US"/>
                                </w:rPr>
                                <w:t xml:space="preserve">. It looked at how they have been put into practice. It also examined how well the YPG engages and supports young people. The report includes discussion of policy implications in terms of approaches to engaging young people in employment, education or training and associated support services. See: </w:t>
                              </w:r>
                              <w:hyperlink r:id="rId55" w:history="1">
                                <w:r>
                                  <w:rPr>
                                    <w:rStyle w:val="Hyperlink"/>
                                    <w:rFonts w:ascii="Abadi" w:hAnsi="Abadi"/>
                                    <w:b/>
                                    <w:bCs/>
                                    <w:sz w:val="32"/>
                                    <w:szCs w:val="32"/>
                                    <w:lang w:eastAsia="en-US"/>
                                  </w:rPr>
                                  <w:t>https://www.gov.wales/young-persons-guarantee-process-evaluation</w:t>
                                </w:r>
                              </w:hyperlink>
                            </w:p>
                            <w:tbl>
                              <w:tblPr>
                                <w:tblW w:w="5000" w:type="pct"/>
                                <w:jc w:val="center"/>
                                <w:tblCellMar>
                                  <w:left w:w="0" w:type="dxa"/>
                                  <w:right w:w="0" w:type="dxa"/>
                                </w:tblCellMar>
                                <w:tblLook w:val="04A0" w:firstRow="1" w:lastRow="0" w:firstColumn="1" w:lastColumn="0" w:noHBand="0" w:noVBand="1"/>
                              </w:tblPr>
                              <w:tblGrid>
                                <w:gridCol w:w="9000"/>
                              </w:tblGrid>
                              <w:tr w:rsidR="00862BB3" w14:paraId="4DDCFFCB" w14:textId="77777777">
                                <w:trPr>
                                  <w:trHeight w:val="600"/>
                                  <w:jc w:val="center"/>
                                </w:trPr>
                                <w:tc>
                                  <w:tcPr>
                                    <w:tcW w:w="5000" w:type="pct"/>
                                    <w:hideMark/>
                                  </w:tcPr>
                                  <w:p w14:paraId="69827C07" w14:textId="21A66E2B" w:rsidR="00862BB3" w:rsidRDefault="00862BB3" w:rsidP="00862BB3">
                                    <w:pPr>
                                      <w:pStyle w:val="tribe-common-g-row"/>
                                      <w:shd w:val="clear" w:color="auto" w:fill="FFFFFF"/>
                                      <w:spacing w:beforeAutospacing="0" w:afterAutospacing="0" w:line="256" w:lineRule="auto"/>
                                      <w:ind w:left="360" w:right="-360"/>
                                      <w:jc w:val="center"/>
                                      <w:rPr>
                                        <w:rFonts w:ascii="Abadi" w:hAnsi="Abadi"/>
                                        <w:color w:val="5F727F"/>
                                        <w:sz w:val="28"/>
                                        <w:szCs w:val="28"/>
                                        <w:lang w:eastAsia="en-US"/>
                                      </w:rPr>
                                    </w:pPr>
                                    <w:r>
                                      <w:rPr>
                                        <w:rFonts w:ascii="Abadi" w:hAnsi="Abadi"/>
                                        <w:noProof/>
                                        <w:color w:val="5F727F"/>
                                        <w:sz w:val="28"/>
                                        <w:szCs w:val="28"/>
                                        <w:lang w:eastAsia="en-US"/>
                                      </w:rPr>
                                      <w:lastRenderedPageBreak/>
                                      <w:drawing>
                                        <wp:inline distT="0" distB="0" distL="0" distR="0" wp14:anchorId="3F9E0CEA" wp14:editId="151A0109">
                                          <wp:extent cx="4951095" cy="379095"/>
                                          <wp:effectExtent l="0" t="0" r="1905" b="1905"/>
                                          <wp:docPr id="1405216500" name="Picture 4" descr="A white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white background with a black l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1095" cy="379095"/>
                                                  </a:xfrm>
                                                  <a:prstGeom prst="rect">
                                                    <a:avLst/>
                                                  </a:prstGeom>
                                                  <a:noFill/>
                                                  <a:ln>
                                                    <a:noFill/>
                                                  </a:ln>
                                                </pic:spPr>
                                              </pic:pic>
                                            </a:graphicData>
                                          </a:graphic>
                                        </wp:inline>
                                      </w:drawing>
                                    </w:r>
                                  </w:p>
                                </w:tc>
                              </w:tr>
                            </w:tbl>
                            <w:p w14:paraId="324DF420"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0"/>
                                  <w:szCs w:val="40"/>
                                  <w:u w:val="single"/>
                                  <w:lang w:eastAsia="en-US"/>
                                </w:rPr>
                              </w:pPr>
                              <w:bookmarkStart w:id="5" w:name="link_8"/>
                              <w:r>
                                <w:rPr>
                                  <w:rFonts w:ascii="Abadi" w:hAnsi="Abadi"/>
                                  <w:b/>
                                  <w:bCs/>
                                  <w:color w:val="5F727F"/>
                                  <w:sz w:val="40"/>
                                  <w:szCs w:val="40"/>
                                  <w:u w:val="single"/>
                                  <w:lang w:eastAsia="en-US"/>
                                </w:rPr>
                                <w:t xml:space="preserve">Training Opportunity - Working with </w:t>
                              </w:r>
                            </w:p>
                            <w:p w14:paraId="739B403F"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0"/>
                                  <w:szCs w:val="40"/>
                                  <w:u w:val="single"/>
                                  <w:lang w:eastAsia="en-US"/>
                                </w:rPr>
                              </w:pPr>
                              <w:r>
                                <w:rPr>
                                  <w:rFonts w:ascii="Abadi" w:hAnsi="Abadi"/>
                                  <w:b/>
                                  <w:bCs/>
                                  <w:color w:val="5F727F"/>
                                  <w:sz w:val="40"/>
                                  <w:szCs w:val="40"/>
                                  <w:u w:val="single"/>
                                  <w:lang w:eastAsia="en-US"/>
                                </w:rPr>
                                <w:t>Young People Involved in or Affected by Youth Violence, Criminal Activities and Exploitation</w:t>
                              </w:r>
                              <w:bookmarkEnd w:id="5"/>
                            </w:p>
                            <w:p w14:paraId="25FC9BD0"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Youth Cymru is delivering training to support professionals working with young people affected by youth violence, exploitation, or criminal activities. The course develops knowledge, strategies, and practical tools to help practitioners understand risks, recognise warning signs, and respond effectively.</w:t>
                              </w:r>
                            </w:p>
                            <w:p w14:paraId="66F235D4"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The training will take place on 14</w:t>
                              </w:r>
                              <w:r>
                                <w:rPr>
                                  <w:rFonts w:ascii="Abadi" w:hAnsi="Abadi"/>
                                  <w:color w:val="5F727F"/>
                                  <w:sz w:val="32"/>
                                  <w:szCs w:val="32"/>
                                  <w:vertAlign w:val="superscript"/>
                                  <w:lang w:eastAsia="en-US"/>
                                </w:rPr>
                                <w:t>th</w:t>
                              </w:r>
                              <w:r>
                                <w:rPr>
                                  <w:rFonts w:ascii="Abadi" w:hAnsi="Abadi"/>
                                  <w:color w:val="5F727F"/>
                                  <w:sz w:val="32"/>
                                  <w:szCs w:val="32"/>
                                  <w:lang w:eastAsia="en-US"/>
                                </w:rPr>
                                <w:t xml:space="preserve"> January 2026.</w:t>
                              </w:r>
                            </w:p>
                            <w:tbl>
                              <w:tblPr>
                                <w:tblW w:w="12" w:type="pct"/>
                                <w:jc w:val="center"/>
                                <w:tblCellMar>
                                  <w:left w:w="0" w:type="dxa"/>
                                  <w:right w:w="0" w:type="dxa"/>
                                </w:tblCellMar>
                                <w:tblLook w:val="04A0" w:firstRow="1" w:lastRow="0" w:firstColumn="1" w:lastColumn="0" w:noHBand="0" w:noVBand="1"/>
                              </w:tblPr>
                              <w:tblGrid>
                                <w:gridCol w:w="22"/>
                              </w:tblGrid>
                              <w:tr w:rsidR="00862BB3" w14:paraId="4E09195B" w14:textId="77777777">
                                <w:trPr>
                                  <w:trHeight w:val="264"/>
                                  <w:jc w:val="center"/>
                                </w:trPr>
                                <w:tc>
                                  <w:tcPr>
                                    <w:tcW w:w="5000" w:type="pct"/>
                                    <w:hideMark/>
                                  </w:tcPr>
                                  <w:p w14:paraId="7507F9DA" w14:textId="77777777" w:rsidR="00862BB3" w:rsidRDefault="00862BB3" w:rsidP="00862BB3">
                                    <w:pPr>
                                      <w:rPr>
                                        <w:rFonts w:ascii="Abadi" w:hAnsi="Abadi"/>
                                        <w:color w:val="5F727F"/>
                                        <w:sz w:val="32"/>
                                        <w:szCs w:val="32"/>
                                        <w:lang w:eastAsia="en-US"/>
                                      </w:rPr>
                                    </w:pPr>
                                  </w:p>
                                </w:tc>
                              </w:tr>
                            </w:tbl>
                            <w:p w14:paraId="4E1E86F5"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4"/>
                                  <w:szCs w:val="44"/>
                                  <w:u w:val="single"/>
                                  <w:lang w:eastAsia="en-US"/>
                                </w:rPr>
                              </w:pPr>
                              <w:bookmarkStart w:id="6" w:name="link_9"/>
                              <w:r>
                                <w:rPr>
                                  <w:rFonts w:ascii="Abadi" w:hAnsi="Abadi"/>
                                  <w:b/>
                                  <w:bCs/>
                                  <w:color w:val="5F727F"/>
                                  <w:sz w:val="44"/>
                                  <w:szCs w:val="44"/>
                                  <w:u w:val="single"/>
                                  <w:lang w:eastAsia="en-US"/>
                                </w:rPr>
                                <w:t>Training Opportunity - Digital Youth Workspaces and Places</w:t>
                              </w:r>
                              <w:bookmarkEnd w:id="6"/>
                            </w:p>
                            <w:p w14:paraId="042C491D"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Free training exploring how to create safe, engaging, and effective digital spaces for youth work. It covers online platforms, digital engagement techniques, and safeguarding considerations, equipping youth workers to meet young people where they are - online. </w:t>
                              </w:r>
                            </w:p>
                            <w:tbl>
                              <w:tblPr>
                                <w:tblW w:w="5000" w:type="pct"/>
                                <w:jc w:val="center"/>
                                <w:tblCellMar>
                                  <w:left w:w="0" w:type="dxa"/>
                                  <w:right w:w="0" w:type="dxa"/>
                                </w:tblCellMar>
                                <w:tblLook w:val="04A0" w:firstRow="1" w:lastRow="0" w:firstColumn="1" w:lastColumn="0" w:noHBand="0" w:noVBand="1"/>
                              </w:tblPr>
                              <w:tblGrid>
                                <w:gridCol w:w="9000"/>
                              </w:tblGrid>
                              <w:tr w:rsidR="00862BB3" w14:paraId="65CE077D" w14:textId="77777777">
                                <w:trPr>
                                  <w:trHeight w:val="600"/>
                                  <w:jc w:val="center"/>
                                </w:trPr>
                                <w:tc>
                                  <w:tcPr>
                                    <w:tcW w:w="5000" w:type="pct"/>
                                    <w:hideMark/>
                                  </w:tcPr>
                                  <w:p w14:paraId="31FD846D" w14:textId="5ECA810C"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lang w:eastAsia="en-US"/>
                                      </w:rPr>
                                    </w:pPr>
                                    <w:r>
                                      <w:rPr>
                                        <w:noProof/>
                                        <w:lang w:eastAsia="en-US"/>
                                      </w:rPr>
                                      <w:drawing>
                                        <wp:anchor distT="0" distB="0" distL="114300" distR="114300" simplePos="0" relativeHeight="251667456" behindDoc="1" locked="0" layoutInCell="1" allowOverlap="1" wp14:anchorId="6BCB543F" wp14:editId="14821E20">
                                          <wp:simplePos x="0" y="0"/>
                                          <wp:positionH relativeFrom="column">
                                            <wp:posOffset>635</wp:posOffset>
                                          </wp:positionH>
                                          <wp:positionV relativeFrom="paragraph">
                                            <wp:posOffset>0</wp:posOffset>
                                          </wp:positionV>
                                          <wp:extent cx="5191760" cy="2568575"/>
                                          <wp:effectExtent l="0" t="0" r="8890" b="3175"/>
                                          <wp:wrapTight wrapText="bothSides">
                                            <wp:wrapPolygon edited="0">
                                              <wp:start x="0" y="0"/>
                                              <wp:lineTo x="0" y="21467"/>
                                              <wp:lineTo x="21558" y="21467"/>
                                              <wp:lineTo x="21558" y="0"/>
                                              <wp:lineTo x="0" y="0"/>
                                            </wp:wrapPolygon>
                                          </wp:wrapTight>
                                          <wp:docPr id="564253102" name="Picture 11" descr="Digital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gital traini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91760" cy="2568575"/>
                                                  </a:xfrm>
                                                  <a:prstGeom prst="rect">
                                                    <a:avLst/>
                                                  </a:prstGeom>
                                                  <a:noFill/>
                                                </pic:spPr>
                                              </pic:pic>
                                            </a:graphicData>
                                          </a:graphic>
                                          <wp14:sizeRelH relativeFrom="page">
                                            <wp14:pctWidth>0</wp14:pctWidth>
                                          </wp14:sizeRelH>
                                          <wp14:sizeRelV relativeFrom="page">
                                            <wp14:pctHeight>0</wp14:pctHeight>
                                          </wp14:sizeRelV>
                                        </wp:anchor>
                                      </w:drawing>
                                    </w:r>
                                  </w:p>
                                </w:tc>
                              </w:tr>
                            </w:tbl>
                            <w:p w14:paraId="2C022199"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Roboto" w:hAnsi="Roboto"/>
                                  <w:b/>
                                  <w:bCs/>
                                  <w:color w:val="5F727F"/>
                                  <w:sz w:val="44"/>
                                  <w:szCs w:val="44"/>
                                  <w:u w:val="single"/>
                                  <w:lang w:eastAsia="en-US"/>
                                </w:rPr>
                              </w:pPr>
                              <w:bookmarkStart w:id="7" w:name="link_10"/>
                              <w:r>
                                <w:rPr>
                                  <w:rFonts w:ascii="Roboto" w:hAnsi="Roboto"/>
                                  <w:b/>
                                  <w:bCs/>
                                  <w:color w:val="5F727F"/>
                                  <w:sz w:val="44"/>
                                  <w:szCs w:val="44"/>
                                  <w:u w:val="single"/>
                                  <w:lang w:eastAsia="en-US"/>
                                </w:rPr>
                                <w:t>Child Trust Funds</w:t>
                              </w:r>
                              <w:bookmarkEnd w:id="7"/>
                            </w:p>
                            <w:p w14:paraId="68CFC698"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Do you know, or work with, a young person aged 14-23?</w:t>
                              </w:r>
                            </w:p>
                            <w:p w14:paraId="06029129"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lastRenderedPageBreak/>
                                <w:t>Most children born in the UK between 1 September 2002 and 2 January 2011 have a UK Government-funded Child Trust Fund. Nearly half of young people who are now eligible (18 +) to access their savings haven’t done so, many are not aware they have a Child Trust Fund account.</w:t>
                              </w:r>
                            </w:p>
                            <w:p w14:paraId="2B878080"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A young person aged 14-23 can, or anyone working with them can help them check which financial organisation holds their account and find out more at </w:t>
                              </w:r>
                              <w:hyperlink r:id="rId57" w:tgtFrame="_blank" w:history="1">
                                <w:r>
                                  <w:rPr>
                                    <w:rStyle w:val="Hyperlink"/>
                                    <w:rFonts w:ascii="Abadi" w:hAnsi="Abadi"/>
                                    <w:b/>
                                    <w:bCs/>
                                    <w:sz w:val="32"/>
                                    <w:szCs w:val="32"/>
                                    <w:lang w:eastAsia="en-US"/>
                                  </w:rPr>
                                  <w:t>Find your Child Trust Fund</w:t>
                                </w:r>
                              </w:hyperlink>
                            </w:p>
                            <w:tbl>
                              <w:tblPr>
                                <w:tblW w:w="5000" w:type="pct"/>
                                <w:tblCellMar>
                                  <w:left w:w="0" w:type="dxa"/>
                                  <w:right w:w="0" w:type="dxa"/>
                                </w:tblCellMar>
                                <w:tblLook w:val="04A0" w:firstRow="1" w:lastRow="0" w:firstColumn="1" w:lastColumn="0" w:noHBand="0" w:noVBand="1"/>
                              </w:tblPr>
                              <w:tblGrid>
                                <w:gridCol w:w="9000"/>
                              </w:tblGrid>
                              <w:tr w:rsidR="00862BB3" w14:paraId="6DB38491" w14:textId="77777777">
                                <w:tc>
                                  <w:tcPr>
                                    <w:tcW w:w="0" w:type="auto"/>
                                    <w:hideMark/>
                                  </w:tcPr>
                                  <w:p w14:paraId="08598798" w14:textId="41E25A31" w:rsidR="00862BB3" w:rsidRDefault="00862BB3" w:rsidP="00862BB3">
                                    <w:pPr>
                                      <w:pStyle w:val="tribe-common-g-row"/>
                                      <w:shd w:val="clear" w:color="auto" w:fill="FFFFFF"/>
                                      <w:spacing w:beforeAutospacing="0" w:afterAutospacing="0" w:line="256" w:lineRule="auto"/>
                                      <w:ind w:left="360" w:right="-360"/>
                                      <w:jc w:val="center"/>
                                      <w:rPr>
                                        <w:rFonts w:ascii="Abadi" w:hAnsi="Abadi"/>
                                        <w:color w:val="5F727F"/>
                                        <w:lang w:eastAsia="en-US"/>
                                      </w:rPr>
                                    </w:pPr>
                                    <w:r>
                                      <w:rPr>
                                        <w:rFonts w:ascii="Abadi" w:hAnsi="Abadi"/>
                                        <w:noProof/>
                                        <w:color w:val="5F727F"/>
                                        <w:lang w:eastAsia="en-US"/>
                                      </w:rPr>
                                      <w:drawing>
                                        <wp:inline distT="0" distB="0" distL="0" distR="0" wp14:anchorId="2D624B58" wp14:editId="336EEF62">
                                          <wp:extent cx="3134360" cy="1702435"/>
                                          <wp:effectExtent l="0" t="0" r="8890" b="0"/>
                                          <wp:docPr id="537689115" name="Picture 3" descr="Child Trus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ld Trust Fun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34360" cy="1702435"/>
                                                  </a:xfrm>
                                                  <a:prstGeom prst="rect">
                                                    <a:avLst/>
                                                  </a:prstGeom>
                                                  <a:noFill/>
                                                  <a:ln>
                                                    <a:noFill/>
                                                  </a:ln>
                                                </pic:spPr>
                                              </pic:pic>
                                            </a:graphicData>
                                          </a:graphic>
                                        </wp:inline>
                                      </w:drawing>
                                    </w:r>
                                  </w:p>
                                </w:tc>
                              </w:tr>
                            </w:tbl>
                            <w:p w14:paraId="1AF1B147" w14:textId="77777777" w:rsidR="00862BB3" w:rsidRDefault="00862BB3" w:rsidP="00862BB3">
                              <w:pPr>
                                <w:pStyle w:val="tribe-common-g-row"/>
                                <w:shd w:val="clear" w:color="auto" w:fill="FFFFFF"/>
                                <w:spacing w:beforeAutospacing="0" w:afterAutospacing="0" w:line="256" w:lineRule="auto"/>
                                <w:ind w:left="360" w:right="-360"/>
                                <w:jc w:val="center"/>
                                <w:rPr>
                                  <w:rFonts w:ascii="Abadi" w:hAnsi="Abadi"/>
                                  <w:vanish/>
                                  <w:color w:val="5F727F"/>
                                  <w:sz w:val="40"/>
                                  <w:szCs w:val="40"/>
                                  <w:u w:val="single"/>
                                  <w:lang w:eastAsia="en-US"/>
                                </w:rPr>
                              </w:pPr>
                            </w:p>
                            <w:p w14:paraId="452ABB59"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0"/>
                                  <w:szCs w:val="40"/>
                                  <w:u w:val="single"/>
                                  <w:lang w:eastAsia="en-US"/>
                                </w:rPr>
                              </w:pPr>
                              <w:bookmarkStart w:id="8" w:name="link_11"/>
                              <w:r>
                                <w:rPr>
                                  <w:rFonts w:ascii="Abadi" w:hAnsi="Abadi"/>
                                  <w:b/>
                                  <w:bCs/>
                                  <w:color w:val="5F727F"/>
                                  <w:sz w:val="40"/>
                                  <w:szCs w:val="40"/>
                                  <w:u w:val="single"/>
                                  <w:lang w:eastAsia="en-US"/>
                                </w:rPr>
                                <w:t>Open Call: Join the Youth Work Marketing and Communications Steering Group</w:t>
                              </w:r>
                              <w:bookmarkEnd w:id="8"/>
                            </w:p>
                            <w:p w14:paraId="136214E9"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Youth Cymru, on behalf of the Welsh Government, is inviting applications to join the Steering Group for the new Youth Work Marketing &amp; Communications Programme (2025-2027).</w:t>
                              </w:r>
                            </w:p>
                            <w:p w14:paraId="34C8DE60"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This programme will build a confident, bilingual national narrative about the value of youth work in Wales. Its core aims are to:</w:t>
                              </w:r>
                            </w:p>
                            <w:p w14:paraId="1907D767" w14:textId="77777777" w:rsidR="00862BB3" w:rsidRDefault="00862BB3" w:rsidP="00862BB3">
                              <w:pPr>
                                <w:pStyle w:val="tribe-common-g-row"/>
                                <w:numPr>
                                  <w:ilvl w:val="0"/>
                                  <w:numId w:val="14"/>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Share information across the sector – ensuring organisations are connected, informed, and supported.</w:t>
                              </w:r>
                            </w:p>
                            <w:p w14:paraId="5CDF4BAE" w14:textId="77777777" w:rsidR="00862BB3" w:rsidRDefault="00862BB3" w:rsidP="00862BB3">
                              <w:pPr>
                                <w:pStyle w:val="tribe-common-g-row"/>
                                <w:numPr>
                                  <w:ilvl w:val="0"/>
                                  <w:numId w:val="14"/>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Promote the value of youth work – raising its profile with the public, politicians, and other sectors.</w:t>
                              </w:r>
                            </w:p>
                            <w:p w14:paraId="7D673410"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The Steering Group will act as a </w:t>
                              </w:r>
                              <w:r>
                                <w:rPr>
                                  <w:rFonts w:ascii="Abadi" w:hAnsi="Abadi"/>
                                  <w:i/>
                                  <w:iCs/>
                                  <w:color w:val="5F727F"/>
                                  <w:sz w:val="32"/>
                                  <w:szCs w:val="32"/>
                                  <w:lang w:eastAsia="en-US"/>
                                </w:rPr>
                                <w:t>critical friend</w:t>
                              </w:r>
                              <w:r>
                                <w:rPr>
                                  <w:rFonts w:ascii="Abadi" w:hAnsi="Abadi"/>
                                  <w:color w:val="5F727F"/>
                                  <w:sz w:val="32"/>
                                  <w:szCs w:val="32"/>
                                  <w:lang w:eastAsia="en-US"/>
                                </w:rPr>
                                <w:t>, shaping strategy, testing campaign ideas, and ensuring the programme reflects the breadth of youth work in Wales.</w:t>
                              </w:r>
                            </w:p>
                            <w:p w14:paraId="7B45528E"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u w:val="single"/>
                                  <w:lang w:eastAsia="en-US"/>
                                </w:rPr>
                              </w:pPr>
                              <w:r>
                                <w:rPr>
                                  <w:rFonts w:ascii="Abadi" w:hAnsi="Abadi"/>
                                  <w:b/>
                                  <w:bCs/>
                                  <w:color w:val="5F727F"/>
                                  <w:sz w:val="32"/>
                                  <w:szCs w:val="32"/>
                                  <w:u w:val="single"/>
                                  <w:lang w:eastAsia="en-US"/>
                                </w:rPr>
                                <w:t>What We’re Looking For</w:t>
                              </w:r>
                            </w:p>
                            <w:p w14:paraId="2D7CFE75"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We are recruiting 6 members through this open call, alongside 6 targeted representatives, to form a diverse and experienced group of 12 people in total.</w:t>
                              </w:r>
                            </w:p>
                            <w:p w14:paraId="2F3AA57F"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We welcome applications from:</w:t>
                              </w:r>
                            </w:p>
                            <w:p w14:paraId="77EBCE8D" w14:textId="77777777" w:rsidR="00862BB3" w:rsidRDefault="00862BB3" w:rsidP="00862BB3">
                              <w:pPr>
                                <w:pStyle w:val="tribe-common-g-row"/>
                                <w:numPr>
                                  <w:ilvl w:val="0"/>
                                  <w:numId w:val="15"/>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Practitioners in voluntary and statutory youth work services.</w:t>
                              </w:r>
                            </w:p>
                            <w:p w14:paraId="2C5FFA20" w14:textId="77777777" w:rsidR="00862BB3" w:rsidRDefault="00862BB3" w:rsidP="00862BB3">
                              <w:pPr>
                                <w:pStyle w:val="tribe-common-g-row"/>
                                <w:numPr>
                                  <w:ilvl w:val="0"/>
                                  <w:numId w:val="15"/>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lastRenderedPageBreak/>
                                <w:t>Organisations working with diverse and underrepresented groups.</w:t>
                              </w:r>
                            </w:p>
                            <w:p w14:paraId="790B5DAF" w14:textId="77777777" w:rsidR="00862BB3" w:rsidRDefault="00862BB3" w:rsidP="00862BB3">
                              <w:pPr>
                                <w:pStyle w:val="tribe-common-g-row"/>
                                <w:numPr>
                                  <w:ilvl w:val="0"/>
                                  <w:numId w:val="15"/>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People with expertise in communications, marketing, bilingual work, or creative digital engagement.</w:t>
                              </w:r>
                            </w:p>
                            <w:p w14:paraId="44160E64" w14:textId="77777777" w:rsidR="00862BB3" w:rsidRDefault="00862BB3" w:rsidP="00862BB3">
                              <w:pPr>
                                <w:pStyle w:val="tribe-common-g-row"/>
                                <w:numPr>
                                  <w:ilvl w:val="0"/>
                                  <w:numId w:val="15"/>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Those with experience in grassroots youth work practice or strategic leadership</w:t>
                              </w:r>
                              <w:r>
                                <w:rPr>
                                  <w:rFonts w:ascii="Abadi" w:hAnsi="Abadi"/>
                                  <w:b/>
                                  <w:bCs/>
                                  <w:color w:val="5F727F"/>
                                  <w:sz w:val="32"/>
                                  <w:szCs w:val="32"/>
                                  <w:lang w:eastAsia="en-US"/>
                                </w:rPr>
                                <w:t>.</w:t>
                              </w:r>
                              <w:r>
                                <w:rPr>
                                  <w:rFonts w:ascii="Abadi" w:hAnsi="Abadi"/>
                                  <w:color w:val="5F727F"/>
                                  <w:sz w:val="32"/>
                                  <w:szCs w:val="32"/>
                                  <w:lang w:eastAsia="en-US"/>
                                </w:rPr>
                                <w:t xml:space="preserve"> </w:t>
                              </w:r>
                            </w:p>
                            <w:p w14:paraId="1D32EA12"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u w:val="single"/>
                                  <w:lang w:eastAsia="en-US"/>
                                </w:rPr>
                              </w:pPr>
                              <w:r>
                                <w:rPr>
                                  <w:rFonts w:ascii="Abadi" w:hAnsi="Abadi"/>
                                  <w:b/>
                                  <w:bCs/>
                                  <w:color w:val="5F727F"/>
                                  <w:sz w:val="32"/>
                                  <w:szCs w:val="32"/>
                                  <w:u w:val="single"/>
                                  <w:lang w:eastAsia="en-US"/>
                                </w:rPr>
                                <w:t>Role of Steering Group Members</w:t>
                              </w:r>
                            </w:p>
                            <w:p w14:paraId="454A82EA" w14:textId="77777777" w:rsidR="00862BB3" w:rsidRDefault="00862BB3" w:rsidP="00862BB3">
                              <w:pPr>
                                <w:pStyle w:val="tribe-common-g-row"/>
                                <w:numPr>
                                  <w:ilvl w:val="0"/>
                                  <w:numId w:val="16"/>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Attend quarterly meetings (virtual or in-person).</w:t>
                              </w:r>
                            </w:p>
                            <w:p w14:paraId="568D24B2" w14:textId="77777777" w:rsidR="00862BB3" w:rsidRDefault="00862BB3" w:rsidP="00862BB3">
                              <w:pPr>
                                <w:pStyle w:val="tribe-common-g-row"/>
                                <w:numPr>
                                  <w:ilvl w:val="0"/>
                                  <w:numId w:val="16"/>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Contribute insight, expertise, and constructive feedback.</w:t>
                              </w:r>
                            </w:p>
                            <w:p w14:paraId="7FC5AAC2" w14:textId="77777777" w:rsidR="00862BB3" w:rsidRDefault="00862BB3" w:rsidP="00862BB3">
                              <w:pPr>
                                <w:pStyle w:val="tribe-common-g-row"/>
                                <w:numPr>
                                  <w:ilvl w:val="0"/>
                                  <w:numId w:val="16"/>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Test campaign content and resources before launch.</w:t>
                              </w:r>
                            </w:p>
                            <w:p w14:paraId="5D34DC78" w14:textId="77777777" w:rsidR="00862BB3" w:rsidRDefault="00862BB3" w:rsidP="00862BB3">
                              <w:pPr>
                                <w:pStyle w:val="tribe-common-g-row"/>
                                <w:numPr>
                                  <w:ilvl w:val="0"/>
                                  <w:numId w:val="16"/>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Act as a communication link with your networks where appropriate.</w:t>
                              </w:r>
                            </w:p>
                            <w:p w14:paraId="4FFADB82" w14:textId="77777777" w:rsidR="00862BB3" w:rsidRDefault="00862BB3" w:rsidP="00862BB3">
                              <w:pPr>
                                <w:pStyle w:val="tribe-common-g-row"/>
                                <w:numPr>
                                  <w:ilvl w:val="0"/>
                                  <w:numId w:val="16"/>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Champion inclusivity, diversity, and representation across the sector.</w:t>
                              </w:r>
                            </w:p>
                            <w:p w14:paraId="65C3E3FD"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u w:val="single"/>
                                  <w:lang w:eastAsia="en-US"/>
                                </w:rPr>
                              </w:pPr>
                              <w:r>
                                <w:rPr>
                                  <w:rFonts w:ascii="Abadi" w:hAnsi="Abadi"/>
                                  <w:b/>
                                  <w:bCs/>
                                  <w:color w:val="5F727F"/>
                                  <w:sz w:val="32"/>
                                  <w:szCs w:val="32"/>
                                  <w:u w:val="single"/>
                                  <w:lang w:eastAsia="en-US"/>
                                </w:rPr>
                                <w:t>Time Commitment</w:t>
                              </w:r>
                            </w:p>
                            <w:p w14:paraId="270E51FB" w14:textId="77777777" w:rsidR="00862BB3" w:rsidRDefault="00862BB3" w:rsidP="00862BB3">
                              <w:pPr>
                                <w:pStyle w:val="tribe-common-g-row"/>
                                <w:numPr>
                                  <w:ilvl w:val="0"/>
                                  <w:numId w:val="17"/>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Approx. 12-15 hours per year (meetings + reading/prep).</w:t>
                              </w:r>
                            </w:p>
                            <w:p w14:paraId="6B6BC154" w14:textId="77777777" w:rsidR="00862BB3" w:rsidRDefault="00862BB3" w:rsidP="00862BB3">
                              <w:pPr>
                                <w:pStyle w:val="tribe-common-g-row"/>
                                <w:numPr>
                                  <w:ilvl w:val="0"/>
                                  <w:numId w:val="17"/>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Term: October 2025-September 2027 (2 years).</w:t>
                              </w:r>
                            </w:p>
                            <w:p w14:paraId="1FE4A7BB"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u w:val="single"/>
                                  <w:lang w:eastAsia="en-US"/>
                                </w:rPr>
                              </w:pPr>
                              <w:r>
                                <w:rPr>
                                  <w:rFonts w:ascii="Abadi" w:hAnsi="Abadi"/>
                                  <w:b/>
                                  <w:bCs/>
                                  <w:color w:val="5F727F"/>
                                  <w:sz w:val="32"/>
                                  <w:szCs w:val="32"/>
                                  <w:u w:val="single"/>
                                  <w:lang w:eastAsia="en-US"/>
                                </w:rPr>
                                <w:t>Remuneration</w:t>
                              </w:r>
                            </w:p>
                            <w:p w14:paraId="22038049" w14:textId="77777777" w:rsidR="00862BB3" w:rsidRDefault="00862BB3" w:rsidP="00862BB3">
                              <w:pPr>
                                <w:pStyle w:val="tribe-common-g-row"/>
                                <w:numPr>
                                  <w:ilvl w:val="0"/>
                                  <w:numId w:val="18"/>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This is a voluntary role.</w:t>
                              </w:r>
                            </w:p>
                            <w:p w14:paraId="7B5D31B4" w14:textId="77777777" w:rsidR="00862BB3" w:rsidRDefault="00862BB3" w:rsidP="00862BB3">
                              <w:pPr>
                                <w:pStyle w:val="tribe-common-g-row"/>
                                <w:numPr>
                                  <w:ilvl w:val="0"/>
                                  <w:numId w:val="18"/>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Expenses will be reimbursed in line with Youth Cymru policy.</w:t>
                              </w:r>
                            </w:p>
                            <w:p w14:paraId="4148C7A4"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color w:val="5F727F"/>
                                  <w:sz w:val="48"/>
                                  <w:szCs w:val="48"/>
                                  <w:u w:val="single"/>
                                  <w:lang w:eastAsia="en-US"/>
                                </w:rPr>
                              </w:pPr>
                              <w:r>
                                <w:rPr>
                                  <w:rFonts w:ascii="Abadi" w:hAnsi="Abadi"/>
                                  <w:b/>
                                  <w:bCs/>
                                  <w:color w:val="5F727F"/>
                                  <w:sz w:val="48"/>
                                  <w:szCs w:val="48"/>
                                  <w:u w:val="single"/>
                                  <w:lang w:eastAsia="en-US"/>
                                </w:rPr>
                                <w:t>Timeline</w:t>
                              </w:r>
                            </w:p>
                            <w:p w14:paraId="201FC528" w14:textId="77777777" w:rsidR="00862BB3" w:rsidRDefault="00862BB3" w:rsidP="00862BB3">
                              <w:pPr>
                                <w:pStyle w:val="tribe-common-g-row"/>
                                <w:numPr>
                                  <w:ilvl w:val="0"/>
                                  <w:numId w:val="19"/>
                                </w:numPr>
                                <w:shd w:val="clear" w:color="auto" w:fill="FFFFFF"/>
                                <w:spacing w:before="0" w:beforeAutospacing="0" w:after="0" w:afterAutospacing="0" w:line="256" w:lineRule="auto"/>
                                <w:ind w:right="-360"/>
                                <w:rPr>
                                  <w:rFonts w:ascii="Roboto" w:hAnsi="Roboto"/>
                                  <w:color w:val="5F727F"/>
                                  <w:sz w:val="32"/>
                                  <w:szCs w:val="32"/>
                                  <w:lang w:eastAsia="en-US"/>
                                </w:rPr>
                              </w:pPr>
                              <w:r>
                                <w:rPr>
                                  <w:rFonts w:ascii="Roboto" w:hAnsi="Roboto"/>
                                  <w:b/>
                                  <w:bCs/>
                                  <w:color w:val="5F727F"/>
                                  <w:sz w:val="32"/>
                                  <w:szCs w:val="32"/>
                                  <w:lang w:eastAsia="en-US"/>
                                </w:rPr>
                                <w:t xml:space="preserve">Applications open: </w:t>
                              </w:r>
                              <w:r>
                                <w:rPr>
                                  <w:rFonts w:ascii="Roboto" w:hAnsi="Roboto"/>
                                  <w:color w:val="5F727F"/>
                                  <w:sz w:val="32"/>
                                  <w:szCs w:val="32"/>
                                  <w:lang w:eastAsia="en-US"/>
                                </w:rPr>
                                <w:t>16</w:t>
                              </w:r>
                              <w:r>
                                <w:rPr>
                                  <w:rFonts w:ascii="Roboto" w:hAnsi="Roboto"/>
                                  <w:color w:val="5F727F"/>
                                  <w:sz w:val="32"/>
                                  <w:szCs w:val="32"/>
                                  <w:vertAlign w:val="superscript"/>
                                  <w:lang w:eastAsia="en-US"/>
                                </w:rPr>
                                <w:t>th</w:t>
                              </w:r>
                              <w:r>
                                <w:rPr>
                                  <w:rFonts w:ascii="Roboto" w:hAnsi="Roboto"/>
                                  <w:color w:val="5F727F"/>
                                  <w:sz w:val="32"/>
                                  <w:szCs w:val="32"/>
                                  <w:lang w:eastAsia="en-US"/>
                                </w:rPr>
                                <w:t xml:space="preserve"> October 2025</w:t>
                              </w:r>
                            </w:p>
                            <w:p w14:paraId="7DDB5C8E" w14:textId="77777777" w:rsidR="00862BB3" w:rsidRDefault="00862BB3" w:rsidP="00862BB3">
                              <w:pPr>
                                <w:pStyle w:val="tribe-common-g-row"/>
                                <w:numPr>
                                  <w:ilvl w:val="0"/>
                                  <w:numId w:val="19"/>
                                </w:numPr>
                                <w:shd w:val="clear" w:color="auto" w:fill="FFFFFF"/>
                                <w:spacing w:before="0" w:beforeAutospacing="0" w:after="0" w:afterAutospacing="0" w:line="256" w:lineRule="auto"/>
                                <w:ind w:right="-360"/>
                                <w:rPr>
                                  <w:rFonts w:ascii="Roboto" w:hAnsi="Roboto"/>
                                  <w:color w:val="5F727F"/>
                                  <w:sz w:val="32"/>
                                  <w:szCs w:val="32"/>
                                  <w:lang w:eastAsia="en-US"/>
                                </w:rPr>
                              </w:pPr>
                              <w:r>
                                <w:rPr>
                                  <w:rFonts w:ascii="Roboto" w:hAnsi="Roboto"/>
                                  <w:b/>
                                  <w:bCs/>
                                  <w:color w:val="5F727F"/>
                                  <w:sz w:val="32"/>
                                  <w:szCs w:val="32"/>
                                  <w:lang w:eastAsia="en-US"/>
                                </w:rPr>
                                <w:t xml:space="preserve">Deadline: </w:t>
                              </w:r>
                              <w:r>
                                <w:rPr>
                                  <w:rFonts w:ascii="Roboto" w:hAnsi="Roboto"/>
                                  <w:color w:val="5F727F"/>
                                  <w:sz w:val="32"/>
                                  <w:szCs w:val="32"/>
                                  <w:lang w:eastAsia="en-US"/>
                                </w:rPr>
                                <w:t>30</w:t>
                              </w:r>
                              <w:r>
                                <w:rPr>
                                  <w:rFonts w:ascii="Roboto" w:hAnsi="Roboto"/>
                                  <w:color w:val="5F727F"/>
                                  <w:sz w:val="32"/>
                                  <w:szCs w:val="32"/>
                                  <w:vertAlign w:val="superscript"/>
                                  <w:lang w:eastAsia="en-US"/>
                                </w:rPr>
                                <w:t>th</w:t>
                              </w:r>
                              <w:r>
                                <w:rPr>
                                  <w:rFonts w:ascii="Roboto" w:hAnsi="Roboto"/>
                                  <w:color w:val="5F727F"/>
                                  <w:sz w:val="32"/>
                                  <w:szCs w:val="32"/>
                                  <w:lang w:eastAsia="en-US"/>
                                </w:rPr>
                                <w:t xml:space="preserve"> October 2025</w:t>
                              </w:r>
                            </w:p>
                            <w:p w14:paraId="637AA94C" w14:textId="77777777" w:rsidR="00862BB3" w:rsidRDefault="00862BB3" w:rsidP="00862BB3">
                              <w:pPr>
                                <w:pStyle w:val="tribe-common-g-row"/>
                                <w:numPr>
                                  <w:ilvl w:val="0"/>
                                  <w:numId w:val="19"/>
                                </w:numPr>
                                <w:shd w:val="clear" w:color="auto" w:fill="FFFFFF"/>
                                <w:spacing w:before="0" w:beforeAutospacing="0" w:after="0" w:afterAutospacing="0" w:line="256" w:lineRule="auto"/>
                                <w:ind w:right="-360"/>
                                <w:rPr>
                                  <w:rFonts w:ascii="Roboto" w:hAnsi="Roboto"/>
                                  <w:color w:val="5F727F"/>
                                  <w:sz w:val="32"/>
                                  <w:szCs w:val="32"/>
                                  <w:lang w:eastAsia="en-US"/>
                                </w:rPr>
                              </w:pPr>
                              <w:r>
                                <w:rPr>
                                  <w:rFonts w:ascii="Roboto" w:hAnsi="Roboto"/>
                                  <w:b/>
                                  <w:bCs/>
                                  <w:color w:val="5F727F"/>
                                  <w:sz w:val="32"/>
                                  <w:szCs w:val="32"/>
                                  <w:lang w:eastAsia="en-US"/>
                                </w:rPr>
                                <w:t xml:space="preserve">Selection confirmed: </w:t>
                              </w:r>
                              <w:r>
                                <w:rPr>
                                  <w:rFonts w:ascii="Roboto" w:hAnsi="Roboto"/>
                                  <w:color w:val="5F727F"/>
                                  <w:sz w:val="32"/>
                                  <w:szCs w:val="32"/>
                                  <w:lang w:eastAsia="en-US"/>
                                </w:rPr>
                                <w:t>6</w:t>
                              </w:r>
                              <w:r>
                                <w:rPr>
                                  <w:rFonts w:ascii="Roboto" w:hAnsi="Roboto"/>
                                  <w:color w:val="5F727F"/>
                                  <w:sz w:val="32"/>
                                  <w:szCs w:val="32"/>
                                  <w:vertAlign w:val="superscript"/>
                                  <w:lang w:eastAsia="en-US"/>
                                </w:rPr>
                                <w:t>th</w:t>
                              </w:r>
                              <w:r>
                                <w:rPr>
                                  <w:rFonts w:ascii="Roboto" w:hAnsi="Roboto"/>
                                  <w:color w:val="5F727F"/>
                                  <w:sz w:val="32"/>
                                  <w:szCs w:val="32"/>
                                  <w:lang w:eastAsia="en-US"/>
                                </w:rPr>
                                <w:t xml:space="preserve"> November 2025</w:t>
                              </w:r>
                            </w:p>
                            <w:p w14:paraId="73BDB03B" w14:textId="77777777" w:rsidR="00862BB3" w:rsidRDefault="00862BB3" w:rsidP="00862BB3">
                              <w:pPr>
                                <w:pStyle w:val="tribe-common-g-row"/>
                                <w:numPr>
                                  <w:ilvl w:val="0"/>
                                  <w:numId w:val="19"/>
                                </w:numPr>
                                <w:shd w:val="clear" w:color="auto" w:fill="FFFFFF"/>
                                <w:spacing w:before="0" w:beforeAutospacing="0" w:after="0" w:afterAutospacing="0" w:line="256" w:lineRule="auto"/>
                                <w:ind w:right="-360"/>
                                <w:rPr>
                                  <w:rFonts w:ascii="Roboto" w:hAnsi="Roboto"/>
                                  <w:color w:val="5F727F"/>
                                  <w:sz w:val="32"/>
                                  <w:szCs w:val="32"/>
                                  <w:lang w:eastAsia="en-US"/>
                                </w:rPr>
                              </w:pPr>
                              <w:r>
                                <w:rPr>
                                  <w:rFonts w:ascii="Roboto" w:hAnsi="Roboto"/>
                                  <w:b/>
                                  <w:bCs/>
                                  <w:color w:val="5F727F"/>
                                  <w:sz w:val="32"/>
                                  <w:szCs w:val="32"/>
                                  <w:lang w:eastAsia="en-US"/>
                                </w:rPr>
                                <w:t xml:space="preserve">First meeting: </w:t>
                              </w:r>
                              <w:r>
                                <w:rPr>
                                  <w:rFonts w:ascii="Roboto" w:hAnsi="Roboto"/>
                                  <w:color w:val="5F727F"/>
                                  <w:sz w:val="32"/>
                                  <w:szCs w:val="32"/>
                                  <w:lang w:eastAsia="en-US"/>
                                </w:rPr>
                                <w:t>w/c 10</w:t>
                              </w:r>
                              <w:r>
                                <w:rPr>
                                  <w:rFonts w:ascii="Roboto" w:hAnsi="Roboto"/>
                                  <w:color w:val="5F727F"/>
                                  <w:sz w:val="32"/>
                                  <w:szCs w:val="32"/>
                                  <w:vertAlign w:val="superscript"/>
                                  <w:lang w:eastAsia="en-US"/>
                                </w:rPr>
                                <w:t>th</w:t>
                              </w:r>
                              <w:r>
                                <w:rPr>
                                  <w:rFonts w:ascii="Roboto" w:hAnsi="Roboto"/>
                                  <w:color w:val="5F727F"/>
                                  <w:sz w:val="32"/>
                                  <w:szCs w:val="32"/>
                                  <w:lang w:eastAsia="en-US"/>
                                </w:rPr>
                                <w:t xml:space="preserve"> November 2025</w:t>
                              </w:r>
                            </w:p>
                            <w:p w14:paraId="4F1ECFA7"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color w:val="5F727F"/>
                                  <w:sz w:val="40"/>
                                  <w:szCs w:val="40"/>
                                  <w:u w:val="single"/>
                                  <w:lang w:eastAsia="en-US"/>
                                </w:rPr>
                              </w:pPr>
                              <w:r>
                                <w:rPr>
                                  <w:rFonts w:ascii="Abadi" w:hAnsi="Abadi"/>
                                  <w:b/>
                                  <w:bCs/>
                                  <w:color w:val="5F727F"/>
                                  <w:sz w:val="40"/>
                                  <w:szCs w:val="40"/>
                                  <w:u w:val="single"/>
                                  <w:lang w:eastAsia="en-US"/>
                                </w:rPr>
                                <w:t>How to Apply</w:t>
                              </w:r>
                            </w:p>
                            <w:p w14:paraId="6C111C32"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 xml:space="preserve">Complete the </w:t>
                              </w:r>
                              <w:hyperlink r:id="rId59" w:tgtFrame="_blank" w:history="1">
                                <w:r>
                                  <w:rPr>
                                    <w:rStyle w:val="Hyperlink"/>
                                    <w:rFonts w:ascii="Abadi" w:hAnsi="Abadi"/>
                                    <w:b/>
                                    <w:bCs/>
                                    <w:sz w:val="32"/>
                                    <w:szCs w:val="32"/>
                                    <w:lang w:eastAsia="en-US"/>
                                  </w:rPr>
                                  <w:t>Expression of Interest (EOI form).</w:t>
                                </w:r>
                              </w:hyperlink>
                              <w:r>
                                <w:rPr>
                                  <w:rFonts w:ascii="Abadi" w:hAnsi="Abadi"/>
                                  <w:color w:val="5F727F"/>
                                  <w:sz w:val="32"/>
                                  <w:szCs w:val="32"/>
                                  <w:lang w:eastAsia="en-US"/>
                                </w:rPr>
                                <w:t xml:space="preserve"> This includes a few short questions about your experience, motivations, and what you can bring to the group.</w:t>
                              </w:r>
                            </w:p>
                            <w:p w14:paraId="6773A4E5"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The EOI also includes a short questionnaire about your priorities for the programme, covering two strands:</w:t>
                              </w:r>
                            </w:p>
                            <w:p w14:paraId="5A89D369" w14:textId="77777777" w:rsidR="00862BB3" w:rsidRDefault="00862BB3" w:rsidP="00862BB3">
                              <w:pPr>
                                <w:pStyle w:val="tribe-common-g-row"/>
                                <w:numPr>
                                  <w:ilvl w:val="0"/>
                                  <w:numId w:val="20"/>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Communication of sector information and opportunities</w:t>
                              </w:r>
                            </w:p>
                            <w:p w14:paraId="74804466" w14:textId="77777777" w:rsidR="00862BB3" w:rsidRDefault="00862BB3" w:rsidP="00862BB3">
                              <w:pPr>
                                <w:pStyle w:val="tribe-common-g-row"/>
                                <w:numPr>
                                  <w:ilvl w:val="0"/>
                                  <w:numId w:val="20"/>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Raising the profile of youth work</w:t>
                              </w:r>
                            </w:p>
                            <w:p w14:paraId="77CCF46A"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Abadi" w:hAnsi="Abadi"/>
                                  <w:b/>
                                  <w:bCs/>
                                  <w:color w:val="5F727F"/>
                                  <w:sz w:val="40"/>
                                  <w:szCs w:val="40"/>
                                  <w:u w:val="single"/>
                                  <w:lang w:eastAsia="en-US"/>
                                </w:rPr>
                              </w:pPr>
                              <w:r>
                                <w:rPr>
                                  <w:rFonts w:ascii="Abadi" w:hAnsi="Abadi"/>
                                  <w:b/>
                                  <w:bCs/>
                                  <w:color w:val="5F727F"/>
                                  <w:sz w:val="40"/>
                                  <w:szCs w:val="40"/>
                                  <w:u w:val="single"/>
                                  <w:lang w:eastAsia="en-US"/>
                                </w:rPr>
                                <w:t>Selection Criteria</w:t>
                              </w:r>
                            </w:p>
                            <w:p w14:paraId="0CC96DFD" w14:textId="77777777" w:rsidR="00862BB3" w:rsidRDefault="00862BB3" w:rsidP="00862BB3">
                              <w:pPr>
                                <w:pStyle w:val="tribe-common-g-row"/>
                                <w:shd w:val="clear" w:color="auto" w:fill="FFFFFF"/>
                                <w:spacing w:before="0" w:beforeAutospacing="0" w:after="0" w:afterAutospacing="0" w:line="256" w:lineRule="auto"/>
                                <w:ind w:left="360" w:right="-360"/>
                                <w:rPr>
                                  <w:rFonts w:ascii="Abadi" w:hAnsi="Abadi"/>
                                  <w:color w:val="5F727F"/>
                                  <w:sz w:val="32"/>
                                  <w:szCs w:val="32"/>
                                  <w:lang w:eastAsia="en-US"/>
                                </w:rPr>
                              </w:pPr>
                              <w:r>
                                <w:rPr>
                                  <w:rFonts w:ascii="Abadi" w:hAnsi="Abadi"/>
                                  <w:color w:val="5F727F"/>
                                  <w:sz w:val="32"/>
                                  <w:szCs w:val="32"/>
                                  <w:lang w:eastAsia="en-US"/>
                                </w:rPr>
                                <w:t>Applicants will be assessed against:</w:t>
                              </w:r>
                            </w:p>
                            <w:p w14:paraId="268D308B" w14:textId="464CF4CE" w:rsidR="00862BB3" w:rsidRDefault="00862BB3" w:rsidP="00862BB3">
                              <w:pPr>
                                <w:pStyle w:val="tribe-common-g-row"/>
                                <w:numPr>
                                  <w:ilvl w:val="0"/>
                                  <w:numId w:val="21"/>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lastRenderedPageBreak/>
                                <w:t>Relevant knowledge and experience (youth work, communications, leadership, or specialist expertise).</w:t>
                              </w:r>
                            </w:p>
                            <w:p w14:paraId="118C0FBA" w14:textId="77777777" w:rsidR="00862BB3" w:rsidRDefault="00862BB3" w:rsidP="00862BB3">
                              <w:pPr>
                                <w:pStyle w:val="tribe-common-g-row"/>
                                <w:numPr>
                                  <w:ilvl w:val="0"/>
                                  <w:numId w:val="21"/>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Ability to bring perspectives from underrepresented groups or sectors.</w:t>
                              </w:r>
                            </w:p>
                            <w:p w14:paraId="45441422" w14:textId="77777777" w:rsidR="00862BB3" w:rsidRDefault="00862BB3" w:rsidP="00862BB3">
                              <w:pPr>
                                <w:pStyle w:val="tribe-common-g-row"/>
                                <w:numPr>
                                  <w:ilvl w:val="0"/>
                                  <w:numId w:val="21"/>
                                </w:numPr>
                                <w:shd w:val="clear" w:color="auto" w:fill="FFFFFF"/>
                                <w:spacing w:before="0" w:beforeAutospacing="0" w:after="0" w:afterAutospacing="0" w:line="256" w:lineRule="auto"/>
                                <w:ind w:right="-360"/>
                                <w:rPr>
                                  <w:rFonts w:ascii="Roboto" w:hAnsi="Roboto"/>
                                  <w:color w:val="5F727F"/>
                                  <w:lang w:eastAsia="en-US"/>
                                </w:rPr>
                              </w:pPr>
                              <w:r>
                                <w:rPr>
                                  <w:rFonts w:ascii="Abadi" w:hAnsi="Abadi"/>
                                  <w:color w:val="5F727F"/>
                                  <w:sz w:val="32"/>
                                  <w:szCs w:val="32"/>
                                  <w:lang w:eastAsia="en-US"/>
                                </w:rPr>
                                <w:t>Commitment to inclusivity and bilingualism.</w:t>
                              </w:r>
                            </w:p>
                            <w:p w14:paraId="5FC533B7" w14:textId="77777777" w:rsidR="00862BB3" w:rsidRDefault="00862BB3" w:rsidP="00862BB3">
                              <w:pPr>
                                <w:pStyle w:val="tribe-common-g-row"/>
                                <w:numPr>
                                  <w:ilvl w:val="0"/>
                                  <w:numId w:val="21"/>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Willingness to act as a positive, collaborative voice for the sector.</w:t>
                              </w:r>
                            </w:p>
                            <w:p w14:paraId="2B5DEBBE" w14:textId="77777777" w:rsidR="00862BB3" w:rsidRDefault="00862BB3" w:rsidP="00862BB3">
                              <w:pPr>
                                <w:pStyle w:val="tribe-common-g-row"/>
                                <w:shd w:val="clear" w:color="auto" w:fill="FFFFFF"/>
                                <w:spacing w:before="0" w:beforeAutospacing="0" w:after="0" w:afterAutospacing="0" w:line="256" w:lineRule="auto"/>
                                <w:ind w:left="360" w:right="-360"/>
                                <w:rPr>
                                  <w:rFonts w:ascii="Roboto" w:hAnsi="Roboto"/>
                                  <w:color w:val="5F727F"/>
                                  <w:lang w:eastAsia="en-US"/>
                                </w:rPr>
                              </w:pPr>
                              <w:r>
                                <w:rPr>
                                  <w:rFonts w:ascii="Abadi" w:hAnsi="Abadi"/>
                                  <w:color w:val="5F727F"/>
                                  <w:sz w:val="32"/>
                                  <w:szCs w:val="32"/>
                                  <w:lang w:eastAsia="en-US"/>
                                </w:rPr>
                                <w:t>A scoring matrix will be used to ensure fairness and transparency</w:t>
                              </w:r>
                              <w:r>
                                <w:rPr>
                                  <w:rFonts w:ascii="Roboto" w:hAnsi="Roboto"/>
                                  <w:color w:val="5F727F"/>
                                  <w:lang w:eastAsia="en-US"/>
                                </w:rPr>
                                <w:t>.</w:t>
                              </w:r>
                            </w:p>
                            <w:p w14:paraId="4D299FF4"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Roboto" w:hAnsi="Roboto"/>
                                  <w:b/>
                                  <w:bCs/>
                                  <w:color w:val="5F727F"/>
                                  <w:sz w:val="44"/>
                                  <w:szCs w:val="44"/>
                                  <w:u w:val="single"/>
                                  <w:lang w:eastAsia="en-US"/>
                                </w:rPr>
                              </w:pPr>
                            </w:p>
                            <w:p w14:paraId="50EA3BDD"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Roboto" w:hAnsi="Roboto"/>
                                  <w:color w:val="5F727F"/>
                                  <w:sz w:val="44"/>
                                  <w:szCs w:val="44"/>
                                  <w:u w:val="single"/>
                                  <w:lang w:eastAsia="en-US"/>
                                </w:rPr>
                              </w:pPr>
                              <w:r>
                                <w:rPr>
                                  <w:rFonts w:ascii="Roboto" w:hAnsi="Roboto"/>
                                  <w:b/>
                                  <w:bCs/>
                                  <w:color w:val="5F727F"/>
                                  <w:sz w:val="44"/>
                                  <w:szCs w:val="44"/>
                                  <w:u w:val="single"/>
                                  <w:lang w:eastAsia="en-US"/>
                                </w:rPr>
                                <w:t>Why Join?</w:t>
                              </w:r>
                            </w:p>
                            <w:p w14:paraId="45078086" w14:textId="77777777" w:rsidR="00862BB3" w:rsidRDefault="00862BB3" w:rsidP="00862BB3">
                              <w:pPr>
                                <w:pStyle w:val="tribe-common-g-row"/>
                                <w:shd w:val="clear" w:color="auto" w:fill="FFFFFF"/>
                                <w:spacing w:before="0" w:beforeAutospacing="0" w:after="0" w:afterAutospacing="0" w:line="256" w:lineRule="auto"/>
                                <w:ind w:left="360" w:right="-360"/>
                                <w:jc w:val="center"/>
                                <w:rPr>
                                  <w:rFonts w:ascii="Roboto" w:hAnsi="Roboto"/>
                                  <w:color w:val="5F727F"/>
                                  <w:sz w:val="44"/>
                                  <w:szCs w:val="44"/>
                                  <w:lang w:eastAsia="en-US"/>
                                </w:rPr>
                              </w:pPr>
                              <w:r>
                                <w:rPr>
                                  <w:rFonts w:ascii="Roboto" w:hAnsi="Roboto"/>
                                  <w:b/>
                                  <w:bCs/>
                                  <w:color w:val="5F727F"/>
                                  <w:sz w:val="44"/>
                                  <w:szCs w:val="44"/>
                                  <w:u w:val="single"/>
                                  <w:lang w:eastAsia="en-US"/>
                                </w:rPr>
                                <w:t>This is an opportunity to</w:t>
                              </w:r>
                              <w:r>
                                <w:rPr>
                                  <w:rFonts w:ascii="Roboto" w:hAnsi="Roboto"/>
                                  <w:color w:val="5F727F"/>
                                  <w:sz w:val="44"/>
                                  <w:szCs w:val="44"/>
                                  <w:lang w:eastAsia="en-US"/>
                                </w:rPr>
                                <w:t>:</w:t>
                              </w:r>
                            </w:p>
                            <w:p w14:paraId="4BDA7C74" w14:textId="77777777" w:rsidR="00862BB3" w:rsidRDefault="00862BB3" w:rsidP="00862BB3">
                              <w:pPr>
                                <w:pStyle w:val="tribe-common-g-row"/>
                                <w:numPr>
                                  <w:ilvl w:val="0"/>
                                  <w:numId w:val="22"/>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Shape the national conversation about youth work in Wales.</w:t>
                              </w:r>
                            </w:p>
                            <w:p w14:paraId="17E55DF0" w14:textId="77777777" w:rsidR="00862BB3" w:rsidRDefault="00862BB3" w:rsidP="00862BB3">
                              <w:pPr>
                                <w:pStyle w:val="tribe-common-g-row"/>
                                <w:numPr>
                                  <w:ilvl w:val="0"/>
                                  <w:numId w:val="22"/>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Influence campaigns and communications that reach thousands of young people and stakeholders.</w:t>
                              </w:r>
                            </w:p>
                            <w:p w14:paraId="555173F6" w14:textId="77777777" w:rsidR="00862BB3" w:rsidRDefault="00862BB3" w:rsidP="00862BB3">
                              <w:pPr>
                                <w:pStyle w:val="tribe-common-g-row"/>
                                <w:numPr>
                                  <w:ilvl w:val="0"/>
                                  <w:numId w:val="22"/>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Work alongside sector leaders, practitioners, and young people as co-producers.</w:t>
                              </w:r>
                            </w:p>
                            <w:p w14:paraId="30DA91EA" w14:textId="77777777" w:rsidR="00862BB3" w:rsidRDefault="00862BB3" w:rsidP="00862BB3">
                              <w:pPr>
                                <w:pStyle w:val="tribe-common-g-row"/>
                                <w:numPr>
                                  <w:ilvl w:val="0"/>
                                  <w:numId w:val="22"/>
                                </w:numPr>
                                <w:shd w:val="clear" w:color="auto" w:fill="FFFFFF"/>
                                <w:spacing w:before="0" w:beforeAutospacing="0" w:after="0" w:afterAutospacing="0" w:line="256" w:lineRule="auto"/>
                                <w:ind w:right="-360"/>
                                <w:rPr>
                                  <w:rFonts w:ascii="Abadi" w:hAnsi="Abadi"/>
                                  <w:color w:val="5F727F"/>
                                  <w:sz w:val="32"/>
                                  <w:szCs w:val="32"/>
                                  <w:lang w:eastAsia="en-US"/>
                                </w:rPr>
                              </w:pPr>
                              <w:r>
                                <w:rPr>
                                  <w:rFonts w:ascii="Abadi" w:hAnsi="Abadi"/>
                                  <w:color w:val="5F727F"/>
                                  <w:sz w:val="32"/>
                                  <w:szCs w:val="32"/>
                                  <w:lang w:eastAsia="en-US"/>
                                </w:rPr>
                                <w:t>Ensure youth work is visible, valued, and recognised for its impact.</w:t>
                              </w:r>
                            </w:p>
                            <w:p w14:paraId="7D708EBA" w14:textId="77777777" w:rsidR="00862BB3" w:rsidRDefault="00862BB3" w:rsidP="00862BB3">
                              <w:pPr>
                                <w:pStyle w:val="tribe-common-g-row"/>
                                <w:shd w:val="clear" w:color="auto" w:fill="FFFFFF"/>
                                <w:spacing w:before="0" w:beforeAutospacing="0" w:after="0" w:afterAutospacing="0" w:line="256" w:lineRule="auto"/>
                                <w:ind w:right="-360"/>
                                <w:rPr>
                                  <w:rFonts w:ascii="Abadi" w:hAnsi="Abadi"/>
                                  <w:color w:val="5F727F"/>
                                  <w:sz w:val="32"/>
                                  <w:szCs w:val="32"/>
                                  <w:lang w:eastAsia="en-US"/>
                                </w:rPr>
                              </w:pPr>
                            </w:p>
                            <w:p w14:paraId="62207FF6" w14:textId="77777777" w:rsidR="00862BB3" w:rsidRDefault="00862BB3" w:rsidP="00862BB3">
                              <w:pPr>
                                <w:pStyle w:val="tribe-common-g-row"/>
                                <w:shd w:val="clear" w:color="auto" w:fill="FFFFFF"/>
                                <w:spacing w:before="0" w:beforeAutospacing="0" w:after="0" w:afterAutospacing="0" w:line="256" w:lineRule="auto"/>
                                <w:ind w:left="720" w:right="-360"/>
                                <w:jc w:val="center"/>
                                <w:rPr>
                                  <w:rFonts w:ascii="Abadi" w:hAnsi="Abadi"/>
                                  <w:color w:val="5F727F"/>
                                  <w:sz w:val="16"/>
                                  <w:szCs w:val="16"/>
                                  <w:lang w:eastAsia="en-US"/>
                                </w:rPr>
                              </w:pPr>
                              <w:r>
                                <w:rPr>
                                  <w:rFonts w:ascii="Abadi" w:hAnsi="Abadi"/>
                                  <w:color w:val="5F727F"/>
                                  <w:sz w:val="16"/>
                                  <w:szCs w:val="16"/>
                                  <w:lang w:eastAsia="en-US"/>
                                </w:rPr>
                                <w:t>***********************************************************************************************************</w:t>
                              </w:r>
                            </w:p>
                            <w:p w14:paraId="2B423E76" w14:textId="77777777" w:rsidR="00505ACA" w:rsidRPr="007A301F" w:rsidRDefault="00375264" w:rsidP="00375264">
                              <w:pPr>
                                <w:pStyle w:val="tribe-common-g-row"/>
                                <w:shd w:val="clear" w:color="auto" w:fill="FFFFFF"/>
                                <w:spacing w:beforeAutospacing="0" w:afterAutospacing="0" w:line="256" w:lineRule="auto"/>
                                <w:ind w:left="360" w:right="-360"/>
                                <w:rPr>
                                  <w:rFonts w:ascii="Abadi" w:hAnsi="Abadi"/>
                                  <w:color w:val="5F727F"/>
                                  <w:sz w:val="32"/>
                                  <w:szCs w:val="32"/>
                                  <w:lang w:eastAsia="en-US"/>
                                </w:rPr>
                              </w:pPr>
                              <w:r w:rsidRPr="007A301F">
                                <w:rPr>
                                  <w:rFonts w:ascii="Abadi" w:hAnsi="Abadi"/>
                                  <w:color w:val="5F727F"/>
                                  <w:sz w:val="32"/>
                                  <w:szCs w:val="32"/>
                                  <w:lang w:eastAsia="en-US"/>
                                </w:rPr>
                                <w:t xml:space="preserve">If EVER you need to contact a person who is </w:t>
                              </w:r>
                            </w:p>
                            <w:p w14:paraId="0EDDB33C" w14:textId="3F1F3508" w:rsidR="006572DD" w:rsidRPr="007A301F" w:rsidRDefault="00375264" w:rsidP="00375264">
                              <w:pPr>
                                <w:pStyle w:val="tribe-common-g-row"/>
                                <w:shd w:val="clear" w:color="auto" w:fill="FFFFFF"/>
                                <w:spacing w:beforeAutospacing="0" w:afterAutospacing="0" w:line="256" w:lineRule="auto"/>
                                <w:ind w:left="360" w:right="-360"/>
                                <w:rPr>
                                  <w:rFonts w:ascii="Abadi" w:hAnsi="Abadi"/>
                                  <w:color w:val="5F727F"/>
                                  <w:sz w:val="32"/>
                                  <w:szCs w:val="32"/>
                                  <w:lang w:eastAsia="en-US"/>
                                </w:rPr>
                              </w:pPr>
                              <w:r w:rsidRPr="007A301F">
                                <w:rPr>
                                  <w:rFonts w:ascii="Abadi" w:hAnsi="Abadi"/>
                                  <w:color w:val="5F727F"/>
                                  <w:sz w:val="32"/>
                                  <w:szCs w:val="32"/>
                                  <w:lang w:eastAsia="en-US"/>
                                </w:rPr>
                                <w:t xml:space="preserve">Extremely Clever at finding out what is wrong –with your computer, then I can honestly recommend Mr Chris Williams.  </w:t>
                              </w:r>
                            </w:p>
                            <w:p w14:paraId="0F2B1CBC" w14:textId="5A306D4B" w:rsidR="00375264" w:rsidRPr="007A301F" w:rsidRDefault="00375264" w:rsidP="00375264">
                              <w:pPr>
                                <w:pStyle w:val="tribe-common-g-row"/>
                                <w:shd w:val="clear" w:color="auto" w:fill="FFFFFF"/>
                                <w:spacing w:beforeAutospacing="0" w:afterAutospacing="0" w:line="256" w:lineRule="auto"/>
                                <w:ind w:left="360" w:right="-360"/>
                                <w:rPr>
                                  <w:rFonts w:ascii="Roboto" w:hAnsi="Roboto"/>
                                  <w:color w:val="5F727F"/>
                                  <w:sz w:val="32"/>
                                  <w:szCs w:val="32"/>
                                  <w:lang w:eastAsia="en-US"/>
                                </w:rPr>
                              </w:pPr>
                              <w:r w:rsidRPr="007A301F">
                                <w:rPr>
                                  <w:rFonts w:ascii="Abadi" w:hAnsi="Abadi"/>
                                  <w:color w:val="5F727F"/>
                                  <w:sz w:val="32"/>
                                  <w:szCs w:val="32"/>
                                  <w:lang w:eastAsia="en-US"/>
                                </w:rPr>
                                <w:t>(Who is also a very kind and considerate Gentleman</w:t>
                              </w:r>
                              <w:r w:rsidRPr="007A301F">
                                <w:rPr>
                                  <w:rFonts w:ascii="Roboto" w:hAnsi="Roboto"/>
                                  <w:color w:val="5F727F"/>
                                  <w:sz w:val="32"/>
                                  <w:szCs w:val="32"/>
                                  <w:lang w:eastAsia="en-US"/>
                                </w:rPr>
                                <w:t>.)</w:t>
                              </w:r>
                            </w:p>
                            <w:p w14:paraId="25D53DF0" w14:textId="34C0AF03" w:rsidR="00862BB3" w:rsidRDefault="0093474D" w:rsidP="00572324">
                              <w:pPr>
                                <w:pStyle w:val="tribe-common-g-row"/>
                                <w:shd w:val="clear" w:color="auto" w:fill="FFFFFF"/>
                                <w:spacing w:beforeAutospacing="0" w:afterAutospacing="0" w:line="256" w:lineRule="auto"/>
                                <w:ind w:left="360" w:right="-360"/>
                                <w:jc w:val="center"/>
                                <w:rPr>
                                  <w:rFonts w:ascii="Roboto" w:hAnsi="Roboto"/>
                                  <w:color w:val="5F727F"/>
                                  <w:lang w:eastAsia="en-US"/>
                                </w:rPr>
                              </w:pPr>
                              <w:r>
                                <w:rPr>
                                  <w:noProof/>
                                </w:rPr>
                                <w:drawing>
                                  <wp:inline distT="0" distB="0" distL="0" distR="0" wp14:anchorId="76CD5ED8" wp14:editId="50623700">
                                    <wp:extent cx="1669515" cy="2273968"/>
                                    <wp:effectExtent l="0" t="0" r="6985" b="0"/>
                                    <wp:docPr id="435982598" name="Picture 10"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88629" name="Picture 10" descr="A close-up of a computer&#10;&#10;Description automatically generated"/>
                                            <pic:cNvPicPr>
                                              <a:picLocks noChangeAspect="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01789" cy="2317927"/>
                                            </a:xfrm>
                                            <a:prstGeom prst="rect">
                                              <a:avLst/>
                                            </a:prstGeom>
                                            <a:noFill/>
                                          </pic:spPr>
                                        </pic:pic>
                                      </a:graphicData>
                                    </a:graphic>
                                  </wp:inline>
                                </w:drawing>
                              </w:r>
                            </w:p>
                            <w:p w14:paraId="00B5D9BD" w14:textId="77777777" w:rsidR="00862BB3" w:rsidRDefault="00862BB3" w:rsidP="00862BB3">
                              <w:pPr>
                                <w:pStyle w:val="tribe-common-g-row"/>
                                <w:shd w:val="clear" w:color="auto" w:fill="FFFFFF"/>
                                <w:spacing w:beforeAutospacing="0" w:afterAutospacing="0" w:line="256" w:lineRule="auto"/>
                                <w:ind w:left="360" w:right="-360"/>
                                <w:rPr>
                                  <w:rFonts w:ascii="Roboto" w:hAnsi="Roboto"/>
                                  <w:color w:val="5F727F"/>
                                  <w:lang w:eastAsia="en-US"/>
                                </w:rPr>
                              </w:pPr>
                            </w:p>
                            <w:p w14:paraId="5B6EC7F4" w14:textId="77777777" w:rsidR="00862BB3" w:rsidRDefault="00862BB3" w:rsidP="00862BB3">
                              <w:pPr>
                                <w:pStyle w:val="tribe-common-g-row"/>
                                <w:shd w:val="clear" w:color="auto" w:fill="FFFFFF"/>
                                <w:spacing w:beforeAutospacing="0" w:afterAutospacing="0" w:line="256" w:lineRule="auto"/>
                                <w:ind w:left="360" w:right="-360"/>
                                <w:rPr>
                                  <w:rFonts w:ascii="Roboto" w:hAnsi="Roboto"/>
                                  <w:color w:val="5F727F"/>
                                  <w:lang w:eastAsia="en-US"/>
                                </w:rPr>
                              </w:pPr>
                            </w:p>
                            <w:p w14:paraId="530D8F61" w14:textId="77777777" w:rsidR="00862BB3" w:rsidRDefault="00862BB3" w:rsidP="00862BB3">
                              <w:pPr>
                                <w:pStyle w:val="tribe-common-g-row"/>
                                <w:shd w:val="clear" w:color="auto" w:fill="FFFFFF"/>
                                <w:spacing w:beforeAutospacing="0" w:afterAutospacing="0" w:line="256" w:lineRule="auto"/>
                                <w:ind w:left="360" w:right="-360"/>
                                <w:jc w:val="center"/>
                                <w:rPr>
                                  <w:rFonts w:ascii="Abadi" w:hAnsi="Abadi"/>
                                  <w:color w:val="5F727F"/>
                                  <w:sz w:val="16"/>
                                  <w:szCs w:val="16"/>
                                  <w:lang w:eastAsia="en-US"/>
                                </w:rPr>
                              </w:pPr>
                            </w:p>
                            <w:p w14:paraId="12ED028A" w14:textId="77777777" w:rsidR="00C9726E" w:rsidRPr="00F72EB9" w:rsidRDefault="00862BB3" w:rsidP="00862BB3">
                              <w:pPr>
                                <w:pStyle w:val="tribe-common-g-row"/>
                                <w:shd w:val="clear" w:color="auto" w:fill="FFFFFF"/>
                                <w:spacing w:beforeAutospacing="0" w:afterAutospacing="0" w:line="256" w:lineRule="auto"/>
                                <w:ind w:left="360" w:right="-360"/>
                                <w:rPr>
                                  <w:rFonts w:ascii="Abadi" w:hAnsi="Abadi"/>
                                  <w:b/>
                                  <w:bCs/>
                                  <w:color w:val="5F727F"/>
                                  <w:sz w:val="36"/>
                                  <w:szCs w:val="36"/>
                                  <w:lang w:eastAsia="en-US"/>
                                </w:rPr>
                              </w:pPr>
                              <w:r w:rsidRPr="00F72EB9">
                                <w:rPr>
                                  <w:rFonts w:ascii="Abadi" w:hAnsi="Abadi"/>
                                  <w:b/>
                                  <w:bCs/>
                                  <w:color w:val="5F727F"/>
                                  <w:sz w:val="36"/>
                                  <w:szCs w:val="36"/>
                                  <w:lang w:eastAsia="en-US"/>
                                </w:rPr>
                                <w:t xml:space="preserve">FOOT CARE  By PODIATRIST THOMAS JENESON @ </w:t>
                              </w:r>
                            </w:p>
                            <w:p w14:paraId="6F42A73D" w14:textId="77777777" w:rsidR="004F2E2B" w:rsidRDefault="00862BB3" w:rsidP="00862BB3">
                              <w:pPr>
                                <w:pStyle w:val="tribe-common-g-row"/>
                                <w:shd w:val="clear" w:color="auto" w:fill="FFFFFF"/>
                                <w:spacing w:beforeAutospacing="0" w:afterAutospacing="0" w:line="256" w:lineRule="auto"/>
                                <w:ind w:left="360" w:right="-360"/>
                                <w:rPr>
                                  <w:rFonts w:ascii="Abadi" w:hAnsi="Abadi"/>
                                  <w:b/>
                                  <w:bCs/>
                                  <w:color w:val="5F727F"/>
                                  <w:sz w:val="36"/>
                                  <w:szCs w:val="36"/>
                                  <w:lang w:eastAsia="en-US"/>
                                </w:rPr>
                              </w:pPr>
                              <w:r w:rsidRPr="00F72EB9">
                                <w:rPr>
                                  <w:rFonts w:ascii="Abadi" w:hAnsi="Abadi"/>
                                  <w:b/>
                                  <w:bCs/>
                                  <w:color w:val="5F727F"/>
                                  <w:sz w:val="36"/>
                                  <w:szCs w:val="36"/>
                                  <w:lang w:eastAsia="en-US"/>
                                </w:rPr>
                                <w:t>Grosvenor Lodge</w:t>
                              </w:r>
                              <w:r w:rsidR="007C5C53" w:rsidRPr="00F72EB9">
                                <w:rPr>
                                  <w:rFonts w:ascii="Abadi" w:hAnsi="Abadi"/>
                                  <w:b/>
                                  <w:bCs/>
                                  <w:color w:val="5F727F"/>
                                  <w:sz w:val="36"/>
                                  <w:szCs w:val="36"/>
                                  <w:lang w:eastAsia="en-US"/>
                                </w:rPr>
                                <w:t xml:space="preserve"> </w:t>
                              </w:r>
                              <w:r w:rsidRPr="00F72EB9">
                                <w:rPr>
                                  <w:rFonts w:ascii="Abadi" w:hAnsi="Abadi"/>
                                  <w:b/>
                                  <w:bCs/>
                                  <w:color w:val="5F727F"/>
                                  <w:sz w:val="36"/>
                                  <w:szCs w:val="36"/>
                                  <w:lang w:eastAsia="en-US"/>
                                </w:rPr>
                                <w:t xml:space="preserve">(1 Grosvenor Road, Wrexham) </w:t>
                              </w:r>
                            </w:p>
                            <w:p w14:paraId="71BB3484" w14:textId="5A0AE6BC" w:rsidR="00C9726E" w:rsidRPr="00F72EB9" w:rsidRDefault="00862BB3" w:rsidP="00862BB3">
                              <w:pPr>
                                <w:pStyle w:val="tribe-common-g-row"/>
                                <w:shd w:val="clear" w:color="auto" w:fill="FFFFFF"/>
                                <w:spacing w:beforeAutospacing="0" w:afterAutospacing="0" w:line="256" w:lineRule="auto"/>
                                <w:ind w:left="360" w:right="-360"/>
                                <w:rPr>
                                  <w:rFonts w:ascii="Abadi" w:hAnsi="Abadi"/>
                                  <w:b/>
                                  <w:bCs/>
                                  <w:color w:val="5F727F"/>
                                  <w:sz w:val="36"/>
                                  <w:szCs w:val="36"/>
                                  <w:lang w:eastAsia="en-US"/>
                                </w:rPr>
                              </w:pPr>
                              <w:r w:rsidRPr="00F72EB9">
                                <w:rPr>
                                  <w:rFonts w:ascii="Abadi" w:hAnsi="Abadi"/>
                                  <w:b/>
                                  <w:bCs/>
                                  <w:color w:val="5F727F"/>
                                  <w:sz w:val="36"/>
                                  <w:szCs w:val="36"/>
                                  <w:lang w:eastAsia="en-US"/>
                                </w:rPr>
                                <w:t xml:space="preserve">01978 800777   </w:t>
                              </w:r>
                            </w:p>
                            <w:p w14:paraId="4A426E94" w14:textId="4CF355D7" w:rsidR="00862BB3" w:rsidRPr="00F72EB9" w:rsidRDefault="00C9726E" w:rsidP="00862BB3">
                              <w:pPr>
                                <w:pStyle w:val="tribe-common-g-row"/>
                                <w:shd w:val="clear" w:color="auto" w:fill="FFFFFF"/>
                                <w:spacing w:beforeAutospacing="0" w:afterAutospacing="0" w:line="256" w:lineRule="auto"/>
                                <w:ind w:left="360" w:right="-360"/>
                                <w:rPr>
                                  <w:rFonts w:ascii="Abadi" w:hAnsi="Abadi"/>
                                  <w:color w:val="5F727F"/>
                                  <w:sz w:val="36"/>
                                  <w:szCs w:val="36"/>
                                  <w:lang w:eastAsia="en-US"/>
                                </w:rPr>
                              </w:pPr>
                              <w:hyperlink r:id="rId61" w:history="1">
                                <w:r w:rsidRPr="00F72EB9">
                                  <w:rPr>
                                    <w:rStyle w:val="Hyperlink"/>
                                    <w:rFonts w:ascii="Abadi" w:hAnsi="Abadi"/>
                                    <w:b/>
                                    <w:bCs/>
                                    <w:sz w:val="36"/>
                                    <w:szCs w:val="36"/>
                                    <w:lang w:eastAsia="en-US"/>
                                  </w:rPr>
                                  <w:t>tajeneson@gmail.com</w:t>
                                </w:r>
                              </w:hyperlink>
                              <w:r w:rsidR="00862BB3" w:rsidRPr="00F72EB9">
                                <w:rPr>
                                  <w:rFonts w:ascii="Abadi" w:hAnsi="Abadi"/>
                                  <w:color w:val="5F727F"/>
                                  <w:sz w:val="36"/>
                                  <w:szCs w:val="36"/>
                                  <w:lang w:eastAsia="en-US"/>
                                </w:rPr>
                                <w:t>.</w:t>
                              </w:r>
                            </w:p>
                            <w:p w14:paraId="719904A5" w14:textId="77777777" w:rsidR="00862BB3" w:rsidRDefault="00862BB3" w:rsidP="00862BB3">
                              <w:pPr>
                                <w:pStyle w:val="tribe-common-g-row"/>
                                <w:shd w:val="clear" w:color="auto" w:fill="FFFFFF"/>
                                <w:spacing w:beforeAutospacing="0" w:afterAutospacing="0" w:line="256" w:lineRule="auto"/>
                                <w:ind w:left="360" w:right="-360"/>
                                <w:rPr>
                                  <w:rFonts w:ascii="Roboto" w:hAnsi="Roboto"/>
                                  <w:color w:val="5F727F"/>
                                  <w:sz w:val="28"/>
                                  <w:szCs w:val="28"/>
                                  <w:lang w:eastAsia="en-US"/>
                                </w:rPr>
                              </w:pPr>
                            </w:p>
                            <w:p w14:paraId="165428D4" w14:textId="77777777" w:rsidR="00862BB3" w:rsidRDefault="00862BB3" w:rsidP="00862BB3">
                              <w:pPr>
                                <w:pStyle w:val="tribe-common-g-row"/>
                                <w:shd w:val="clear" w:color="auto" w:fill="FFFFFF"/>
                                <w:spacing w:beforeAutospacing="0" w:afterAutospacing="0" w:line="256" w:lineRule="auto"/>
                                <w:ind w:left="360" w:right="-360"/>
                                <w:jc w:val="center"/>
                                <w:rPr>
                                  <w:rFonts w:ascii="Abadi" w:hAnsi="Abadi"/>
                                  <w:color w:val="5F727F"/>
                                  <w:sz w:val="16"/>
                                  <w:szCs w:val="16"/>
                                  <w:lang w:eastAsia="en-US"/>
                                </w:rPr>
                              </w:pPr>
                              <w:r>
                                <w:rPr>
                                  <w:rFonts w:ascii="Abadi" w:hAnsi="Abadi"/>
                                  <w:color w:val="5F727F"/>
                                  <w:sz w:val="16"/>
                                  <w:szCs w:val="16"/>
                                  <w:lang w:eastAsia="en-US"/>
                                </w:rPr>
                                <w:t>*************************************************************************</w:t>
                              </w:r>
                            </w:p>
                            <w:p w14:paraId="35AEFC4C" w14:textId="77777777" w:rsidR="00862BB3" w:rsidRDefault="00862BB3" w:rsidP="00862BB3">
                              <w:pPr>
                                <w:pStyle w:val="tribe-common-g-row"/>
                                <w:shd w:val="clear" w:color="auto" w:fill="FFFFFF"/>
                                <w:spacing w:beforeAutospacing="0" w:afterAutospacing="0" w:line="256" w:lineRule="auto"/>
                                <w:ind w:left="360" w:right="-360"/>
                                <w:rPr>
                                  <w:rFonts w:ascii="Roboto" w:hAnsi="Roboto"/>
                                  <w:color w:val="5F727F"/>
                                  <w:lang w:eastAsia="en-US"/>
                                </w:rPr>
                              </w:pPr>
                            </w:p>
                            <w:p w14:paraId="066010F7" w14:textId="77777777" w:rsidR="00BA001C" w:rsidRDefault="00BA001C" w:rsidP="00862BB3">
                              <w:pPr>
                                <w:pStyle w:val="tribe-common-g-row"/>
                                <w:shd w:val="clear" w:color="auto" w:fill="FFFFFF"/>
                                <w:spacing w:beforeAutospacing="0" w:afterAutospacing="0" w:line="256" w:lineRule="auto"/>
                                <w:ind w:left="360" w:right="-360"/>
                                <w:jc w:val="center"/>
                                <w:rPr>
                                  <w:rFonts w:ascii="Abadi" w:hAnsi="Abadi"/>
                                  <w:b/>
                                  <w:bCs/>
                                  <w:color w:val="5F727F"/>
                                  <w:sz w:val="36"/>
                                  <w:szCs w:val="36"/>
                                  <w:lang w:eastAsia="en-US"/>
                                </w:rPr>
                              </w:pPr>
                            </w:p>
                            <w:p w14:paraId="1511BAB1" w14:textId="71FCB2B0" w:rsidR="00862BB3" w:rsidRPr="00570A36" w:rsidRDefault="00862BB3" w:rsidP="00BA001C">
                              <w:pPr>
                                <w:pStyle w:val="tribe-common-g-row"/>
                                <w:shd w:val="clear" w:color="auto" w:fill="FFFFFF"/>
                                <w:spacing w:beforeAutospacing="0" w:afterAutospacing="0" w:line="256" w:lineRule="auto"/>
                                <w:ind w:left="360" w:right="-360"/>
                                <w:rPr>
                                  <w:rFonts w:ascii="Abadi" w:hAnsi="Abadi"/>
                                  <w:b/>
                                  <w:bCs/>
                                  <w:color w:val="5F727F"/>
                                  <w:sz w:val="36"/>
                                  <w:szCs w:val="36"/>
                                  <w:lang w:eastAsia="en-US"/>
                                </w:rPr>
                              </w:pPr>
                              <w:r w:rsidRPr="00570A36">
                                <w:rPr>
                                  <w:rFonts w:ascii="Abadi" w:hAnsi="Abadi"/>
                                  <w:b/>
                                  <w:bCs/>
                                  <w:color w:val="5F727F"/>
                                  <w:sz w:val="36"/>
                                  <w:szCs w:val="36"/>
                                  <w:lang w:eastAsia="en-US"/>
                                </w:rPr>
                                <w:t>Best Wishes AND Thank You – Sybil (Bremner)</w:t>
                              </w:r>
                            </w:p>
                            <w:p w14:paraId="6433CBED" w14:textId="77777777" w:rsidR="00862BB3" w:rsidRDefault="00862BB3" w:rsidP="00862BB3">
                              <w:pPr>
                                <w:pStyle w:val="tribe-common-g-row"/>
                                <w:shd w:val="clear" w:color="auto" w:fill="FFFFFF"/>
                                <w:spacing w:beforeAutospacing="0" w:afterAutospacing="0" w:line="256" w:lineRule="auto"/>
                                <w:ind w:left="360" w:right="-360"/>
                                <w:jc w:val="center"/>
                                <w:rPr>
                                  <w:rFonts w:ascii="Roboto" w:hAnsi="Roboto"/>
                                  <w:color w:val="5F727F"/>
                                  <w:sz w:val="16"/>
                                  <w:szCs w:val="16"/>
                                  <w:lang w:eastAsia="en-US"/>
                                </w:rPr>
                              </w:pPr>
                              <w:r>
                                <w:rPr>
                                  <w:rFonts w:ascii="Roboto" w:hAnsi="Roboto"/>
                                  <w:color w:val="5F727F"/>
                                  <w:sz w:val="16"/>
                                  <w:szCs w:val="16"/>
                                  <w:lang w:eastAsia="en-US"/>
                                </w:rPr>
                                <w:t>*********************************************************</w:t>
                              </w:r>
                            </w:p>
                            <w:p w14:paraId="322322B5" w14:textId="77777777" w:rsidR="00862BB3" w:rsidRDefault="00862BB3" w:rsidP="00862BB3">
                              <w:pPr>
                                <w:pStyle w:val="tribe-common-g-row"/>
                                <w:shd w:val="clear" w:color="auto" w:fill="FFFFFF"/>
                                <w:spacing w:before="0" w:beforeAutospacing="0" w:after="0" w:afterAutospacing="0" w:line="256" w:lineRule="auto"/>
                                <w:ind w:left="360" w:right="-360"/>
                                <w:rPr>
                                  <w:rFonts w:ascii="Roboto" w:hAnsi="Roboto"/>
                                  <w:color w:val="5F727F"/>
                                  <w:lang w:eastAsia="en-US"/>
                                </w:rPr>
                              </w:pPr>
                            </w:p>
                            <w:tbl>
                              <w:tblPr>
                                <w:tblW w:w="5000" w:type="pct"/>
                                <w:jc w:val="center"/>
                                <w:tblCellMar>
                                  <w:left w:w="0" w:type="dxa"/>
                                  <w:right w:w="0" w:type="dxa"/>
                                </w:tblCellMar>
                                <w:tblLook w:val="04A0" w:firstRow="1" w:lastRow="0" w:firstColumn="1" w:lastColumn="0" w:noHBand="0" w:noVBand="1"/>
                              </w:tblPr>
                              <w:tblGrid>
                                <w:gridCol w:w="9000"/>
                              </w:tblGrid>
                              <w:tr w:rsidR="00862BB3" w14:paraId="12014EE5" w14:textId="77777777">
                                <w:trPr>
                                  <w:trHeight w:val="600"/>
                                  <w:jc w:val="center"/>
                                </w:trPr>
                                <w:tc>
                                  <w:tcPr>
                                    <w:tcW w:w="5000" w:type="pct"/>
                                    <w:hideMark/>
                                  </w:tcPr>
                                  <w:p w14:paraId="08F74AE8" w14:textId="77777777" w:rsidR="00862BB3" w:rsidRDefault="00862BB3" w:rsidP="00862BB3">
                                    <w:pPr>
                                      <w:rPr>
                                        <w:rFonts w:ascii="Roboto" w:hAnsi="Roboto"/>
                                        <w:color w:val="5F727F"/>
                                        <w:lang w:eastAsia="en-US"/>
                                      </w:rPr>
                                    </w:pPr>
                                  </w:p>
                                </w:tc>
                              </w:tr>
                            </w:tbl>
                            <w:p w14:paraId="573C6BE6" w14:textId="77777777" w:rsidR="00862BB3" w:rsidRDefault="00862BB3" w:rsidP="00862BB3">
                              <w:pPr>
                                <w:pStyle w:val="tribe-common-g-row"/>
                                <w:shd w:val="clear" w:color="auto" w:fill="FFFFFF"/>
                                <w:spacing w:before="0" w:beforeAutospacing="0" w:after="0" w:afterAutospacing="0" w:line="256" w:lineRule="auto"/>
                                <w:ind w:left="360" w:right="-360"/>
                                <w:rPr>
                                  <w:rFonts w:ascii="Roboto" w:hAnsi="Roboto"/>
                                  <w:color w:val="5F727F"/>
                                  <w:lang w:eastAsia="en-US"/>
                                </w:rPr>
                              </w:pPr>
                            </w:p>
                          </w:tc>
                        </w:tr>
                      </w:tbl>
                      <w:p w14:paraId="165F5FD0" w14:textId="77777777" w:rsidR="009536F1" w:rsidRPr="00D5180A" w:rsidRDefault="009536F1" w:rsidP="00862BB3">
                        <w:pPr>
                          <w:jc w:val="center"/>
                          <w:rPr>
                            <w:rFonts w:ascii="Abadi" w:hAnsi="Abadi"/>
                            <w:b/>
                            <w:bCs/>
                            <w:sz w:val="32"/>
                            <w:szCs w:val="32"/>
                          </w:rPr>
                        </w:pPr>
                      </w:p>
                      <w:p w14:paraId="4D1373EB" w14:textId="77777777" w:rsidR="009536F1" w:rsidRPr="00D5180A" w:rsidRDefault="009536F1" w:rsidP="00C856E6">
                        <w:pPr>
                          <w:rPr>
                            <w:rFonts w:ascii="Abadi" w:hAnsi="Abadi"/>
                            <w:b/>
                            <w:bCs/>
                            <w:sz w:val="28"/>
                            <w:szCs w:val="28"/>
                          </w:rPr>
                        </w:pPr>
                      </w:p>
                    </w:tc>
                  </w:tr>
                </w:tbl>
                <w:p w14:paraId="499C940B" w14:textId="77777777" w:rsidR="00C856E6" w:rsidRPr="00D5180A" w:rsidRDefault="00C856E6" w:rsidP="00C856E6">
                  <w:pPr>
                    <w:rPr>
                      <w:rFonts w:ascii="Abadi" w:hAnsi="Abadi"/>
                      <w:b/>
                      <w:bCs/>
                      <w:sz w:val="16"/>
                      <w:szCs w:val="16"/>
                    </w:rPr>
                  </w:pPr>
                </w:p>
              </w:tc>
            </w:tr>
          </w:tbl>
          <w:p w14:paraId="6501171F" w14:textId="77777777" w:rsidR="00C856E6" w:rsidRPr="00D5180A" w:rsidRDefault="00C856E6" w:rsidP="00C856E6">
            <w:pPr>
              <w:rPr>
                <w:rFonts w:ascii="Abadi" w:hAnsi="Abadi"/>
                <w:b/>
                <w:bCs/>
                <w:sz w:val="16"/>
                <w:szCs w:val="16"/>
              </w:rPr>
            </w:pPr>
          </w:p>
        </w:tc>
      </w:tr>
    </w:tbl>
    <w:p w14:paraId="1E339EE1" w14:textId="03ED8CAD" w:rsidR="00743880" w:rsidRPr="00D5180A" w:rsidRDefault="00743880" w:rsidP="00D06121">
      <w:pPr>
        <w:rPr>
          <w:rFonts w:ascii="Abadi" w:hAnsi="Abadi"/>
          <w:b/>
          <w:bCs/>
          <w:sz w:val="16"/>
          <w:szCs w:val="16"/>
        </w:rPr>
      </w:pPr>
    </w:p>
    <w:sectPr w:rsidR="00743880" w:rsidRPr="00D5180A" w:rsidSect="0054244D">
      <w:headerReference w:type="default" r:id="rId62"/>
      <w:pgSz w:w="11906" w:h="16838"/>
      <w:pgMar w:top="1440" w:right="1440" w:bottom="1440" w:left="1440" w:header="708" w:footer="708" w:gutter="0"/>
      <w:pgBorders w:offsetFrom="page">
        <w:top w:val="candyCorn" w:sz="9" w:space="24" w:color="auto"/>
        <w:left w:val="candyCorn" w:sz="9" w:space="24" w:color="auto"/>
        <w:bottom w:val="candyCorn" w:sz="9" w:space="24" w:color="auto"/>
        <w:right w:val="candyCorn" w:sz="9"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8B69" w14:textId="77777777" w:rsidR="00896193" w:rsidRDefault="00896193" w:rsidP="00B3429C">
      <w:r>
        <w:separator/>
      </w:r>
    </w:p>
  </w:endnote>
  <w:endnote w:type="continuationSeparator" w:id="0">
    <w:p w14:paraId="200EF43C" w14:textId="77777777" w:rsidR="00896193" w:rsidRDefault="00896193" w:rsidP="00B3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C207" w14:textId="77777777" w:rsidR="00896193" w:rsidRDefault="00896193" w:rsidP="00B3429C">
      <w:r>
        <w:separator/>
      </w:r>
    </w:p>
  </w:footnote>
  <w:footnote w:type="continuationSeparator" w:id="0">
    <w:p w14:paraId="06D44B70" w14:textId="77777777" w:rsidR="00896193" w:rsidRDefault="00896193" w:rsidP="00B3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186532"/>
      <w:docPartObj>
        <w:docPartGallery w:val="Page Numbers (Top of Page)"/>
        <w:docPartUnique/>
      </w:docPartObj>
    </w:sdtPr>
    <w:sdtEndPr>
      <w:rPr>
        <w:noProof/>
      </w:rPr>
    </w:sdtEndPr>
    <w:sdtContent>
      <w:p w14:paraId="5F0F321F" w14:textId="54FE3E42" w:rsidR="00B3429C" w:rsidRDefault="00B3429C">
        <w:pPr>
          <w:pStyle w:val="Header"/>
        </w:pPr>
        <w:r>
          <w:fldChar w:fldCharType="begin"/>
        </w:r>
        <w:r>
          <w:instrText xml:space="preserve"> PAGE   \* MERGEFORMAT </w:instrText>
        </w:r>
        <w:r>
          <w:fldChar w:fldCharType="separate"/>
        </w:r>
        <w:r>
          <w:rPr>
            <w:noProof/>
          </w:rPr>
          <w:t>2</w:t>
        </w:r>
        <w:r>
          <w:rPr>
            <w:noProof/>
          </w:rPr>
          <w:fldChar w:fldCharType="end"/>
        </w:r>
      </w:p>
    </w:sdtContent>
  </w:sdt>
  <w:p w14:paraId="13CFF8DC" w14:textId="77777777" w:rsidR="00B3429C" w:rsidRDefault="00B3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E5"/>
    <w:multiLevelType w:val="multilevel"/>
    <w:tmpl w:val="8D34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444C"/>
    <w:multiLevelType w:val="multilevel"/>
    <w:tmpl w:val="B8DC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C7296"/>
    <w:multiLevelType w:val="multilevel"/>
    <w:tmpl w:val="69A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02AB6"/>
    <w:multiLevelType w:val="multilevel"/>
    <w:tmpl w:val="A82A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1372B"/>
    <w:multiLevelType w:val="multilevel"/>
    <w:tmpl w:val="42C29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E0BDD"/>
    <w:multiLevelType w:val="multilevel"/>
    <w:tmpl w:val="91C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A787D"/>
    <w:multiLevelType w:val="multilevel"/>
    <w:tmpl w:val="420A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A363B"/>
    <w:multiLevelType w:val="multilevel"/>
    <w:tmpl w:val="7DEE7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72433"/>
    <w:multiLevelType w:val="multilevel"/>
    <w:tmpl w:val="F4CC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66206"/>
    <w:multiLevelType w:val="multilevel"/>
    <w:tmpl w:val="973A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26CC"/>
    <w:multiLevelType w:val="multilevel"/>
    <w:tmpl w:val="15826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962CEC"/>
    <w:multiLevelType w:val="multilevel"/>
    <w:tmpl w:val="273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F2FE0"/>
    <w:multiLevelType w:val="multilevel"/>
    <w:tmpl w:val="24309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F3027C"/>
    <w:multiLevelType w:val="multilevel"/>
    <w:tmpl w:val="1504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85E68"/>
    <w:multiLevelType w:val="multilevel"/>
    <w:tmpl w:val="A9385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707C0"/>
    <w:multiLevelType w:val="multilevel"/>
    <w:tmpl w:val="23BA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C7261"/>
    <w:multiLevelType w:val="multilevel"/>
    <w:tmpl w:val="87E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8312D"/>
    <w:multiLevelType w:val="multilevel"/>
    <w:tmpl w:val="8A8E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304BB"/>
    <w:multiLevelType w:val="multilevel"/>
    <w:tmpl w:val="7846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C25E9"/>
    <w:multiLevelType w:val="multilevel"/>
    <w:tmpl w:val="194A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965BC"/>
    <w:multiLevelType w:val="hybridMultilevel"/>
    <w:tmpl w:val="70BC3A30"/>
    <w:lvl w:ilvl="0" w:tplc="16FAC3FE">
      <w:numFmt w:val="bullet"/>
      <w:lvlText w:val="-"/>
      <w:lvlJc w:val="left"/>
      <w:pPr>
        <w:ind w:left="720" w:hanging="360"/>
      </w:pPr>
      <w:rPr>
        <w:rFonts w:ascii="Abadi" w:eastAsiaTheme="minorHAnsi" w:hAnsi="Abad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56B95"/>
    <w:multiLevelType w:val="multilevel"/>
    <w:tmpl w:val="2458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130715">
    <w:abstractNumId w:val="14"/>
  </w:num>
  <w:num w:numId="2" w16cid:durableId="908153147">
    <w:abstractNumId w:val="20"/>
  </w:num>
  <w:num w:numId="3" w16cid:durableId="85198432">
    <w:abstractNumId w:val="1"/>
  </w:num>
  <w:num w:numId="4" w16cid:durableId="862129248">
    <w:abstractNumId w:val="6"/>
  </w:num>
  <w:num w:numId="5" w16cid:durableId="496506561">
    <w:abstractNumId w:val="2"/>
  </w:num>
  <w:num w:numId="6" w16cid:durableId="1269896003">
    <w:abstractNumId w:val="11"/>
  </w:num>
  <w:num w:numId="7" w16cid:durableId="1834879806">
    <w:abstractNumId w:val="8"/>
  </w:num>
  <w:num w:numId="8" w16cid:durableId="1153330671">
    <w:abstractNumId w:val="5"/>
  </w:num>
  <w:num w:numId="9" w16cid:durableId="1943953362">
    <w:abstractNumId w:val="18"/>
  </w:num>
  <w:num w:numId="10" w16cid:durableId="2025741118">
    <w:abstractNumId w:val="21"/>
  </w:num>
  <w:num w:numId="11" w16cid:durableId="1897352904">
    <w:abstractNumId w:val="16"/>
  </w:num>
  <w:num w:numId="12" w16cid:durableId="1809124986">
    <w:abstractNumId w:val="12"/>
  </w:num>
  <w:num w:numId="13" w16cid:durableId="1511409520">
    <w:abstractNumId w:val="9"/>
  </w:num>
  <w:num w:numId="14" w16cid:durableId="1556887721">
    <w:abstractNumId w:val="0"/>
  </w:num>
  <w:num w:numId="15" w16cid:durableId="100805655">
    <w:abstractNumId w:val="7"/>
  </w:num>
  <w:num w:numId="16" w16cid:durableId="1592080864">
    <w:abstractNumId w:val="15"/>
  </w:num>
  <w:num w:numId="17" w16cid:durableId="392197810">
    <w:abstractNumId w:val="19"/>
  </w:num>
  <w:num w:numId="18" w16cid:durableId="2007589170">
    <w:abstractNumId w:val="17"/>
  </w:num>
  <w:num w:numId="19" w16cid:durableId="783114054">
    <w:abstractNumId w:val="13"/>
  </w:num>
  <w:num w:numId="20" w16cid:durableId="279186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673186">
    <w:abstractNumId w:val="4"/>
  </w:num>
  <w:num w:numId="22" w16cid:durableId="169661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5A"/>
    <w:rsid w:val="0000132F"/>
    <w:rsid w:val="00003DBD"/>
    <w:rsid w:val="00016C72"/>
    <w:rsid w:val="000277BF"/>
    <w:rsid w:val="00032C07"/>
    <w:rsid w:val="00046DE0"/>
    <w:rsid w:val="00062505"/>
    <w:rsid w:val="0007424B"/>
    <w:rsid w:val="0009762F"/>
    <w:rsid w:val="000C067A"/>
    <w:rsid w:val="000C34A7"/>
    <w:rsid w:val="000D2BC2"/>
    <w:rsid w:val="000D496D"/>
    <w:rsid w:val="000D4B0D"/>
    <w:rsid w:val="000D7191"/>
    <w:rsid w:val="0010563A"/>
    <w:rsid w:val="001059E8"/>
    <w:rsid w:val="0014163E"/>
    <w:rsid w:val="0014735D"/>
    <w:rsid w:val="00150A01"/>
    <w:rsid w:val="00153718"/>
    <w:rsid w:val="001551DC"/>
    <w:rsid w:val="00157A11"/>
    <w:rsid w:val="00160B2A"/>
    <w:rsid w:val="00164294"/>
    <w:rsid w:val="001826B8"/>
    <w:rsid w:val="001832FA"/>
    <w:rsid w:val="0019031B"/>
    <w:rsid w:val="00192888"/>
    <w:rsid w:val="001A10F2"/>
    <w:rsid w:val="001A458D"/>
    <w:rsid w:val="001B2C21"/>
    <w:rsid w:val="001D3D5A"/>
    <w:rsid w:val="001E0EB6"/>
    <w:rsid w:val="00200905"/>
    <w:rsid w:val="00207BEA"/>
    <w:rsid w:val="0021033B"/>
    <w:rsid w:val="00212DD9"/>
    <w:rsid w:val="0022539B"/>
    <w:rsid w:val="00226392"/>
    <w:rsid w:val="00230BFC"/>
    <w:rsid w:val="00233770"/>
    <w:rsid w:val="00240F40"/>
    <w:rsid w:val="00241D8C"/>
    <w:rsid w:val="00284146"/>
    <w:rsid w:val="002910B8"/>
    <w:rsid w:val="002A2E55"/>
    <w:rsid w:val="002B369B"/>
    <w:rsid w:val="002B5E29"/>
    <w:rsid w:val="002C2FC5"/>
    <w:rsid w:val="002D1E96"/>
    <w:rsid w:val="002D37C9"/>
    <w:rsid w:val="002D4BC0"/>
    <w:rsid w:val="002E66FD"/>
    <w:rsid w:val="002F5F3E"/>
    <w:rsid w:val="00301894"/>
    <w:rsid w:val="003062F7"/>
    <w:rsid w:val="00310537"/>
    <w:rsid w:val="00316DFA"/>
    <w:rsid w:val="00325DEF"/>
    <w:rsid w:val="00335409"/>
    <w:rsid w:val="003364FD"/>
    <w:rsid w:val="00375264"/>
    <w:rsid w:val="0039063F"/>
    <w:rsid w:val="00390D5B"/>
    <w:rsid w:val="00391C44"/>
    <w:rsid w:val="003A473F"/>
    <w:rsid w:val="003B0D08"/>
    <w:rsid w:val="003D6399"/>
    <w:rsid w:val="003E3746"/>
    <w:rsid w:val="003E43B2"/>
    <w:rsid w:val="00422C63"/>
    <w:rsid w:val="00453972"/>
    <w:rsid w:val="0046582E"/>
    <w:rsid w:val="004765CD"/>
    <w:rsid w:val="00481856"/>
    <w:rsid w:val="00481E4C"/>
    <w:rsid w:val="004971A0"/>
    <w:rsid w:val="00497245"/>
    <w:rsid w:val="004B1EAC"/>
    <w:rsid w:val="004B36D7"/>
    <w:rsid w:val="004B4F9B"/>
    <w:rsid w:val="004C16E3"/>
    <w:rsid w:val="004C297E"/>
    <w:rsid w:val="004C6C84"/>
    <w:rsid w:val="004F2E2B"/>
    <w:rsid w:val="004F4675"/>
    <w:rsid w:val="004F57AF"/>
    <w:rsid w:val="004F6C56"/>
    <w:rsid w:val="00505ACA"/>
    <w:rsid w:val="00510390"/>
    <w:rsid w:val="005153BA"/>
    <w:rsid w:val="0051559D"/>
    <w:rsid w:val="00516D1F"/>
    <w:rsid w:val="005232DC"/>
    <w:rsid w:val="005238E8"/>
    <w:rsid w:val="00536014"/>
    <w:rsid w:val="0054244D"/>
    <w:rsid w:val="00560268"/>
    <w:rsid w:val="0056573C"/>
    <w:rsid w:val="00570A36"/>
    <w:rsid w:val="00572324"/>
    <w:rsid w:val="00573B67"/>
    <w:rsid w:val="00574765"/>
    <w:rsid w:val="00590614"/>
    <w:rsid w:val="0059629C"/>
    <w:rsid w:val="005B142A"/>
    <w:rsid w:val="005B369E"/>
    <w:rsid w:val="005C0B7F"/>
    <w:rsid w:val="005C75B9"/>
    <w:rsid w:val="005D0819"/>
    <w:rsid w:val="005D13DF"/>
    <w:rsid w:val="005D2132"/>
    <w:rsid w:val="005D380A"/>
    <w:rsid w:val="005D52B4"/>
    <w:rsid w:val="005E1EC5"/>
    <w:rsid w:val="005E2C5C"/>
    <w:rsid w:val="005E49B6"/>
    <w:rsid w:val="00602DB5"/>
    <w:rsid w:val="00605160"/>
    <w:rsid w:val="00607EAA"/>
    <w:rsid w:val="006336A9"/>
    <w:rsid w:val="0063652D"/>
    <w:rsid w:val="00650321"/>
    <w:rsid w:val="006572DD"/>
    <w:rsid w:val="00672119"/>
    <w:rsid w:val="00682D2D"/>
    <w:rsid w:val="00684021"/>
    <w:rsid w:val="00686AA0"/>
    <w:rsid w:val="00690980"/>
    <w:rsid w:val="006A1748"/>
    <w:rsid w:val="006B117D"/>
    <w:rsid w:val="006B1AED"/>
    <w:rsid w:val="006B28EC"/>
    <w:rsid w:val="006D19D2"/>
    <w:rsid w:val="006F3457"/>
    <w:rsid w:val="00702271"/>
    <w:rsid w:val="00704207"/>
    <w:rsid w:val="007114EB"/>
    <w:rsid w:val="00711595"/>
    <w:rsid w:val="00712051"/>
    <w:rsid w:val="0071643B"/>
    <w:rsid w:val="0071755A"/>
    <w:rsid w:val="00743880"/>
    <w:rsid w:val="00751742"/>
    <w:rsid w:val="007568CF"/>
    <w:rsid w:val="00765657"/>
    <w:rsid w:val="007921BA"/>
    <w:rsid w:val="00792861"/>
    <w:rsid w:val="00794020"/>
    <w:rsid w:val="007A1725"/>
    <w:rsid w:val="007A2D5A"/>
    <w:rsid w:val="007A301F"/>
    <w:rsid w:val="007B7CE3"/>
    <w:rsid w:val="007C5C53"/>
    <w:rsid w:val="007D05AA"/>
    <w:rsid w:val="007D756E"/>
    <w:rsid w:val="007E179B"/>
    <w:rsid w:val="007E283A"/>
    <w:rsid w:val="007E5FDB"/>
    <w:rsid w:val="007F3C2B"/>
    <w:rsid w:val="008018B3"/>
    <w:rsid w:val="008023F8"/>
    <w:rsid w:val="00804E2D"/>
    <w:rsid w:val="00810FAF"/>
    <w:rsid w:val="008119C3"/>
    <w:rsid w:val="00812090"/>
    <w:rsid w:val="0082079A"/>
    <w:rsid w:val="00840531"/>
    <w:rsid w:val="00850642"/>
    <w:rsid w:val="00852287"/>
    <w:rsid w:val="00852A23"/>
    <w:rsid w:val="00862BB3"/>
    <w:rsid w:val="00864311"/>
    <w:rsid w:val="008674B7"/>
    <w:rsid w:val="00874026"/>
    <w:rsid w:val="0088295E"/>
    <w:rsid w:val="008925E9"/>
    <w:rsid w:val="00895835"/>
    <w:rsid w:val="00896193"/>
    <w:rsid w:val="008A24E8"/>
    <w:rsid w:val="008A3A06"/>
    <w:rsid w:val="008B5E14"/>
    <w:rsid w:val="008F2CFD"/>
    <w:rsid w:val="0093474D"/>
    <w:rsid w:val="009352DB"/>
    <w:rsid w:val="009426D8"/>
    <w:rsid w:val="00942756"/>
    <w:rsid w:val="0094343B"/>
    <w:rsid w:val="00945111"/>
    <w:rsid w:val="009536F1"/>
    <w:rsid w:val="009541CF"/>
    <w:rsid w:val="00964DC0"/>
    <w:rsid w:val="00965DBE"/>
    <w:rsid w:val="00970D09"/>
    <w:rsid w:val="0098274D"/>
    <w:rsid w:val="009A2E6B"/>
    <w:rsid w:val="009A790C"/>
    <w:rsid w:val="009B2159"/>
    <w:rsid w:val="009B4E39"/>
    <w:rsid w:val="009B59B8"/>
    <w:rsid w:val="009B7364"/>
    <w:rsid w:val="009C0135"/>
    <w:rsid w:val="009C01B3"/>
    <w:rsid w:val="009C6950"/>
    <w:rsid w:val="009D2AFE"/>
    <w:rsid w:val="009D5119"/>
    <w:rsid w:val="009E6092"/>
    <w:rsid w:val="009F43F4"/>
    <w:rsid w:val="00A0468F"/>
    <w:rsid w:val="00A0501C"/>
    <w:rsid w:val="00A11766"/>
    <w:rsid w:val="00A11C24"/>
    <w:rsid w:val="00A12731"/>
    <w:rsid w:val="00A1344A"/>
    <w:rsid w:val="00A1759F"/>
    <w:rsid w:val="00A310EA"/>
    <w:rsid w:val="00A3530E"/>
    <w:rsid w:val="00A450FC"/>
    <w:rsid w:val="00A528A9"/>
    <w:rsid w:val="00A53A52"/>
    <w:rsid w:val="00A60BC3"/>
    <w:rsid w:val="00A621AB"/>
    <w:rsid w:val="00A84A41"/>
    <w:rsid w:val="00A934D2"/>
    <w:rsid w:val="00AB7172"/>
    <w:rsid w:val="00AC62F3"/>
    <w:rsid w:val="00AD610A"/>
    <w:rsid w:val="00AE7BE7"/>
    <w:rsid w:val="00AF4548"/>
    <w:rsid w:val="00B11E94"/>
    <w:rsid w:val="00B32029"/>
    <w:rsid w:val="00B3429C"/>
    <w:rsid w:val="00B42912"/>
    <w:rsid w:val="00B42DD6"/>
    <w:rsid w:val="00B431C3"/>
    <w:rsid w:val="00B44476"/>
    <w:rsid w:val="00B50233"/>
    <w:rsid w:val="00B66F82"/>
    <w:rsid w:val="00B7094E"/>
    <w:rsid w:val="00BA001C"/>
    <w:rsid w:val="00BA0BB2"/>
    <w:rsid w:val="00BA1505"/>
    <w:rsid w:val="00BA24EE"/>
    <w:rsid w:val="00BA4987"/>
    <w:rsid w:val="00BC6BDE"/>
    <w:rsid w:val="00BD6539"/>
    <w:rsid w:val="00BF006E"/>
    <w:rsid w:val="00BF0767"/>
    <w:rsid w:val="00BF1CA6"/>
    <w:rsid w:val="00BF59A3"/>
    <w:rsid w:val="00C027C5"/>
    <w:rsid w:val="00C1446A"/>
    <w:rsid w:val="00C16739"/>
    <w:rsid w:val="00C21FDD"/>
    <w:rsid w:val="00C2749B"/>
    <w:rsid w:val="00C413B5"/>
    <w:rsid w:val="00C558FE"/>
    <w:rsid w:val="00C60187"/>
    <w:rsid w:val="00C66187"/>
    <w:rsid w:val="00C67B05"/>
    <w:rsid w:val="00C70629"/>
    <w:rsid w:val="00C7340F"/>
    <w:rsid w:val="00C73E55"/>
    <w:rsid w:val="00C809B9"/>
    <w:rsid w:val="00C82BF2"/>
    <w:rsid w:val="00C856E6"/>
    <w:rsid w:val="00C95AC8"/>
    <w:rsid w:val="00C9726E"/>
    <w:rsid w:val="00CB0B82"/>
    <w:rsid w:val="00CB7792"/>
    <w:rsid w:val="00CC44BE"/>
    <w:rsid w:val="00CC58B9"/>
    <w:rsid w:val="00CC669E"/>
    <w:rsid w:val="00CD1477"/>
    <w:rsid w:val="00CD2195"/>
    <w:rsid w:val="00CF2D9A"/>
    <w:rsid w:val="00D016F2"/>
    <w:rsid w:val="00D02A3B"/>
    <w:rsid w:val="00D059BE"/>
    <w:rsid w:val="00D06121"/>
    <w:rsid w:val="00D11BC4"/>
    <w:rsid w:val="00D17B20"/>
    <w:rsid w:val="00D17E49"/>
    <w:rsid w:val="00D4176C"/>
    <w:rsid w:val="00D41FA6"/>
    <w:rsid w:val="00D5180A"/>
    <w:rsid w:val="00D51EA0"/>
    <w:rsid w:val="00D54E2C"/>
    <w:rsid w:val="00D75E12"/>
    <w:rsid w:val="00D75E14"/>
    <w:rsid w:val="00D86778"/>
    <w:rsid w:val="00D87341"/>
    <w:rsid w:val="00D97539"/>
    <w:rsid w:val="00DA23E9"/>
    <w:rsid w:val="00DA4658"/>
    <w:rsid w:val="00DA7421"/>
    <w:rsid w:val="00DB3F69"/>
    <w:rsid w:val="00DC7309"/>
    <w:rsid w:val="00DE04BD"/>
    <w:rsid w:val="00E11F2B"/>
    <w:rsid w:val="00E22015"/>
    <w:rsid w:val="00E24C53"/>
    <w:rsid w:val="00E3287C"/>
    <w:rsid w:val="00E36253"/>
    <w:rsid w:val="00E406ED"/>
    <w:rsid w:val="00E42DA2"/>
    <w:rsid w:val="00E67C9E"/>
    <w:rsid w:val="00E71037"/>
    <w:rsid w:val="00E71623"/>
    <w:rsid w:val="00E83989"/>
    <w:rsid w:val="00E928A4"/>
    <w:rsid w:val="00E956C2"/>
    <w:rsid w:val="00E973CC"/>
    <w:rsid w:val="00E97ACC"/>
    <w:rsid w:val="00EA35E5"/>
    <w:rsid w:val="00EC3305"/>
    <w:rsid w:val="00EC6BB8"/>
    <w:rsid w:val="00EC78AA"/>
    <w:rsid w:val="00ED3505"/>
    <w:rsid w:val="00ED63C4"/>
    <w:rsid w:val="00ED71B1"/>
    <w:rsid w:val="00EE31B3"/>
    <w:rsid w:val="00EF31B3"/>
    <w:rsid w:val="00EF4D27"/>
    <w:rsid w:val="00EF7767"/>
    <w:rsid w:val="00F05F52"/>
    <w:rsid w:val="00F07055"/>
    <w:rsid w:val="00F15378"/>
    <w:rsid w:val="00F1633A"/>
    <w:rsid w:val="00F17847"/>
    <w:rsid w:val="00F23219"/>
    <w:rsid w:val="00F30D93"/>
    <w:rsid w:val="00F46C26"/>
    <w:rsid w:val="00F5016D"/>
    <w:rsid w:val="00F71A8F"/>
    <w:rsid w:val="00F72EB9"/>
    <w:rsid w:val="00F956E8"/>
    <w:rsid w:val="00F97285"/>
    <w:rsid w:val="00FB225B"/>
    <w:rsid w:val="00FB2828"/>
    <w:rsid w:val="00FB6484"/>
    <w:rsid w:val="00FC3236"/>
    <w:rsid w:val="00FC5D2C"/>
    <w:rsid w:val="00FD0746"/>
    <w:rsid w:val="00FD19D7"/>
    <w:rsid w:val="00FE2B57"/>
    <w:rsid w:val="00FE4B31"/>
    <w:rsid w:val="00FF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C8EECA"/>
  <w15:chartTrackingRefBased/>
  <w15:docId w15:val="{58322734-E45D-40FF-BF60-39D2EA77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D9"/>
    <w:pPr>
      <w:spacing w:after="0" w:line="240" w:lineRule="auto"/>
    </w:pPr>
    <w:rPr>
      <w:rFonts w:ascii="Calibri" w:hAnsi="Calibri" w:cs="Calibri"/>
      <w:lang w:eastAsia="en-GB"/>
    </w:rPr>
  </w:style>
  <w:style w:type="paragraph" w:styleId="Heading1">
    <w:name w:val="heading 1"/>
    <w:basedOn w:val="Normal"/>
    <w:link w:val="Heading1Char"/>
    <w:uiPriority w:val="9"/>
    <w:qFormat/>
    <w:rsid w:val="00212DD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212D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12DD9"/>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212DD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2DD9"/>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1D3D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3D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3D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3D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D9"/>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212DD9"/>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212DD9"/>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212DD9"/>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212DD9"/>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212DD9"/>
    <w:rPr>
      <w:b/>
      <w:bCs/>
    </w:rPr>
  </w:style>
  <w:style w:type="character" w:styleId="Emphasis">
    <w:name w:val="Emphasis"/>
    <w:basedOn w:val="DefaultParagraphFont"/>
    <w:uiPriority w:val="20"/>
    <w:qFormat/>
    <w:rsid w:val="00212DD9"/>
    <w:rPr>
      <w:i/>
      <w:iCs/>
    </w:rPr>
  </w:style>
  <w:style w:type="paragraph" w:styleId="ListParagraph">
    <w:name w:val="List Paragraph"/>
    <w:basedOn w:val="Normal"/>
    <w:uiPriority w:val="34"/>
    <w:qFormat/>
    <w:rsid w:val="00212DD9"/>
    <w:pPr>
      <w:ind w:left="720"/>
      <w:contextualSpacing/>
    </w:pPr>
  </w:style>
  <w:style w:type="character" w:customStyle="1" w:styleId="Heading6Char">
    <w:name w:val="Heading 6 Char"/>
    <w:basedOn w:val="DefaultParagraphFont"/>
    <w:link w:val="Heading6"/>
    <w:uiPriority w:val="9"/>
    <w:semiHidden/>
    <w:rsid w:val="001D3D5A"/>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D3D5A"/>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1D3D5A"/>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D3D5A"/>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1D3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D5A"/>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D3D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D5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D3D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D5A"/>
    <w:rPr>
      <w:rFonts w:ascii="Calibri" w:hAnsi="Calibri" w:cs="Calibri"/>
      <w:i/>
      <w:iCs/>
      <w:color w:val="404040" w:themeColor="text1" w:themeTint="BF"/>
      <w:lang w:eastAsia="en-GB"/>
    </w:rPr>
  </w:style>
  <w:style w:type="character" w:styleId="IntenseEmphasis">
    <w:name w:val="Intense Emphasis"/>
    <w:basedOn w:val="DefaultParagraphFont"/>
    <w:uiPriority w:val="21"/>
    <w:qFormat/>
    <w:rsid w:val="001D3D5A"/>
    <w:rPr>
      <w:i/>
      <w:iCs/>
      <w:color w:val="0F4761" w:themeColor="accent1" w:themeShade="BF"/>
    </w:rPr>
  </w:style>
  <w:style w:type="paragraph" w:styleId="IntenseQuote">
    <w:name w:val="Intense Quote"/>
    <w:basedOn w:val="Normal"/>
    <w:next w:val="Normal"/>
    <w:link w:val="IntenseQuoteChar"/>
    <w:uiPriority w:val="30"/>
    <w:qFormat/>
    <w:rsid w:val="001D3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D5A"/>
    <w:rPr>
      <w:rFonts w:ascii="Calibri" w:hAnsi="Calibri" w:cs="Calibri"/>
      <w:i/>
      <w:iCs/>
      <w:color w:val="0F4761" w:themeColor="accent1" w:themeShade="BF"/>
      <w:lang w:eastAsia="en-GB"/>
    </w:rPr>
  </w:style>
  <w:style w:type="character" w:styleId="IntenseReference">
    <w:name w:val="Intense Reference"/>
    <w:basedOn w:val="DefaultParagraphFont"/>
    <w:uiPriority w:val="32"/>
    <w:qFormat/>
    <w:rsid w:val="001D3D5A"/>
    <w:rPr>
      <w:b/>
      <w:bCs/>
      <w:smallCaps/>
      <w:color w:val="0F4761" w:themeColor="accent1" w:themeShade="BF"/>
      <w:spacing w:val="5"/>
    </w:rPr>
  </w:style>
  <w:style w:type="character" w:styleId="Hyperlink">
    <w:name w:val="Hyperlink"/>
    <w:basedOn w:val="DefaultParagraphFont"/>
    <w:uiPriority w:val="99"/>
    <w:unhideWhenUsed/>
    <w:rsid w:val="00A11766"/>
    <w:rPr>
      <w:color w:val="467886" w:themeColor="hyperlink"/>
      <w:u w:val="single"/>
    </w:rPr>
  </w:style>
  <w:style w:type="character" w:styleId="UnresolvedMention">
    <w:name w:val="Unresolved Mention"/>
    <w:basedOn w:val="DefaultParagraphFont"/>
    <w:uiPriority w:val="99"/>
    <w:semiHidden/>
    <w:unhideWhenUsed/>
    <w:rsid w:val="00A11766"/>
    <w:rPr>
      <w:color w:val="605E5C"/>
      <w:shd w:val="clear" w:color="auto" w:fill="E1DFDD"/>
    </w:rPr>
  </w:style>
  <w:style w:type="paragraph" w:customStyle="1" w:styleId="indicatoritemsimage-indicatorgb4s9">
    <w:name w:val="indicatoritems_image-indicator__gb4s9"/>
    <w:basedOn w:val="Normal"/>
    <w:rsid w:val="000C067A"/>
    <w:pPr>
      <w:spacing w:before="100" w:beforeAutospacing="1" w:after="100" w:afterAutospacing="1"/>
    </w:pPr>
    <w:rPr>
      <w:rFonts w:ascii="Times New Roman" w:eastAsia="Times New Roman" w:hAnsi="Times New Roman" w:cs="Times New Roman"/>
      <w:sz w:val="24"/>
      <w:szCs w:val="24"/>
    </w:rPr>
  </w:style>
  <w:style w:type="character" w:customStyle="1" w:styleId="indicatoritemshidden-textsgrny">
    <w:name w:val="indicatoritems_hidden-text__sgrny"/>
    <w:basedOn w:val="DefaultParagraphFont"/>
    <w:rsid w:val="000C067A"/>
  </w:style>
  <w:style w:type="paragraph" w:customStyle="1" w:styleId="tribe-common-g-row">
    <w:name w:val="tribe-common-g-row"/>
    <w:basedOn w:val="Normal"/>
    <w:rsid w:val="00862BB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429C"/>
    <w:pPr>
      <w:tabs>
        <w:tab w:val="center" w:pos="4513"/>
        <w:tab w:val="right" w:pos="9026"/>
      </w:tabs>
    </w:pPr>
  </w:style>
  <w:style w:type="character" w:customStyle="1" w:styleId="HeaderChar">
    <w:name w:val="Header Char"/>
    <w:basedOn w:val="DefaultParagraphFont"/>
    <w:link w:val="Header"/>
    <w:uiPriority w:val="99"/>
    <w:rsid w:val="00B3429C"/>
    <w:rPr>
      <w:rFonts w:ascii="Calibri" w:hAnsi="Calibri" w:cs="Calibri"/>
      <w:lang w:eastAsia="en-GB"/>
    </w:rPr>
  </w:style>
  <w:style w:type="paragraph" w:styleId="Footer">
    <w:name w:val="footer"/>
    <w:basedOn w:val="Normal"/>
    <w:link w:val="FooterChar"/>
    <w:uiPriority w:val="99"/>
    <w:unhideWhenUsed/>
    <w:rsid w:val="00B3429C"/>
    <w:pPr>
      <w:tabs>
        <w:tab w:val="center" w:pos="4513"/>
        <w:tab w:val="right" w:pos="9026"/>
      </w:tabs>
    </w:pPr>
  </w:style>
  <w:style w:type="character" w:customStyle="1" w:styleId="FooterChar">
    <w:name w:val="Footer Char"/>
    <w:basedOn w:val="DefaultParagraphFont"/>
    <w:link w:val="Footer"/>
    <w:uiPriority w:val="99"/>
    <w:rsid w:val="00B3429C"/>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walesonline.co.uk/news/wales-news/mum-pays-tribute-little-gentleman-32322289" TargetMode="External"/><Relationship Id="rId26" Type="http://schemas.openxmlformats.org/officeDocument/2006/relationships/image" Target="https://content.govdelivery.com/attachments/fancy_images/UKWCBC/2025/10/12597948/6518850/did-you-know_crop.png" TargetMode="External"/><Relationship Id="rId39" Type="http://schemas.openxmlformats.org/officeDocument/2006/relationships/hyperlink" Target="https://d.docs.live.net/2094742843804C0A/Pictures/Documents/Ruabon%20News%20Letter%20593.docx" TargetMode="External"/><Relationship Id="rId21" Type="http://schemas.openxmlformats.org/officeDocument/2006/relationships/hyperlink" Target="https://links-1.govdelivery.com/CL0/http:%2F%2Fwww.ticketsource.co.uk%2Fgwyl-trosedd-clwyd-crime-fest/1/0100019a4584738f-1fc070d9-cc16-466f-94d8-9465a1777219-000000/31ASw8PEP2uzpz70_Fi8FqQdfpbfIBFqVoFthDr0eow=429" TargetMode="External"/><Relationship Id="rId34" Type="http://schemas.openxmlformats.org/officeDocument/2006/relationships/hyperlink" Target="https://hq_immunizationvaccinesandbiologicals.cmail19.com/t/d-l-gjykrhd-ihidhydkht-i/" TargetMode="External"/><Relationship Id="rId42" Type="http://schemas.openxmlformats.org/officeDocument/2006/relationships/hyperlink" Target="https://d.docs.live.net/2094742843804C0A/Pictures/Documents/Ruabon%20News%20Letter%20593.docx" TargetMode="External"/><Relationship Id="rId47" Type="http://schemas.openxmlformats.org/officeDocument/2006/relationships/image" Target="media/image9.png"/><Relationship Id="rId50" Type="http://schemas.openxmlformats.org/officeDocument/2006/relationships/hyperlink" Target="https://links-1.govdelivery.com/CL0/https:%2F%2Fwww.gov.wales%2Fyouth-work-strategy-implementation-board%3Futm_content=%26utm_medium=email%26utm_name=%26utm_source=govdelivery%26utm_term=/1/0100019a1632ef98-191525bf-6c5e-4b58-9510-447a276e60be-000000/NXUpWvZSBV8-rmJTctLnHZSRzo2G6h4YskDQwoOwrjU=428" TargetMode="External"/><Relationship Id="rId55" Type="http://schemas.openxmlformats.org/officeDocument/2006/relationships/hyperlink" Target="https://links-1.govdelivery.com/CL0/https:%2F%2Fwww.gov.wales%2Fyoung-persons-guarantee-process-evaluation%3Futm_content=%26utm_medium=email%26utm_name=%26utm_source=govdelivery%26utm_term=/1/0100019a1632ef98-191525bf-6c5e-4b58-9510-447a276e60be-000000/J61fusqX_7kgKqj2ObXxjrwKyZlieyTMzC3JVs0x1Wc=42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ilypost.co.uk/news/" TargetMode="External"/><Relationship Id="rId29" Type="http://schemas.openxmlformats.org/officeDocument/2006/relationships/image" Target="media/image6.jpeg"/><Relationship Id="rId11" Type="http://schemas.openxmlformats.org/officeDocument/2006/relationships/hyperlink" Target="https://www.bbc.co.uk/sounds/brand/p0lslz8j" TargetMode="External"/><Relationship Id="rId24" Type="http://schemas.openxmlformats.org/officeDocument/2006/relationships/image" Target="https://content.govdelivery.com/attachments/fancy_images/UKWCBC/2025/10/12597841/6518826/autism_crop.jpg" TargetMode="External"/><Relationship Id="rId32" Type="http://schemas.openxmlformats.org/officeDocument/2006/relationships/hyperlink" Target="https://hq_immunizationvaccinesandbiologicals.cmail19.com/t/d-l-gjykrhd-ihidhydkht-t/" TargetMode="External"/><Relationship Id="rId37" Type="http://schemas.openxmlformats.org/officeDocument/2006/relationships/hyperlink" Target="https://d.docs.live.net/2094742843804C0A/Pictures/Documents/Ruabon%20News%20Letter%20593.docx" TargetMode="External"/><Relationship Id="rId40" Type="http://schemas.openxmlformats.org/officeDocument/2006/relationships/hyperlink" Target="https://d.docs.live.net/2094742843804C0A/Pictures/Documents/Ruabon%20News%20Letter%20593.docx" TargetMode="External"/><Relationship Id="rId45" Type="http://schemas.openxmlformats.org/officeDocument/2006/relationships/hyperlink" Target="https://d.docs.live.net/2094742843804C0A/Pictures/Documents/Ruabon%20News%20Letter%20593.docx" TargetMode="External"/><Relationship Id="rId53" Type="http://schemas.openxmlformats.org/officeDocument/2006/relationships/image" Target="media/image10.jpeg"/><Relationship Id="rId58" Type="http://schemas.openxmlformats.org/officeDocument/2006/relationships/image" Target="media/image12.jpeg"/><Relationship Id="rId5" Type="http://schemas.openxmlformats.org/officeDocument/2006/relationships/webSettings" Target="webSettings.xml"/><Relationship Id="rId61" Type="http://schemas.openxmlformats.org/officeDocument/2006/relationships/hyperlink" Target="mailto:tajeneson@gmail.com" TargetMode="External"/><Relationship Id="rId19" Type="http://schemas.openxmlformats.org/officeDocument/2006/relationships/image" Target="https://content.govdelivery.com/attachments/fancy_images/UKWCBC/2025/10/12597741/6518820/library-logo_crop.png" TargetMode="External"/><Relationship Id="rId14" Type="http://schemas.openxmlformats.org/officeDocument/2006/relationships/image" Target="media/image3.png"/><Relationship Id="rId22" Type="http://schemas.openxmlformats.org/officeDocument/2006/relationships/image" Target="https://content.govdelivery.com/attachments/fancy_images/UKWCBC/2025/10/12597781/6518822/ch-mens-club_crop.png" TargetMode="External"/><Relationship Id="rId27" Type="http://schemas.openxmlformats.org/officeDocument/2006/relationships/hyperlink" Target="http://www.gwales.com" TargetMode="External"/><Relationship Id="rId30" Type="http://schemas.openxmlformats.org/officeDocument/2006/relationships/hyperlink" Target="https://hq_immunizationvaccinesandbiologicals.cmail19.com/t/d-l-gjykrhd-ihidhydkht-y/" TargetMode="External"/><Relationship Id="rId35" Type="http://schemas.openxmlformats.org/officeDocument/2006/relationships/hyperlink" Target="https://hq_immunizationvaccinesandbiologicals.cmail19.com/t/d-l-gjykrhd-ihidhydkht-d/" TargetMode="External"/><Relationship Id="rId43" Type="http://schemas.openxmlformats.org/officeDocument/2006/relationships/hyperlink" Target="https://d.docs.live.net/2094742843804C0A/Pictures/Documents/Ruabon%20News%20Letter%20593.docx" TargetMode="External"/><Relationship Id="rId48" Type="http://schemas.openxmlformats.org/officeDocument/2006/relationships/hyperlink" Target="https://links-1.govdelivery.com/CL0/https:%2F%2Fwww.gov.wales%2Fyouth-work-excellence-awards%2Fnominate%3Futm_content=%26utm_medium=email%26utm_name=%26utm_source=govdelivery%26utm_term=/1/0100019a1632ef98-191525bf-6c5e-4b58-9510-447a276e60be-000000/tCTPXTugwSVPdmBZrhz0--6Uh7DO9ynyxdW9KM5sAjY=428" TargetMode="External"/><Relationship Id="rId56" Type="http://schemas.openxmlformats.org/officeDocument/2006/relationships/image" Target="media/image11.jpeg"/><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inks-1.govdelivery.com/CL0/https:%2F%2Fopen.spotify.com%2Fshow%2F3drahOzE5nZNExm73aGvnd%3Futm_content=%26utm_medium=email%26utm_name=%26utm_source=govdelivery%26utm_term=/1/0100019a1632ef98-191525bf-6c5e-4b58-9510-447a276e60be-000000/CJ6tAAKXruqIWWwapKiMQOC51EI2TnyM4DtmzKIXTQI=428" TargetMode="External"/><Relationship Id="rId3" Type="http://schemas.openxmlformats.org/officeDocument/2006/relationships/styles" Target="styles.xml"/><Relationship Id="rId12" Type="http://schemas.openxmlformats.org/officeDocument/2006/relationships/hyperlink" Target="https://www.bbc.co.uk/sounds" TargetMode="External"/><Relationship Id="rId17" Type="http://schemas.openxmlformats.org/officeDocument/2006/relationships/hyperlink" Target="https://www.dailypost.co.uk/authors/steve-bagnall/" TargetMode="External"/><Relationship Id="rId25" Type="http://schemas.openxmlformats.org/officeDocument/2006/relationships/image" Target="https://content.govdelivery.com/attachments/fancy_images/UKWCBC/2025/10/12597850/6518828/wfis_crop.jpg" TargetMode="External"/><Relationship Id="rId33" Type="http://schemas.openxmlformats.org/officeDocument/2006/relationships/image" Target="media/image8.jpeg"/><Relationship Id="rId38" Type="http://schemas.openxmlformats.org/officeDocument/2006/relationships/hyperlink" Target="https://d.docs.live.net/2094742843804C0A/Pictures/Documents/Ruabon%20News%20Letter%20593.docx" TargetMode="External"/><Relationship Id="rId46" Type="http://schemas.openxmlformats.org/officeDocument/2006/relationships/hyperlink" Target="https://links-1.govdelivery.com/CL0/https:%2F%2Festyn.gov.wales%2Fapp%2Fuploads%2F2025%2F08%2FHow-voluntary-youth-work-organisations-support-young-peoples-development-of-healthy-relationships.pdf%3Futm_content=%26utm_medium=email%26utm_name=%26utm_source=govdelivery%26utm_term=/1/0100019a1632ef98-191525bf-6c5e-4b58-9510-447a276e60be-000000/-8Ei3UWhXRjsBch_3v1qUJoRZyN_FnifQt7ZZ5jBlgA=428" TargetMode="External"/><Relationship Id="rId59" Type="http://schemas.openxmlformats.org/officeDocument/2006/relationships/hyperlink" Target="https://links-1.govdelivery.com/CL0/https:%2F%2Fforms.office.com%2Fpages%2Fresponsepage.aspx%3Fid=-lV1LY6wnkaAUZY7HS5AR2hi1BXQBYNBp-EgC1md3ipUMzE3T1c5VEdJRFRXMjY2SE5ZQUhXQjdIUy4u%26route=shorturl%26utm_content=%26utm_medium=email%26utm_name=%26utm_source=govdelivery%26utm_term=/1/0100019a1632ef98-191525bf-6c5e-4b58-9510-447a276e60be-000000/5WBCzh3_q7EeAl6-CTtMKYL2UxbxvdVJxnHDuqkYzNY=428" TargetMode="External"/><Relationship Id="rId20" Type="http://schemas.openxmlformats.org/officeDocument/2006/relationships/image" Target="media/image5.jpeg"/><Relationship Id="rId41" Type="http://schemas.openxmlformats.org/officeDocument/2006/relationships/hyperlink" Target="https://d.docs.live.net/2094742843804C0A/Pictures/Documents/Ruabon%20News%20Letter%20593.docx" TargetMode="External"/><Relationship Id="rId54" Type="http://schemas.openxmlformats.org/officeDocument/2006/relationships/hyperlink" Target="https://links-1.govdelivery.com/CL0/https:%2F%2Feur01.safelinks.protection.outlook.com%2F%3Fdata=05%257C02%257CJodie.Davies004%2540gov.wales%257C1455e61b623b4e22289b08ddfb6e963c%257Ca2cc36c592804ae78887d06dab89216b%257C0%257C0%257C638943174561481007%257CUnknown%257CTWFpbGZsb3d8eyJFbXB0eU1hcGkiOnRydWUsIlYiOiIwLjAuMDAwMCIsIlAiOiJXaW4zMiIsIkFOIjoiTWFpbCIsIldUIjoyfQ%253D%253D%257C0%257C%257C%257C%26reserved=0%26sdata=mdm8beH718YzuqFXtPD6BC1AJGGYvKkCm1cqnQFD1sQ%253D%26url=https%253A%252F%252Fwww.gov.wales%252Fyouth-engagement-and-progression-framework-yepf-overview%253Futm_content%253D%2526utm_medium%253Demail%2526utm_name%253D%2526utm_source%253Dgovdelivery%2526utm_term%253D%26utm_content=%26utm_medium=email%26utm_name=%26utm_source=govdelivery%26utm_term=/1/0100019a1632ef98-191525bf-6c5e-4b58-9510-447a276e60be-000000/VUwECks_h_eKpkrm4-VKEbkOe9EVRF5ggIuo3xvfVm4=42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https://content.govdelivery.com/attachments/fancy_images/UKWCBC/2025/10/12597827/6518824/rb-knit_crop.jpg" TargetMode="External"/><Relationship Id="rId28" Type="http://schemas.openxmlformats.org/officeDocument/2006/relationships/hyperlink" Target="https://hq_immunizationvaccinesandbiologicals.cmail19.com/t/d-l-gjykrhd-ihidhydkht-r/" TargetMode="External"/><Relationship Id="rId36" Type="http://schemas.openxmlformats.org/officeDocument/2006/relationships/hyperlink" Target="https://d.docs.live.net/2094742843804C0A/Pictures/Documents/Ruabon%20News%20Letter%20593.docx" TargetMode="External"/><Relationship Id="rId49" Type="http://schemas.openxmlformats.org/officeDocument/2006/relationships/hyperlink" Target="mailto:youthworkexcellence.awards@gov.wales" TargetMode="External"/><Relationship Id="rId57" Type="http://schemas.openxmlformats.org/officeDocument/2006/relationships/hyperlink" Target="https://links-1.govdelivery.com/CL0/https:%2F%2Fwww.gov.wales%2Ffind-your-child-trust-fund%3Futm_content=%26utm_medium=email%26utm_name=%26utm_source=govdelivery%26utm_term=/1/0100019a1632ef98-191525bf-6c5e-4b58-9510-447a276e60be-000000/2yV-O2t661nPs6eluasKa_Swcbn1erfVBr1MJGWYDac=428" TargetMode="External"/><Relationship Id="rId10" Type="http://schemas.openxmlformats.org/officeDocument/2006/relationships/hyperlink" Target="https://www.bbc.co.uk/sounds" TargetMode="External"/><Relationship Id="rId31" Type="http://schemas.openxmlformats.org/officeDocument/2006/relationships/image" Target="media/image7.jpeg"/><Relationship Id="rId44" Type="http://schemas.openxmlformats.org/officeDocument/2006/relationships/hyperlink" Target="https://d.docs.live.net/2094742843804C0A/Pictures/Documents/Ruabon%20News%20Letter%20593.docx" TargetMode="External"/><Relationship Id="rId52" Type="http://schemas.openxmlformats.org/officeDocument/2006/relationships/hyperlink" Target="mailto:poynej@caerphilly.gov.uk" TargetMode="External"/><Relationship Id="rId60"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www.bbc.co.uk/sounds/brand/p0lslx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FC76-2B9A-4E40-9484-05AA9068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23</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310</cp:revision>
  <dcterms:created xsi:type="dcterms:W3CDTF">2025-10-28T18:20:00Z</dcterms:created>
  <dcterms:modified xsi:type="dcterms:W3CDTF">2025-11-05T12:37:00Z</dcterms:modified>
</cp:coreProperties>
</file>