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B7" w:rsidRDefault="00F9304D" w:rsidP="004417B9">
      <w:pPr>
        <w:spacing w:after="0"/>
        <w:jc w:val="center"/>
        <w:rPr>
          <w:b/>
          <w:sz w:val="40"/>
          <w:u w:val="single"/>
        </w:rPr>
      </w:pPr>
      <w:r w:rsidRPr="00F9304D">
        <w:rPr>
          <w:b/>
          <w:noProof/>
          <w:sz w:val="4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267450" cy="890270"/>
            <wp:effectExtent l="0" t="0" r="0" b="5080"/>
            <wp:wrapTight wrapText="bothSides">
              <wp:wrapPolygon edited="0">
                <wp:start x="0" y="0"/>
                <wp:lineTo x="0" y="21261"/>
                <wp:lineTo x="21534" y="21261"/>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7450" cy="890270"/>
                    </a:xfrm>
                    <a:prstGeom prst="rect">
                      <a:avLst/>
                    </a:prstGeom>
                    <a:noFill/>
                  </pic:spPr>
                </pic:pic>
              </a:graphicData>
            </a:graphic>
            <wp14:sizeRelH relativeFrom="page">
              <wp14:pctWidth>0</wp14:pctWidth>
            </wp14:sizeRelH>
            <wp14:sizeRelV relativeFrom="page">
              <wp14:pctHeight>0</wp14:pctHeight>
            </wp14:sizeRelV>
          </wp:anchor>
        </w:drawing>
      </w:r>
      <w:r w:rsidR="00B66BE6">
        <w:rPr>
          <w:b/>
          <w:sz w:val="40"/>
          <w:u w:val="single"/>
        </w:rPr>
        <w:t>Year 10</w:t>
      </w:r>
      <w:r w:rsidR="00843EB7">
        <w:rPr>
          <w:b/>
          <w:sz w:val="40"/>
          <w:u w:val="single"/>
        </w:rPr>
        <w:t xml:space="preserve"> Independent Work</w:t>
      </w:r>
    </w:p>
    <w:p w:rsidR="001070AC" w:rsidRPr="002E54CA" w:rsidRDefault="00C927C2" w:rsidP="001070AC">
      <w:pPr>
        <w:spacing w:after="0" w:line="240" w:lineRule="auto"/>
        <w:jc w:val="center"/>
        <w:rPr>
          <w:b/>
          <w:sz w:val="40"/>
          <w:u w:val="single"/>
        </w:rPr>
      </w:pPr>
      <w:r>
        <w:rPr>
          <w:b/>
          <w:sz w:val="40"/>
          <w:u w:val="single"/>
        </w:rPr>
        <w:t>1</w:t>
      </w:r>
      <w:r w:rsidRPr="00C927C2">
        <w:rPr>
          <w:b/>
          <w:sz w:val="40"/>
          <w:u w:val="single"/>
          <w:vertAlign w:val="superscript"/>
        </w:rPr>
        <w:t>st</w:t>
      </w:r>
      <w:r>
        <w:rPr>
          <w:b/>
          <w:sz w:val="40"/>
          <w:u w:val="single"/>
        </w:rPr>
        <w:t xml:space="preserve"> June</w:t>
      </w:r>
      <w:r w:rsidR="001070AC" w:rsidRPr="002E54CA">
        <w:rPr>
          <w:b/>
          <w:sz w:val="40"/>
          <w:u w:val="single"/>
        </w:rPr>
        <w:t xml:space="preserve"> 2020</w:t>
      </w:r>
    </w:p>
    <w:p w:rsidR="001070AC" w:rsidRPr="002E54CA" w:rsidRDefault="001070AC" w:rsidP="001070AC">
      <w:pPr>
        <w:spacing w:after="0" w:line="240" w:lineRule="auto"/>
        <w:jc w:val="center"/>
        <w:rPr>
          <w:b/>
          <w:sz w:val="28"/>
        </w:rPr>
      </w:pPr>
      <w:r w:rsidRPr="002E54CA">
        <w:rPr>
          <w:b/>
          <w:sz w:val="28"/>
        </w:rPr>
        <w:t>Please check the subject tab and Google Classrooms to see regular updates</w:t>
      </w:r>
    </w:p>
    <w:p w:rsidR="001070AC" w:rsidRPr="00F9304D" w:rsidRDefault="001070AC" w:rsidP="00F9304D">
      <w:pPr>
        <w:spacing w:after="0" w:line="240" w:lineRule="auto"/>
        <w:rPr>
          <w:b/>
          <w:u w:val="single"/>
        </w:rPr>
      </w:pPr>
    </w:p>
    <w:p w:rsidR="003467F0" w:rsidRPr="00F91616" w:rsidRDefault="003467F0" w:rsidP="004417B9">
      <w:pPr>
        <w:spacing w:after="0"/>
        <w:rPr>
          <w:b/>
          <w:sz w:val="40"/>
          <w:u w:val="single"/>
        </w:rPr>
      </w:pPr>
      <w:r w:rsidRPr="00E169DC">
        <w:rPr>
          <w:b/>
          <w:sz w:val="36"/>
          <w:u w:val="single"/>
        </w:rPr>
        <w:t>Maths</w:t>
      </w:r>
    </w:p>
    <w:p w:rsidR="004417B9" w:rsidRPr="00F91616" w:rsidRDefault="004417B9" w:rsidP="00F91616">
      <w:pPr>
        <w:spacing w:after="0" w:line="240" w:lineRule="auto"/>
        <w:rPr>
          <w:b/>
          <w:u w:val="single"/>
        </w:rPr>
      </w:pPr>
    </w:p>
    <w:p w:rsidR="00D96561" w:rsidRPr="00D96561" w:rsidRDefault="00D96561" w:rsidP="00D96561">
      <w:pPr>
        <w:pStyle w:val="xmsonospacing"/>
        <w:shd w:val="clear" w:color="auto" w:fill="FFFFFF"/>
        <w:spacing w:before="0" w:beforeAutospacing="0" w:after="0" w:afterAutospacing="0"/>
        <w:rPr>
          <w:rFonts w:ascii="Calibri" w:hAnsi="Calibri" w:cs="Calibri"/>
          <w:b/>
          <w:color w:val="201F1E"/>
        </w:rPr>
      </w:pPr>
      <w:r w:rsidRPr="00D96561">
        <w:rPr>
          <w:rFonts w:ascii="Calibri" w:hAnsi="Calibri" w:cs="Calibri"/>
          <w:b/>
          <w:color w:val="201F1E"/>
          <w:u w:val="single"/>
        </w:rPr>
        <w:t>Year 10 Probability Week 1 of 2</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 xml:space="preserve">Please use </w:t>
      </w:r>
      <w:proofErr w:type="spellStart"/>
      <w:r w:rsidRPr="00D96561">
        <w:rPr>
          <w:rFonts w:ascii="Calibri" w:hAnsi="Calibri" w:cs="Calibri"/>
          <w:color w:val="201F1E"/>
        </w:rPr>
        <w:t>MathsWatch</w:t>
      </w:r>
      <w:proofErr w:type="spellEnd"/>
      <w:r w:rsidRPr="00D96561">
        <w:rPr>
          <w:rFonts w:ascii="Calibri" w:hAnsi="Calibri" w:cs="Calibri"/>
          <w:color w:val="201F1E"/>
        </w:rPr>
        <w:t xml:space="preserve"> to find the following clips, watch them, and complete the interactive questions on them.  To search for videos log on to </w:t>
      </w:r>
      <w:proofErr w:type="spellStart"/>
      <w:r w:rsidRPr="00D96561">
        <w:rPr>
          <w:rFonts w:ascii="Calibri" w:hAnsi="Calibri" w:cs="Calibri"/>
          <w:color w:val="201F1E"/>
        </w:rPr>
        <w:t>MathsWatch</w:t>
      </w:r>
      <w:proofErr w:type="spellEnd"/>
      <w:r w:rsidRPr="00D96561">
        <w:rPr>
          <w:rFonts w:ascii="Calibri" w:hAnsi="Calibri" w:cs="Calibri"/>
          <w:color w:val="201F1E"/>
        </w:rPr>
        <w:t xml:space="preserve">, on the top of the webpage find 'Videos' and click on it. Select 'GCSE' in the qualifications box and then select one of the clips listed below to complete.  All work completed will be sent automatically to us. Once completed, please press 'Hand in' on Google Classroom and I will check </w:t>
      </w:r>
      <w:proofErr w:type="spellStart"/>
      <w:r w:rsidRPr="00D96561">
        <w:rPr>
          <w:rFonts w:ascii="Calibri" w:hAnsi="Calibri" w:cs="Calibri"/>
          <w:color w:val="201F1E"/>
        </w:rPr>
        <w:t>MathsWatch</w:t>
      </w:r>
      <w:proofErr w:type="spellEnd"/>
      <w:r w:rsidRPr="00D96561">
        <w:rPr>
          <w:rFonts w:ascii="Calibri" w:hAnsi="Calibri" w:cs="Calibri"/>
          <w:color w:val="201F1E"/>
        </w:rPr>
        <w:t xml:space="preserve"> and assign you your mark.  </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 </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 xml:space="preserve">Clip </w:t>
      </w:r>
      <w:proofErr w:type="gramStart"/>
      <w:r w:rsidRPr="00D96561">
        <w:rPr>
          <w:rFonts w:ascii="Calibri" w:hAnsi="Calibri" w:cs="Calibri"/>
          <w:color w:val="201F1E"/>
        </w:rPr>
        <w:t>9</w:t>
      </w:r>
      <w:proofErr w:type="gramEnd"/>
      <w:r w:rsidRPr="00D96561">
        <w:rPr>
          <w:rFonts w:ascii="Calibri" w:hAnsi="Calibri" w:cs="Calibri"/>
          <w:color w:val="201F1E"/>
        </w:rPr>
        <w:t xml:space="preserve"> The Probability Scale GRADE G</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54 Listing Outcomes GRADE E</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55 Calculating Probabilities GRADE E</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116 Mutually Exclusive Events GRADE D</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117 Experimental Probabilities GRADE D</w:t>
      </w:r>
    </w:p>
    <w:p w:rsidR="00D96561" w:rsidRPr="00D96561" w:rsidRDefault="00D96561" w:rsidP="00D96561">
      <w:pPr>
        <w:pStyle w:val="NormalWeb"/>
        <w:shd w:val="clear" w:color="auto" w:fill="FFFFFF"/>
        <w:spacing w:before="0" w:after="0" w:afterAutospacing="0"/>
        <w:rPr>
          <w:rFonts w:ascii="Calibri" w:hAnsi="Calibri" w:cs="Calibri"/>
          <w:b/>
          <w:color w:val="201F1E"/>
        </w:rPr>
      </w:pPr>
      <w:r w:rsidRPr="00D96561">
        <w:rPr>
          <w:rFonts w:ascii="Calibri" w:hAnsi="Calibri" w:cs="Calibri"/>
          <w:b/>
          <w:color w:val="1C1E21"/>
          <w:bdr w:val="none" w:sz="0" w:space="0" w:color="auto" w:frame="1"/>
        </w:rPr>
        <w:t xml:space="preserve">Mrs Williams’ Set </w:t>
      </w:r>
      <w:proofErr w:type="gramStart"/>
      <w:r w:rsidRPr="00D96561">
        <w:rPr>
          <w:rFonts w:ascii="Calibri" w:hAnsi="Calibri" w:cs="Calibri"/>
          <w:b/>
          <w:color w:val="1C1E21"/>
          <w:bdr w:val="none" w:sz="0" w:space="0" w:color="auto" w:frame="1"/>
        </w:rPr>
        <w:t>4</w:t>
      </w:r>
      <w:proofErr w:type="gramEnd"/>
      <w:r w:rsidRPr="00D96561">
        <w:rPr>
          <w:rFonts w:ascii="Calibri" w:hAnsi="Calibri" w:cs="Calibri"/>
          <w:b/>
          <w:color w:val="1C1E21"/>
          <w:bdr w:val="none" w:sz="0" w:space="0" w:color="auto" w:frame="1"/>
        </w:rPr>
        <w:t xml:space="preserve"> class</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31 Vertical line charts</w:t>
      </w:r>
    </w:p>
    <w:p w:rsidR="00D96561" w:rsidRDefault="00D96561" w:rsidP="00D96561">
      <w:pPr>
        <w:pStyle w:val="xmsonospacing"/>
        <w:shd w:val="clear" w:color="auto" w:fill="FFFFFF"/>
        <w:spacing w:before="0" w:beforeAutospacing="0" w:after="0" w:afterAutospacing="0"/>
        <w:rPr>
          <w:rFonts w:ascii="Calibri" w:hAnsi="Calibri" w:cs="Calibri"/>
          <w:color w:val="201F1E"/>
        </w:rPr>
      </w:pPr>
      <w:r>
        <w:rPr>
          <w:rFonts w:ascii="Calibri" w:hAnsi="Calibri" w:cs="Calibri"/>
          <w:color w:val="201F1E"/>
        </w:rPr>
        <w:t>Clip 119 Scatter diagrams</w:t>
      </w:r>
    </w:p>
    <w:p w:rsidR="00D96561" w:rsidRDefault="00D96561" w:rsidP="00D96561">
      <w:pPr>
        <w:pStyle w:val="xmsonospacing"/>
        <w:shd w:val="clear" w:color="auto" w:fill="FFFFFF"/>
        <w:spacing w:before="0" w:beforeAutospacing="0" w:after="0" w:afterAutospacing="0"/>
        <w:rPr>
          <w:rFonts w:ascii="Calibri" w:hAnsi="Calibri" w:cs="Calibri"/>
          <w:color w:val="201F1E"/>
        </w:rPr>
      </w:pP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b/>
          <w:bCs/>
          <w:color w:val="1C1E21"/>
          <w:u w:val="single"/>
          <w:bdr w:val="none" w:sz="0" w:space="0" w:color="auto" w:frame="1"/>
        </w:rPr>
        <w:t>Week commencing 8</w:t>
      </w:r>
      <w:r w:rsidRPr="00D96561">
        <w:rPr>
          <w:rFonts w:ascii="Calibri" w:hAnsi="Calibri" w:cs="Calibri"/>
          <w:b/>
          <w:bCs/>
          <w:color w:val="1C1E21"/>
          <w:u w:val="single"/>
          <w:bdr w:val="none" w:sz="0" w:space="0" w:color="auto" w:frame="1"/>
          <w:vertAlign w:val="superscript"/>
        </w:rPr>
        <w:t>th</w:t>
      </w:r>
      <w:r w:rsidRPr="00D96561">
        <w:rPr>
          <w:rFonts w:ascii="Calibri" w:hAnsi="Calibri" w:cs="Calibri"/>
          <w:b/>
          <w:bCs/>
          <w:color w:val="1C1E21"/>
          <w:u w:val="single"/>
          <w:bdr w:val="none" w:sz="0" w:space="0" w:color="auto" w:frame="1"/>
        </w:rPr>
        <w:t> June 2020</w:t>
      </w:r>
    </w:p>
    <w:p w:rsidR="00D96561" w:rsidRPr="00D96561" w:rsidRDefault="00D96561" w:rsidP="00D96561">
      <w:pPr>
        <w:pStyle w:val="NormalWeb"/>
        <w:shd w:val="clear" w:color="auto" w:fill="FFFFFF"/>
        <w:spacing w:before="0" w:after="0" w:afterAutospacing="0"/>
        <w:rPr>
          <w:rFonts w:ascii="Calibri" w:hAnsi="Calibri" w:cs="Calibri"/>
          <w:b/>
          <w:color w:val="201F1E"/>
        </w:rPr>
      </w:pPr>
      <w:r w:rsidRPr="00D96561">
        <w:rPr>
          <w:rFonts w:ascii="Calibri" w:hAnsi="Calibri" w:cs="Calibri"/>
          <w:b/>
          <w:bCs/>
          <w:color w:val="1C1E21"/>
          <w:bdr w:val="none" w:sz="0" w:space="0" w:color="auto" w:frame="1"/>
        </w:rPr>
        <w:t> </w:t>
      </w:r>
      <w:r w:rsidRPr="00D96561">
        <w:rPr>
          <w:rFonts w:ascii="Calibri" w:hAnsi="Calibri" w:cs="Calibri"/>
          <w:b/>
          <w:color w:val="201F1E"/>
          <w:u w:val="single"/>
        </w:rPr>
        <w:t>Year 10 Probability Week 2 of 2</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 xml:space="preserve">Please use </w:t>
      </w:r>
      <w:proofErr w:type="spellStart"/>
      <w:r w:rsidRPr="00D96561">
        <w:rPr>
          <w:rFonts w:ascii="Calibri" w:hAnsi="Calibri" w:cs="Calibri"/>
          <w:color w:val="201F1E"/>
        </w:rPr>
        <w:t>MathsWatch</w:t>
      </w:r>
      <w:proofErr w:type="spellEnd"/>
      <w:r w:rsidRPr="00D96561">
        <w:rPr>
          <w:rFonts w:ascii="Calibri" w:hAnsi="Calibri" w:cs="Calibri"/>
          <w:color w:val="201F1E"/>
        </w:rPr>
        <w:t xml:space="preserve"> to find the following clips, watch them, and complete the interactive questions on them.  To search for videos log on to </w:t>
      </w:r>
      <w:proofErr w:type="spellStart"/>
      <w:r w:rsidRPr="00D96561">
        <w:rPr>
          <w:rFonts w:ascii="Calibri" w:hAnsi="Calibri" w:cs="Calibri"/>
          <w:color w:val="201F1E"/>
        </w:rPr>
        <w:t>MathsWatch</w:t>
      </w:r>
      <w:proofErr w:type="spellEnd"/>
      <w:r w:rsidRPr="00D96561">
        <w:rPr>
          <w:rFonts w:ascii="Calibri" w:hAnsi="Calibri" w:cs="Calibri"/>
          <w:color w:val="201F1E"/>
        </w:rPr>
        <w:t xml:space="preserve">, on the top of the webpage find 'Videos' and click on it. Select 'GCSE' in the qualifications box and then select one of the clips listed below to complete.  All work completed will be sent automatically to us. Once completed, please press 'Hand in' on Google Classroom and I will check </w:t>
      </w:r>
      <w:proofErr w:type="spellStart"/>
      <w:r w:rsidRPr="00D96561">
        <w:rPr>
          <w:rFonts w:ascii="Calibri" w:hAnsi="Calibri" w:cs="Calibri"/>
          <w:color w:val="201F1E"/>
        </w:rPr>
        <w:t>MathsWatch</w:t>
      </w:r>
      <w:proofErr w:type="spellEnd"/>
      <w:r w:rsidRPr="00D96561">
        <w:rPr>
          <w:rFonts w:ascii="Calibri" w:hAnsi="Calibri" w:cs="Calibri"/>
          <w:color w:val="201F1E"/>
        </w:rPr>
        <w:t xml:space="preserve"> and assign you your mark. </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 </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56 Possibility Spaces GRADE E</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120a Venn Diagrams – Introduction GRADE D</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120b Venn Diagrams – Notation GRADE D</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158 Simple Tree Diagrams GRADE C</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182 Harder Tree Diagrams GRADE B</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 xml:space="preserve">Clip 219 </w:t>
      </w:r>
      <w:proofErr w:type="spellStart"/>
      <w:proofErr w:type="gramStart"/>
      <w:r w:rsidRPr="00D96561">
        <w:rPr>
          <w:rFonts w:ascii="Calibri" w:hAnsi="Calibri" w:cs="Calibri"/>
          <w:color w:val="201F1E"/>
        </w:rPr>
        <w:t>And/Or</w:t>
      </w:r>
      <w:proofErr w:type="spellEnd"/>
      <w:proofErr w:type="gramEnd"/>
      <w:r w:rsidRPr="00D96561">
        <w:rPr>
          <w:rFonts w:ascii="Calibri" w:hAnsi="Calibri" w:cs="Calibri"/>
          <w:color w:val="201F1E"/>
        </w:rPr>
        <w:t xml:space="preserve"> Probability Questions GRADE A/A*</w:t>
      </w:r>
    </w:p>
    <w:p w:rsidR="00D96561" w:rsidRDefault="00D96561" w:rsidP="00D96561">
      <w:pPr>
        <w:pStyle w:val="xmsonospacing"/>
        <w:shd w:val="clear" w:color="auto" w:fill="FFFFFF"/>
        <w:spacing w:before="0" w:beforeAutospacing="0" w:after="0" w:afterAutospacing="0"/>
        <w:rPr>
          <w:rFonts w:ascii="Calibri" w:hAnsi="Calibri" w:cs="Calibri"/>
          <w:color w:val="201F1E"/>
          <w:bdr w:val="none" w:sz="0" w:space="0" w:color="auto" w:frame="1"/>
        </w:rPr>
      </w:pPr>
    </w:p>
    <w:p w:rsidR="00F9304D" w:rsidRDefault="00F9304D" w:rsidP="00D96561">
      <w:pPr>
        <w:pStyle w:val="xmsonospacing"/>
        <w:shd w:val="clear" w:color="auto" w:fill="FFFFFF"/>
        <w:spacing w:before="0" w:beforeAutospacing="0" w:after="0" w:afterAutospacing="0"/>
        <w:rPr>
          <w:rFonts w:ascii="Calibri" w:hAnsi="Calibri" w:cs="Calibri"/>
          <w:color w:val="201F1E"/>
          <w:bdr w:val="none" w:sz="0" w:space="0" w:color="auto" w:frame="1"/>
        </w:rPr>
      </w:pPr>
    </w:p>
    <w:p w:rsidR="00F9304D" w:rsidRDefault="00F9304D" w:rsidP="00D96561">
      <w:pPr>
        <w:pStyle w:val="xmsonospacing"/>
        <w:shd w:val="clear" w:color="auto" w:fill="FFFFFF"/>
        <w:spacing w:before="0" w:beforeAutospacing="0" w:after="0" w:afterAutospacing="0"/>
        <w:rPr>
          <w:rFonts w:ascii="Calibri" w:hAnsi="Calibri" w:cs="Calibri"/>
          <w:color w:val="201F1E"/>
          <w:bdr w:val="none" w:sz="0" w:space="0" w:color="auto" w:frame="1"/>
        </w:rPr>
      </w:pPr>
    </w:p>
    <w:p w:rsidR="00D96561" w:rsidRPr="00D96561" w:rsidRDefault="00D96561" w:rsidP="00D96561">
      <w:pPr>
        <w:pStyle w:val="xmsonospacing"/>
        <w:shd w:val="clear" w:color="auto" w:fill="FFFFFF"/>
        <w:spacing w:before="0" w:beforeAutospacing="0" w:after="0" w:afterAutospacing="0"/>
        <w:rPr>
          <w:rFonts w:ascii="Calibri" w:hAnsi="Calibri" w:cs="Calibri"/>
          <w:b/>
          <w:color w:val="201F1E"/>
        </w:rPr>
      </w:pPr>
      <w:r w:rsidRPr="00D96561">
        <w:rPr>
          <w:rFonts w:ascii="Calibri" w:hAnsi="Calibri" w:cs="Calibri"/>
          <w:b/>
          <w:color w:val="1C1E21"/>
          <w:bdr w:val="none" w:sz="0" w:space="0" w:color="auto" w:frame="1"/>
        </w:rPr>
        <w:lastRenderedPageBreak/>
        <w:t>Mrs Williams’ class</w:t>
      </w:r>
    </w:p>
    <w:p w:rsidR="00D96561" w:rsidRPr="00D96561" w:rsidRDefault="00D96561" w:rsidP="00D96561">
      <w:pPr>
        <w:pStyle w:val="xmsonospacing"/>
        <w:shd w:val="clear" w:color="auto" w:fill="FFFFFF"/>
        <w:spacing w:before="0" w:beforeAutospacing="0" w:after="0" w:afterAutospacing="0"/>
        <w:rPr>
          <w:rFonts w:ascii="Calibri" w:hAnsi="Calibri" w:cs="Calibri"/>
          <w:color w:val="201F1E"/>
        </w:rPr>
      </w:pPr>
      <w:r w:rsidRPr="00D96561">
        <w:rPr>
          <w:rFonts w:ascii="Calibri" w:hAnsi="Calibri" w:cs="Calibri"/>
          <w:color w:val="201F1E"/>
        </w:rPr>
        <w:t>Clip 122 Averages and the range</w:t>
      </w:r>
      <w:r w:rsidRPr="00D96561">
        <w:rPr>
          <w:rFonts w:ascii="Calibri" w:hAnsi="Calibri" w:cs="Calibri"/>
          <w:color w:val="201F1E"/>
        </w:rPr>
        <w:br/>
        <w:t xml:space="preserve">Clip 160a Averages </w:t>
      </w:r>
      <w:proofErr w:type="gramStart"/>
      <w:r w:rsidRPr="00D96561">
        <w:rPr>
          <w:rFonts w:ascii="Calibri" w:hAnsi="Calibri" w:cs="Calibri"/>
          <w:color w:val="201F1E"/>
        </w:rPr>
        <w:t>from a table basics</w:t>
      </w:r>
      <w:proofErr w:type="gramEnd"/>
    </w:p>
    <w:p w:rsidR="00311AFC" w:rsidRDefault="00311AFC" w:rsidP="00F91616">
      <w:pPr>
        <w:pStyle w:val="xmsonospacing"/>
        <w:shd w:val="clear" w:color="auto" w:fill="FFFFFF"/>
        <w:spacing w:before="0" w:beforeAutospacing="0" w:after="0" w:afterAutospacing="0"/>
        <w:textAlignment w:val="baseline"/>
        <w:rPr>
          <w:rFonts w:ascii="Calibri" w:hAnsi="Calibri" w:cs="Calibri"/>
          <w:color w:val="201F1E"/>
          <w:sz w:val="22"/>
          <w:szCs w:val="22"/>
        </w:rPr>
      </w:pPr>
    </w:p>
    <w:p w:rsidR="00DC6214" w:rsidRPr="00DC6214" w:rsidRDefault="00311AFC" w:rsidP="00DC6214">
      <w:pPr>
        <w:spacing w:after="0"/>
        <w:rPr>
          <w:sz w:val="24"/>
        </w:rPr>
      </w:pPr>
      <w:proofErr w:type="spellStart"/>
      <w:r>
        <w:rPr>
          <w:sz w:val="24"/>
        </w:rPr>
        <w:t>MathsWatch</w:t>
      </w:r>
      <w:proofErr w:type="spellEnd"/>
      <w:r w:rsidR="00DC6214" w:rsidRPr="00DC6214">
        <w:rPr>
          <w:sz w:val="24"/>
        </w:rPr>
        <w:t xml:space="preserve"> </w:t>
      </w:r>
      <w:proofErr w:type="gramStart"/>
      <w:r w:rsidR="00DC6214" w:rsidRPr="00DC6214">
        <w:rPr>
          <w:sz w:val="24"/>
        </w:rPr>
        <w:t>can be accessed</w:t>
      </w:r>
      <w:proofErr w:type="gramEnd"/>
      <w:r w:rsidR="00DC6214" w:rsidRPr="00DC6214">
        <w:rPr>
          <w:sz w:val="24"/>
        </w:rPr>
        <w:t xml:space="preserve"> as below: </w:t>
      </w:r>
      <w:hyperlink r:id="rId6" w:history="1">
        <w:r w:rsidRPr="00E962D0">
          <w:rPr>
            <w:rStyle w:val="Hyperlink"/>
            <w:sz w:val="24"/>
          </w:rPr>
          <w:t>https://vle.mathswatch.co.uk/vle/</w:t>
        </w:r>
      </w:hyperlink>
      <w:r>
        <w:rPr>
          <w:sz w:val="24"/>
        </w:rPr>
        <w:t xml:space="preserve"> </w:t>
      </w:r>
    </w:p>
    <w:p w:rsidR="00DC6214" w:rsidRPr="00DC6214" w:rsidRDefault="00DC6214" w:rsidP="00DC6214">
      <w:pPr>
        <w:spacing w:after="0"/>
        <w:rPr>
          <w:sz w:val="24"/>
        </w:rPr>
      </w:pPr>
    </w:p>
    <w:p w:rsidR="00DC6214" w:rsidRPr="00DC6214" w:rsidRDefault="00DC6214" w:rsidP="00DC6214">
      <w:pPr>
        <w:spacing w:after="0"/>
        <w:rPr>
          <w:sz w:val="24"/>
        </w:rPr>
      </w:pPr>
      <w:r w:rsidRPr="00DC6214">
        <w:rPr>
          <w:b/>
          <w:sz w:val="24"/>
        </w:rPr>
        <w:t>User Name</w:t>
      </w:r>
      <w:r w:rsidRPr="00DC6214">
        <w:rPr>
          <w:sz w:val="24"/>
        </w:rPr>
        <w:t xml:space="preserve">: </w:t>
      </w:r>
      <w:proofErr w:type="spellStart"/>
      <w:r w:rsidRPr="00DC6214">
        <w:rPr>
          <w:sz w:val="24"/>
        </w:rPr>
        <w:t>firstnamesurname@rhiwabon</w:t>
      </w:r>
      <w:proofErr w:type="spellEnd"/>
      <w:r w:rsidRPr="00DC6214">
        <w:rPr>
          <w:sz w:val="24"/>
        </w:rPr>
        <w:t xml:space="preserve"> </w:t>
      </w:r>
      <w:r>
        <w:rPr>
          <w:sz w:val="24"/>
        </w:rPr>
        <w:tab/>
      </w:r>
      <w:r>
        <w:rPr>
          <w:sz w:val="24"/>
        </w:rPr>
        <w:tab/>
      </w:r>
      <w:r w:rsidRPr="00DC6214">
        <w:rPr>
          <w:b/>
          <w:sz w:val="24"/>
        </w:rPr>
        <w:t>Password</w:t>
      </w:r>
      <w:r w:rsidRPr="00DC6214">
        <w:rPr>
          <w:sz w:val="24"/>
        </w:rPr>
        <w:t>: ILOVEMATHS</w:t>
      </w:r>
    </w:p>
    <w:p w:rsidR="00DC6214" w:rsidRPr="00DC6214" w:rsidRDefault="00DC6214" w:rsidP="00DC6214">
      <w:pPr>
        <w:spacing w:after="0"/>
        <w:rPr>
          <w:sz w:val="24"/>
        </w:rPr>
      </w:pPr>
    </w:p>
    <w:p w:rsidR="00DC6214" w:rsidRDefault="00633612" w:rsidP="00DC6214">
      <w:pPr>
        <w:spacing w:after="0"/>
        <w:rPr>
          <w:sz w:val="24"/>
        </w:rPr>
      </w:pPr>
      <w:hyperlink r:id="rId7" w:history="1">
        <w:r w:rsidR="00DC6214" w:rsidRPr="003A5ED2">
          <w:rPr>
            <w:rStyle w:val="Hyperlink"/>
            <w:sz w:val="24"/>
          </w:rPr>
          <w:t>https://www.mathsdiy.com/gcse-maths-resources/</w:t>
        </w:r>
      </w:hyperlink>
      <w:r w:rsidR="00DC6214">
        <w:rPr>
          <w:sz w:val="24"/>
        </w:rPr>
        <w:t xml:space="preserve"> </w:t>
      </w:r>
      <w:r w:rsidR="00DC6214" w:rsidRPr="00DC6214">
        <w:rPr>
          <w:sz w:val="24"/>
        </w:rPr>
        <w:t xml:space="preserve"> </w:t>
      </w:r>
      <w:r w:rsidR="00DC6214">
        <w:rPr>
          <w:sz w:val="24"/>
        </w:rPr>
        <w:t xml:space="preserve"> </w:t>
      </w:r>
      <w:hyperlink r:id="rId8" w:history="1">
        <w:r w:rsidR="00DC6214" w:rsidRPr="003A5ED2">
          <w:rPr>
            <w:rStyle w:val="Hyperlink"/>
            <w:sz w:val="24"/>
          </w:rPr>
          <w:t>http://www.jonesthesum.co.uk/html/gcse_past_papers.html</w:t>
        </w:r>
      </w:hyperlink>
      <w:r w:rsidR="00DC6214">
        <w:rPr>
          <w:sz w:val="24"/>
        </w:rPr>
        <w:t xml:space="preserve"> </w:t>
      </w:r>
      <w:r w:rsidR="00DC6214" w:rsidRPr="00DC6214">
        <w:rPr>
          <w:sz w:val="24"/>
        </w:rPr>
        <w:t xml:space="preserve"> </w:t>
      </w:r>
      <w:hyperlink r:id="rId9" w:history="1">
        <w:r w:rsidR="00DC6214" w:rsidRPr="003A5ED2">
          <w:rPr>
            <w:rStyle w:val="Hyperlink"/>
            <w:sz w:val="24"/>
          </w:rPr>
          <w:t>https://www.mathemateg.com/</w:t>
        </w:r>
      </w:hyperlink>
      <w:r w:rsidR="00DC6214">
        <w:rPr>
          <w:sz w:val="24"/>
        </w:rPr>
        <w:t xml:space="preserve"> </w:t>
      </w:r>
      <w:r w:rsidR="00DC6214" w:rsidRPr="00DC6214">
        <w:rPr>
          <w:sz w:val="24"/>
        </w:rPr>
        <w:t xml:space="preserve"> </w:t>
      </w:r>
    </w:p>
    <w:p w:rsidR="00DC6214" w:rsidRDefault="00633612" w:rsidP="00DC6214">
      <w:pPr>
        <w:spacing w:after="0"/>
        <w:rPr>
          <w:sz w:val="24"/>
        </w:rPr>
      </w:pPr>
      <w:hyperlink r:id="rId10" w:history="1">
        <w:r w:rsidR="00DC6214" w:rsidRPr="003A5ED2">
          <w:rPr>
            <w:rStyle w:val="Hyperlink"/>
            <w:sz w:val="24"/>
          </w:rPr>
          <w:t>http://maths.cymru/</w:t>
        </w:r>
      </w:hyperlink>
      <w:r w:rsidR="00DC6214">
        <w:rPr>
          <w:sz w:val="24"/>
        </w:rPr>
        <w:t xml:space="preserve"> </w:t>
      </w:r>
      <w:r w:rsidR="00DC6214" w:rsidRPr="00DC6214">
        <w:rPr>
          <w:sz w:val="24"/>
        </w:rPr>
        <w:t xml:space="preserve"> </w:t>
      </w:r>
      <w:hyperlink r:id="rId11" w:history="1">
        <w:r w:rsidR="00DC6214" w:rsidRPr="003A5ED2">
          <w:rPr>
            <w:rStyle w:val="Hyperlink"/>
            <w:sz w:val="24"/>
          </w:rPr>
          <w:t>https://resources.hwb.wales.gov.uk/VTC/2017/CiparFathemateg/index.html</w:t>
        </w:r>
      </w:hyperlink>
      <w:r w:rsidR="00DC6214">
        <w:rPr>
          <w:sz w:val="24"/>
        </w:rPr>
        <w:t xml:space="preserve"> </w:t>
      </w:r>
      <w:r w:rsidR="00DC6214" w:rsidRPr="00DC6214">
        <w:rPr>
          <w:sz w:val="24"/>
        </w:rPr>
        <w:t xml:space="preserve"> </w:t>
      </w:r>
      <w:hyperlink r:id="rId12" w:history="1">
        <w:r w:rsidR="00DC6214" w:rsidRPr="003A5ED2">
          <w:rPr>
            <w:rStyle w:val="Hyperlink"/>
            <w:sz w:val="24"/>
          </w:rPr>
          <w:t>https://whiterosemaths.com/</w:t>
        </w:r>
      </w:hyperlink>
      <w:r w:rsidR="00DC6214">
        <w:rPr>
          <w:sz w:val="24"/>
        </w:rPr>
        <w:t xml:space="preserve"> </w:t>
      </w:r>
    </w:p>
    <w:p w:rsidR="00DC6214" w:rsidRDefault="00633612" w:rsidP="00DC6214">
      <w:pPr>
        <w:spacing w:after="0"/>
        <w:rPr>
          <w:sz w:val="24"/>
        </w:rPr>
      </w:pPr>
      <w:hyperlink r:id="rId13" w:history="1">
        <w:r w:rsidR="00DC6214" w:rsidRPr="003A5ED2">
          <w:rPr>
            <w:rStyle w:val="Hyperlink"/>
            <w:sz w:val="24"/>
          </w:rPr>
          <w:t>https://www.twinkl.co.uk/</w:t>
        </w:r>
      </w:hyperlink>
    </w:p>
    <w:p w:rsidR="00DC6214" w:rsidRDefault="00DC6214" w:rsidP="00DC6214">
      <w:pPr>
        <w:spacing w:after="0"/>
        <w:rPr>
          <w:sz w:val="24"/>
        </w:rPr>
      </w:pPr>
    </w:p>
    <w:p w:rsidR="003467F0" w:rsidRDefault="003467F0" w:rsidP="00DC6214">
      <w:pPr>
        <w:spacing w:after="0"/>
        <w:rPr>
          <w:b/>
          <w:sz w:val="36"/>
          <w:u w:val="single"/>
        </w:rPr>
      </w:pPr>
      <w:r w:rsidRPr="00A520F8">
        <w:rPr>
          <w:b/>
          <w:sz w:val="36"/>
          <w:u w:val="single"/>
        </w:rPr>
        <w:t>English</w:t>
      </w:r>
    </w:p>
    <w:p w:rsidR="009B7933" w:rsidRPr="009B7933" w:rsidRDefault="009B7933" w:rsidP="009B7933">
      <w:pPr>
        <w:spacing w:after="0"/>
        <w:rPr>
          <w:b/>
          <w:sz w:val="24"/>
          <w:u w:val="single"/>
        </w:rPr>
      </w:pPr>
    </w:p>
    <w:p w:rsidR="00B66BE6" w:rsidRDefault="00B66BE6" w:rsidP="009B7933">
      <w:pPr>
        <w:spacing w:after="0"/>
        <w:rPr>
          <w:sz w:val="24"/>
          <w:szCs w:val="24"/>
        </w:rPr>
      </w:pPr>
      <w:r w:rsidRPr="00B66BE6">
        <w:rPr>
          <w:sz w:val="24"/>
          <w:szCs w:val="24"/>
        </w:rPr>
        <w:t xml:space="preserve">Year 10 students will sit </w:t>
      </w:r>
      <w:r w:rsidR="00BB6B50">
        <w:rPr>
          <w:sz w:val="24"/>
          <w:szCs w:val="24"/>
        </w:rPr>
        <w:t>a literature examination in the future</w:t>
      </w:r>
      <w:r w:rsidRPr="00B66BE6">
        <w:rPr>
          <w:sz w:val="24"/>
          <w:szCs w:val="24"/>
        </w:rPr>
        <w:t>. Revision needs to focus on the novel ‘Of Mice and Men’ and the unseen poetry covered in class.</w:t>
      </w:r>
    </w:p>
    <w:p w:rsidR="00B164E2" w:rsidRPr="00B66BE6" w:rsidRDefault="00B164E2" w:rsidP="009B7933">
      <w:pPr>
        <w:spacing w:after="0"/>
        <w:rPr>
          <w:sz w:val="24"/>
          <w:szCs w:val="24"/>
        </w:rPr>
      </w:pPr>
    </w:p>
    <w:p w:rsidR="00724FF3" w:rsidRPr="00A520F8" w:rsidRDefault="003467F0" w:rsidP="009B7933">
      <w:pPr>
        <w:spacing w:after="0"/>
        <w:rPr>
          <w:b/>
          <w:sz w:val="24"/>
        </w:rPr>
      </w:pPr>
      <w:r w:rsidRPr="00A520F8">
        <w:rPr>
          <w:b/>
          <w:sz w:val="24"/>
        </w:rPr>
        <w:t>Websites to support:</w:t>
      </w:r>
      <w:r w:rsidR="00724FF3" w:rsidRPr="00A520F8">
        <w:t xml:space="preserve"> </w:t>
      </w:r>
      <w:hyperlink r:id="rId14" w:history="1">
        <w:r w:rsidR="00724FF3" w:rsidRPr="00A520F8">
          <w:rPr>
            <w:rStyle w:val="Hyperlink"/>
            <w:b/>
            <w:sz w:val="24"/>
          </w:rPr>
          <w:t>https://www.bbc.com/bitesize/examspecs/ztjmv4j</w:t>
        </w:r>
      </w:hyperlink>
    </w:p>
    <w:p w:rsidR="00F9304D" w:rsidRPr="00F9304D" w:rsidRDefault="00F9304D" w:rsidP="00D96561">
      <w:pPr>
        <w:shd w:val="clear" w:color="auto" w:fill="FFFFFF"/>
        <w:spacing w:after="0" w:line="240" w:lineRule="auto"/>
        <w:textAlignment w:val="baseline"/>
        <w:rPr>
          <w:rFonts w:eastAsia="Times New Roman" w:cs="Calibri"/>
          <w:b/>
          <w:color w:val="000000"/>
          <w:sz w:val="24"/>
          <w:szCs w:val="24"/>
          <w:u w:val="single"/>
          <w:lang w:eastAsia="en-GB"/>
        </w:rPr>
      </w:pPr>
    </w:p>
    <w:p w:rsidR="00D96561" w:rsidRPr="00D96561" w:rsidRDefault="00D96561" w:rsidP="00D96561">
      <w:pPr>
        <w:shd w:val="clear" w:color="auto" w:fill="FFFFFF"/>
        <w:spacing w:after="0" w:line="240" w:lineRule="auto"/>
        <w:textAlignment w:val="baseline"/>
        <w:rPr>
          <w:rFonts w:eastAsia="Times New Roman" w:cs="Calibri"/>
          <w:b/>
          <w:color w:val="000000"/>
          <w:sz w:val="36"/>
          <w:szCs w:val="24"/>
          <w:u w:val="single"/>
          <w:lang w:eastAsia="en-GB"/>
        </w:rPr>
      </w:pPr>
      <w:r w:rsidRPr="00D96561">
        <w:rPr>
          <w:rFonts w:eastAsia="Times New Roman" w:cs="Calibri"/>
          <w:b/>
          <w:color w:val="000000"/>
          <w:sz w:val="36"/>
          <w:szCs w:val="24"/>
          <w:u w:val="single"/>
          <w:lang w:eastAsia="en-GB"/>
        </w:rPr>
        <w:t>Science</w:t>
      </w:r>
    </w:p>
    <w:p w:rsidR="00D96561" w:rsidRPr="00D96561" w:rsidRDefault="00D96561" w:rsidP="00D96561">
      <w:pPr>
        <w:shd w:val="clear" w:color="auto" w:fill="FFFFFF"/>
        <w:spacing w:after="0" w:line="240" w:lineRule="auto"/>
        <w:textAlignment w:val="baseline"/>
        <w:rPr>
          <w:rFonts w:eastAsia="Times New Roman" w:cs="Calibri"/>
          <w:color w:val="000000"/>
          <w:sz w:val="24"/>
          <w:szCs w:val="24"/>
          <w:lang w:eastAsia="en-GB"/>
        </w:rPr>
      </w:pPr>
      <w:r w:rsidRPr="00D96561">
        <w:rPr>
          <w:rFonts w:eastAsia="Times New Roman" w:cs="Calibri"/>
          <w:b/>
          <w:bCs/>
          <w:color w:val="000000"/>
          <w:sz w:val="24"/>
          <w:szCs w:val="24"/>
          <w:lang w:eastAsia="en-GB"/>
        </w:rPr>
        <w:t>All groups</w:t>
      </w:r>
    </w:p>
    <w:p w:rsidR="00D96561" w:rsidRPr="00D96561" w:rsidRDefault="00D96561" w:rsidP="00D96561">
      <w:pPr>
        <w:numPr>
          <w:ilvl w:val="0"/>
          <w:numId w:val="9"/>
        </w:numPr>
        <w:shd w:val="clear" w:color="auto" w:fill="FFFFFF"/>
        <w:spacing w:before="100" w:beforeAutospacing="1" w:after="100" w:afterAutospacing="1" w:line="240" w:lineRule="auto"/>
        <w:textAlignment w:val="baseline"/>
        <w:rPr>
          <w:rFonts w:eastAsia="Times New Roman" w:cs="Calibri"/>
          <w:color w:val="000000"/>
          <w:sz w:val="24"/>
          <w:szCs w:val="24"/>
          <w:lang w:eastAsia="en-GB"/>
        </w:rPr>
      </w:pPr>
      <w:proofErr w:type="spellStart"/>
      <w:r w:rsidRPr="00D96561">
        <w:rPr>
          <w:rFonts w:eastAsia="Times New Roman" w:cs="Calibri"/>
          <w:color w:val="000000"/>
          <w:sz w:val="24"/>
          <w:szCs w:val="24"/>
          <w:lang w:eastAsia="en-GB"/>
        </w:rPr>
        <w:t>Tanio.cymru</w:t>
      </w:r>
      <w:proofErr w:type="spellEnd"/>
      <w:r w:rsidRPr="00D96561">
        <w:rPr>
          <w:rFonts w:eastAsia="Times New Roman" w:cs="Calibri"/>
          <w:color w:val="000000"/>
          <w:sz w:val="24"/>
          <w:szCs w:val="24"/>
          <w:lang w:eastAsia="en-GB"/>
        </w:rPr>
        <w:t xml:space="preserve"> power point interactive learning for the practical topic (Unit 7). Students to complete their own notes and attempt the practical exam questions. Sent via MFE to website</w:t>
      </w:r>
    </w:p>
    <w:p w:rsidR="00D96561" w:rsidRPr="00D96561" w:rsidRDefault="00D96561" w:rsidP="00D96561">
      <w:pPr>
        <w:shd w:val="clear" w:color="auto" w:fill="FFFFFF"/>
        <w:spacing w:after="0" w:line="240" w:lineRule="auto"/>
        <w:textAlignment w:val="baseline"/>
        <w:rPr>
          <w:rFonts w:eastAsia="Times New Roman" w:cs="Calibri"/>
          <w:color w:val="000000"/>
          <w:sz w:val="24"/>
          <w:szCs w:val="24"/>
          <w:lang w:eastAsia="en-GB"/>
        </w:rPr>
      </w:pPr>
      <w:r w:rsidRPr="00D96561">
        <w:rPr>
          <w:rFonts w:eastAsia="Times New Roman" w:cs="Calibri"/>
          <w:b/>
          <w:bCs/>
          <w:color w:val="000000"/>
          <w:sz w:val="24"/>
          <w:szCs w:val="24"/>
          <w:lang w:eastAsia="en-GB"/>
        </w:rPr>
        <w:t>Biology, Chemistry and Physics have each set the following:</w:t>
      </w:r>
    </w:p>
    <w:p w:rsidR="00D96561" w:rsidRPr="00D96561" w:rsidRDefault="00D96561" w:rsidP="00D96561">
      <w:pPr>
        <w:shd w:val="clear" w:color="auto" w:fill="FFFFFF"/>
        <w:spacing w:after="0" w:line="240" w:lineRule="auto"/>
        <w:textAlignment w:val="baseline"/>
        <w:rPr>
          <w:rFonts w:eastAsia="Times New Roman" w:cs="Calibri"/>
          <w:color w:val="000000"/>
          <w:sz w:val="24"/>
          <w:szCs w:val="24"/>
          <w:lang w:eastAsia="en-GB"/>
        </w:rPr>
      </w:pPr>
      <w:r w:rsidRPr="00D96561">
        <w:rPr>
          <w:rFonts w:eastAsia="Times New Roman" w:cs="Calibri"/>
          <w:color w:val="000000"/>
          <w:sz w:val="24"/>
          <w:szCs w:val="24"/>
          <w:lang w:eastAsia="en-GB"/>
        </w:rPr>
        <w:t xml:space="preserve">1. </w:t>
      </w:r>
      <w:proofErr w:type="spellStart"/>
      <w:r w:rsidRPr="00D96561">
        <w:rPr>
          <w:rFonts w:eastAsia="Times New Roman" w:cs="Calibri"/>
          <w:color w:val="000000"/>
          <w:sz w:val="24"/>
          <w:szCs w:val="24"/>
          <w:lang w:eastAsia="en-GB"/>
        </w:rPr>
        <w:t>Tanio.cymru</w:t>
      </w:r>
      <w:proofErr w:type="spellEnd"/>
      <w:r w:rsidRPr="00D96561">
        <w:rPr>
          <w:rFonts w:eastAsia="Times New Roman" w:cs="Calibri"/>
          <w:color w:val="000000"/>
          <w:sz w:val="24"/>
          <w:szCs w:val="24"/>
          <w:lang w:eastAsia="en-GB"/>
        </w:rPr>
        <w:t xml:space="preserve"> power point interactive learning for the first topic from Year 11, exam questions and quizzes to read and complete. Notes to </w:t>
      </w:r>
      <w:proofErr w:type="gramStart"/>
      <w:r w:rsidRPr="00D96561">
        <w:rPr>
          <w:rFonts w:eastAsia="Times New Roman" w:cs="Calibri"/>
          <w:color w:val="000000"/>
          <w:sz w:val="24"/>
          <w:szCs w:val="24"/>
          <w:lang w:eastAsia="en-GB"/>
        </w:rPr>
        <w:t>be made</w:t>
      </w:r>
      <w:proofErr w:type="gramEnd"/>
      <w:r w:rsidRPr="00D96561">
        <w:rPr>
          <w:rFonts w:eastAsia="Times New Roman" w:cs="Calibri"/>
          <w:color w:val="000000"/>
          <w:sz w:val="24"/>
          <w:szCs w:val="24"/>
          <w:lang w:eastAsia="en-GB"/>
        </w:rPr>
        <w:t xml:space="preserve"> for each section and a summary mind map for each section to be made.</w:t>
      </w:r>
    </w:p>
    <w:p w:rsidR="00D96561" w:rsidRPr="00D96561" w:rsidRDefault="00D96561" w:rsidP="00D96561">
      <w:pPr>
        <w:shd w:val="clear" w:color="auto" w:fill="FFFFFF"/>
        <w:spacing w:after="0" w:line="240" w:lineRule="auto"/>
        <w:textAlignment w:val="baseline"/>
        <w:rPr>
          <w:rFonts w:eastAsia="Times New Roman" w:cs="Calibri"/>
          <w:color w:val="000000"/>
          <w:sz w:val="24"/>
          <w:szCs w:val="24"/>
          <w:lang w:eastAsia="en-GB"/>
        </w:rPr>
      </w:pPr>
      <w:r w:rsidRPr="00D96561">
        <w:rPr>
          <w:rFonts w:eastAsia="Times New Roman" w:cs="Calibri"/>
          <w:color w:val="000000"/>
          <w:sz w:val="24"/>
          <w:szCs w:val="24"/>
          <w:lang w:eastAsia="en-GB"/>
        </w:rPr>
        <w:t>2. Past paper exam questions set relating to the learning from the first Year 11 topic.</w:t>
      </w:r>
    </w:p>
    <w:p w:rsidR="00D96561" w:rsidRPr="00D96561" w:rsidRDefault="00D96561" w:rsidP="00D96561">
      <w:pPr>
        <w:shd w:val="clear" w:color="auto" w:fill="FFFFFF"/>
        <w:spacing w:after="0" w:line="240" w:lineRule="auto"/>
        <w:textAlignment w:val="baseline"/>
        <w:rPr>
          <w:rFonts w:eastAsia="Times New Roman" w:cs="Calibri"/>
          <w:color w:val="000000"/>
          <w:sz w:val="24"/>
          <w:szCs w:val="24"/>
          <w:lang w:eastAsia="en-GB"/>
        </w:rPr>
      </w:pPr>
      <w:r w:rsidRPr="00D96561">
        <w:rPr>
          <w:rFonts w:eastAsia="Times New Roman" w:cs="Calibri"/>
          <w:color w:val="000000"/>
          <w:sz w:val="24"/>
          <w:szCs w:val="24"/>
          <w:lang w:eastAsia="en-GB"/>
        </w:rPr>
        <w:t>3. Next step - as above for second topic.</w:t>
      </w:r>
    </w:p>
    <w:p w:rsidR="00D96561" w:rsidRPr="00D96561" w:rsidRDefault="00D96561" w:rsidP="00D96561">
      <w:pPr>
        <w:shd w:val="clear" w:color="auto" w:fill="FFFFFF"/>
        <w:spacing w:after="0" w:line="240" w:lineRule="auto"/>
        <w:textAlignment w:val="baseline"/>
        <w:rPr>
          <w:rFonts w:eastAsia="Times New Roman" w:cs="Calibri"/>
          <w:color w:val="000000"/>
          <w:sz w:val="24"/>
          <w:szCs w:val="24"/>
          <w:lang w:eastAsia="en-GB"/>
        </w:rPr>
      </w:pPr>
      <w:r w:rsidRPr="00D96561">
        <w:rPr>
          <w:rFonts w:eastAsia="Times New Roman" w:cs="Calibri"/>
          <w:color w:val="000000"/>
          <w:sz w:val="24"/>
          <w:szCs w:val="24"/>
          <w:lang w:eastAsia="en-GB"/>
        </w:rPr>
        <w:t>Set through Google Classrooms.</w:t>
      </w:r>
    </w:p>
    <w:p w:rsidR="00D96561" w:rsidRPr="00D96561" w:rsidRDefault="00D96561" w:rsidP="00D96561">
      <w:pPr>
        <w:shd w:val="clear" w:color="auto" w:fill="FFFFFF"/>
        <w:spacing w:after="0" w:line="240" w:lineRule="auto"/>
        <w:textAlignment w:val="baseline"/>
        <w:rPr>
          <w:rFonts w:eastAsia="Times New Roman" w:cs="Calibri"/>
          <w:color w:val="000000"/>
          <w:sz w:val="24"/>
          <w:szCs w:val="24"/>
          <w:lang w:eastAsia="en-GB"/>
        </w:rPr>
      </w:pPr>
      <w:r w:rsidRPr="00D96561">
        <w:rPr>
          <w:rFonts w:eastAsia="Times New Roman" w:cs="Calibri"/>
          <w:color w:val="000000"/>
          <w:sz w:val="24"/>
          <w:szCs w:val="24"/>
          <w:lang w:eastAsia="en-GB"/>
        </w:rPr>
        <w:t> </w:t>
      </w:r>
    </w:p>
    <w:p w:rsidR="00D96561" w:rsidRPr="00D96561" w:rsidRDefault="00D96561" w:rsidP="00D96561">
      <w:pPr>
        <w:shd w:val="clear" w:color="auto" w:fill="FFFFFF"/>
        <w:spacing w:after="0" w:line="240" w:lineRule="auto"/>
        <w:textAlignment w:val="baseline"/>
        <w:rPr>
          <w:rFonts w:cs="Calibri"/>
          <w:sz w:val="36"/>
          <w:szCs w:val="24"/>
          <w:u w:val="single"/>
        </w:rPr>
      </w:pPr>
      <w:r w:rsidRPr="00D96561">
        <w:rPr>
          <w:rFonts w:eastAsia="Times New Roman" w:cs="Calibri"/>
          <w:b/>
          <w:color w:val="000000"/>
          <w:sz w:val="36"/>
          <w:szCs w:val="24"/>
          <w:u w:val="single"/>
          <w:lang w:eastAsia="en-GB"/>
        </w:rPr>
        <w:t>Welsh</w:t>
      </w:r>
      <w:r w:rsidRPr="00D96561">
        <w:rPr>
          <w:rFonts w:cs="Calibri"/>
          <w:sz w:val="36"/>
          <w:szCs w:val="24"/>
          <w:u w:val="single"/>
        </w:rPr>
        <w:t xml:space="preserve"> </w:t>
      </w:r>
    </w:p>
    <w:p w:rsidR="00D96561" w:rsidRDefault="00D96561" w:rsidP="00D96561">
      <w:pPr>
        <w:shd w:val="clear" w:color="auto" w:fill="FFFFFF"/>
        <w:spacing w:after="0" w:line="240" w:lineRule="auto"/>
        <w:textAlignment w:val="baseline"/>
        <w:rPr>
          <w:rFonts w:cs="Calibri"/>
          <w:sz w:val="24"/>
          <w:szCs w:val="24"/>
        </w:rPr>
      </w:pPr>
    </w:p>
    <w:p w:rsidR="00D96561" w:rsidRPr="00D96561" w:rsidRDefault="00D96561" w:rsidP="00D96561">
      <w:pPr>
        <w:shd w:val="clear" w:color="auto" w:fill="FFFFFF"/>
        <w:spacing w:after="0" w:line="240" w:lineRule="auto"/>
        <w:textAlignment w:val="baseline"/>
        <w:rPr>
          <w:rFonts w:eastAsia="Times New Roman" w:cs="Calibri"/>
          <w:color w:val="000000"/>
          <w:sz w:val="24"/>
          <w:szCs w:val="24"/>
          <w:lang w:eastAsia="en-GB"/>
        </w:rPr>
      </w:pPr>
      <w:r w:rsidRPr="00D96561">
        <w:rPr>
          <w:rFonts w:cs="Calibri"/>
          <w:sz w:val="24"/>
          <w:szCs w:val="24"/>
        </w:rPr>
        <w:t>All tasks are on Google Classroom</w:t>
      </w:r>
    </w:p>
    <w:p w:rsidR="00D96561" w:rsidRPr="00D96561" w:rsidRDefault="00D96561" w:rsidP="00D96561">
      <w:pPr>
        <w:numPr>
          <w:ilvl w:val="0"/>
          <w:numId w:val="8"/>
        </w:numPr>
        <w:shd w:val="clear" w:color="auto" w:fill="FFFFFF"/>
        <w:spacing w:before="100" w:beforeAutospacing="1" w:after="100" w:afterAutospacing="1" w:line="240" w:lineRule="auto"/>
        <w:textAlignment w:val="baseline"/>
        <w:rPr>
          <w:rFonts w:eastAsia="Times New Roman" w:cs="Calibri"/>
          <w:color w:val="000000"/>
          <w:sz w:val="24"/>
          <w:szCs w:val="24"/>
          <w:lang w:eastAsia="en-GB"/>
        </w:rPr>
      </w:pPr>
      <w:r w:rsidRPr="00D96561">
        <w:rPr>
          <w:rFonts w:eastAsia="Times New Roman" w:cs="Calibri"/>
          <w:color w:val="000000"/>
          <w:sz w:val="24"/>
          <w:szCs w:val="24"/>
          <w:lang w:eastAsia="en-GB"/>
        </w:rPr>
        <w:t>Reading Style Pisa Questions</w:t>
      </w:r>
    </w:p>
    <w:p w:rsidR="00D96561" w:rsidRDefault="00D96561" w:rsidP="00D96561">
      <w:pPr>
        <w:numPr>
          <w:ilvl w:val="0"/>
          <w:numId w:val="8"/>
        </w:numPr>
        <w:shd w:val="clear" w:color="auto" w:fill="FFFFFF"/>
        <w:spacing w:before="100" w:beforeAutospacing="1" w:after="100" w:afterAutospacing="1" w:line="240" w:lineRule="auto"/>
        <w:textAlignment w:val="baseline"/>
        <w:rPr>
          <w:rFonts w:eastAsia="Times New Roman" w:cs="Calibri"/>
          <w:color w:val="000000"/>
          <w:sz w:val="24"/>
          <w:szCs w:val="24"/>
          <w:lang w:eastAsia="en-GB"/>
        </w:rPr>
      </w:pPr>
      <w:r w:rsidRPr="00D96561">
        <w:rPr>
          <w:rFonts w:eastAsia="Times New Roman" w:cs="Calibri"/>
          <w:color w:val="000000"/>
          <w:sz w:val="24"/>
          <w:szCs w:val="24"/>
          <w:lang w:eastAsia="en-GB"/>
        </w:rPr>
        <w:t>Quiz - revising basic opinion phrases</w:t>
      </w:r>
    </w:p>
    <w:p w:rsidR="00F9304D" w:rsidRPr="00D96561" w:rsidRDefault="00F9304D" w:rsidP="00F9304D">
      <w:pPr>
        <w:shd w:val="clear" w:color="auto" w:fill="FFFFFF"/>
        <w:spacing w:before="100" w:beforeAutospacing="1" w:after="100" w:afterAutospacing="1" w:line="240" w:lineRule="auto"/>
        <w:ind w:left="720"/>
        <w:textAlignment w:val="baseline"/>
        <w:rPr>
          <w:rFonts w:eastAsia="Times New Roman" w:cs="Calibri"/>
          <w:color w:val="000000"/>
          <w:sz w:val="24"/>
          <w:szCs w:val="24"/>
          <w:lang w:eastAsia="en-GB"/>
        </w:rPr>
      </w:pPr>
    </w:p>
    <w:p w:rsidR="00D96561" w:rsidRPr="00D96561" w:rsidRDefault="00D96561" w:rsidP="00D96561">
      <w:pPr>
        <w:shd w:val="clear" w:color="auto" w:fill="FFFFFF"/>
        <w:spacing w:before="100" w:beforeAutospacing="1" w:after="100" w:afterAutospacing="1" w:line="240" w:lineRule="auto"/>
        <w:textAlignment w:val="baseline"/>
        <w:rPr>
          <w:rFonts w:eastAsia="Times New Roman" w:cs="Calibri"/>
          <w:b/>
          <w:color w:val="000000"/>
          <w:sz w:val="36"/>
          <w:szCs w:val="24"/>
          <w:u w:val="single"/>
          <w:lang w:eastAsia="en-GB"/>
        </w:rPr>
      </w:pPr>
      <w:r w:rsidRPr="00D96561">
        <w:rPr>
          <w:rFonts w:eastAsia="Times New Roman" w:cs="Calibri"/>
          <w:b/>
          <w:color w:val="000000"/>
          <w:sz w:val="36"/>
          <w:szCs w:val="24"/>
          <w:u w:val="single"/>
          <w:lang w:eastAsia="en-GB"/>
        </w:rPr>
        <w:lastRenderedPageBreak/>
        <w:t>Health and Social Studies</w:t>
      </w:r>
    </w:p>
    <w:p w:rsidR="00D96561" w:rsidRPr="00D96561" w:rsidRDefault="00D96561" w:rsidP="00D96561">
      <w:pPr>
        <w:shd w:val="clear" w:color="auto" w:fill="FFFFFF"/>
        <w:spacing w:before="100" w:beforeAutospacing="1" w:after="100" w:afterAutospacing="1" w:line="240" w:lineRule="auto"/>
        <w:textAlignment w:val="baseline"/>
        <w:rPr>
          <w:rFonts w:eastAsia="Times New Roman" w:cs="Calibri"/>
          <w:b/>
          <w:color w:val="000000"/>
          <w:sz w:val="24"/>
          <w:szCs w:val="24"/>
          <w:lang w:eastAsia="en-GB"/>
        </w:rPr>
      </w:pPr>
      <w:r w:rsidRPr="00D96561">
        <w:rPr>
          <w:rFonts w:eastAsia="Times New Roman" w:cs="Calibri"/>
          <w:color w:val="000000"/>
          <w:sz w:val="24"/>
          <w:szCs w:val="24"/>
          <w:lang w:eastAsia="en-GB"/>
        </w:rPr>
        <w:t>Work has been uploaded on Google Classrooms</w:t>
      </w:r>
      <w:r>
        <w:rPr>
          <w:rFonts w:eastAsia="Times New Roman" w:cs="Calibri"/>
          <w:color w:val="000000"/>
          <w:sz w:val="24"/>
          <w:szCs w:val="24"/>
          <w:lang w:eastAsia="en-GB"/>
        </w:rPr>
        <w:t>.</w:t>
      </w:r>
    </w:p>
    <w:p w:rsidR="00D96561" w:rsidRPr="00D96561" w:rsidRDefault="00D96561" w:rsidP="00D96561">
      <w:pPr>
        <w:pStyle w:val="NormalWeb"/>
        <w:rPr>
          <w:rFonts w:ascii="Calibri" w:hAnsi="Calibri" w:cs="Calibri"/>
          <w:b/>
          <w:color w:val="000000"/>
          <w:sz w:val="36"/>
          <w:u w:val="single"/>
        </w:rPr>
      </w:pPr>
      <w:r w:rsidRPr="00D96561">
        <w:rPr>
          <w:rFonts w:ascii="Calibri" w:hAnsi="Calibri" w:cs="Calibri"/>
          <w:b/>
          <w:color w:val="000000"/>
          <w:sz w:val="36"/>
          <w:u w:val="single"/>
        </w:rPr>
        <w:t>Music</w:t>
      </w:r>
    </w:p>
    <w:p w:rsidR="00D96561" w:rsidRPr="00D96561" w:rsidRDefault="00D96561" w:rsidP="00D96561">
      <w:pPr>
        <w:pStyle w:val="NormalWeb"/>
        <w:rPr>
          <w:rFonts w:ascii="Calibri" w:hAnsi="Calibri" w:cs="Calibri"/>
          <w:color w:val="000000"/>
        </w:rPr>
      </w:pPr>
      <w:r w:rsidRPr="00D96561">
        <w:rPr>
          <w:rFonts w:ascii="Calibri" w:hAnsi="Calibri" w:cs="Calibri"/>
          <w:color w:val="000000"/>
        </w:rPr>
        <w:t>Work has been set in Google Classrooms</w:t>
      </w:r>
      <w:r>
        <w:rPr>
          <w:rFonts w:ascii="Calibri" w:hAnsi="Calibri" w:cs="Calibri"/>
          <w:color w:val="000000"/>
        </w:rPr>
        <w:t>.</w:t>
      </w:r>
    </w:p>
    <w:p w:rsidR="00D96561" w:rsidRPr="00D96561" w:rsidRDefault="00D96561" w:rsidP="00D96561">
      <w:pPr>
        <w:pStyle w:val="NormalWeb"/>
        <w:rPr>
          <w:rFonts w:ascii="Calibri" w:hAnsi="Calibri" w:cs="Calibri"/>
          <w:color w:val="000000"/>
          <w:sz w:val="36"/>
          <w:u w:val="single"/>
        </w:rPr>
      </w:pPr>
      <w:r w:rsidRPr="00D96561">
        <w:rPr>
          <w:rFonts w:ascii="Calibri" w:hAnsi="Calibri" w:cs="Calibri"/>
          <w:b/>
          <w:color w:val="000000"/>
          <w:sz w:val="36"/>
          <w:u w:val="single"/>
        </w:rPr>
        <w:t>Art and Design</w:t>
      </w:r>
    </w:p>
    <w:p w:rsidR="00D96561" w:rsidRPr="00D96561" w:rsidRDefault="00D96561" w:rsidP="00D96561">
      <w:pPr>
        <w:pStyle w:val="NormalWeb"/>
        <w:rPr>
          <w:rFonts w:ascii="Calibri" w:hAnsi="Calibri" w:cs="Calibri"/>
          <w:color w:val="000000"/>
        </w:rPr>
      </w:pPr>
      <w:r w:rsidRPr="00D96561">
        <w:rPr>
          <w:rFonts w:ascii="Calibri" w:hAnsi="Calibri" w:cs="Calibri"/>
          <w:color w:val="000000"/>
        </w:rPr>
        <w:t>Coursework - Continued Action Plan</w:t>
      </w:r>
    </w:p>
    <w:p w:rsidR="00D96561" w:rsidRPr="00D96561" w:rsidRDefault="00D96561" w:rsidP="00D96561">
      <w:pPr>
        <w:pStyle w:val="NormalWeb"/>
        <w:rPr>
          <w:rFonts w:ascii="Calibri" w:hAnsi="Calibri" w:cs="Calibri"/>
          <w:color w:val="000000"/>
        </w:rPr>
      </w:pPr>
      <w:r w:rsidRPr="00D96561">
        <w:rPr>
          <w:rFonts w:ascii="Calibri" w:hAnsi="Calibri" w:cs="Calibri"/>
          <w:color w:val="000000"/>
        </w:rPr>
        <w:t>Please see Art Assignment on Google Classroom.</w:t>
      </w:r>
    </w:p>
    <w:p w:rsidR="00D96561" w:rsidRPr="00D96561" w:rsidRDefault="00D96561" w:rsidP="00D96561">
      <w:pPr>
        <w:pStyle w:val="NormalWeb"/>
        <w:rPr>
          <w:rFonts w:ascii="Calibri" w:hAnsi="Calibri" w:cs="Calibri"/>
          <w:color w:val="000000"/>
        </w:rPr>
      </w:pPr>
      <w:r w:rsidRPr="00D96561">
        <w:rPr>
          <w:rFonts w:ascii="Calibri" w:hAnsi="Calibri" w:cs="Calibri"/>
          <w:color w:val="000000"/>
        </w:rPr>
        <w:t xml:space="preserve">For students with coursework books continue </w:t>
      </w:r>
      <w:proofErr w:type="gramStart"/>
      <w:r w:rsidRPr="00D96561">
        <w:rPr>
          <w:rFonts w:ascii="Calibri" w:hAnsi="Calibri" w:cs="Calibri"/>
          <w:color w:val="000000"/>
        </w:rPr>
        <w:t>to carefully work</w:t>
      </w:r>
      <w:proofErr w:type="gramEnd"/>
      <w:r w:rsidRPr="00D96561">
        <w:rPr>
          <w:rFonts w:ascii="Calibri" w:hAnsi="Calibri" w:cs="Calibri"/>
          <w:color w:val="000000"/>
        </w:rPr>
        <w:t xml:space="preserve"> through them meeting all the criteria below. If you </w:t>
      </w:r>
      <w:proofErr w:type="gramStart"/>
      <w:r w:rsidRPr="00D96561">
        <w:rPr>
          <w:rFonts w:ascii="Calibri" w:hAnsi="Calibri" w:cs="Calibri"/>
          <w:color w:val="000000"/>
        </w:rPr>
        <w:t>don’t</w:t>
      </w:r>
      <w:proofErr w:type="gramEnd"/>
      <w:r w:rsidRPr="00D96561">
        <w:rPr>
          <w:rFonts w:ascii="Calibri" w:hAnsi="Calibri" w:cs="Calibri"/>
          <w:color w:val="000000"/>
        </w:rPr>
        <w:t xml:space="preserve"> have your sketchbook due to school closure, work on good quality paper, the work you complete can then be added to your sketchbook.</w:t>
      </w:r>
    </w:p>
    <w:p w:rsidR="00D96561" w:rsidRPr="00D96561" w:rsidRDefault="00D96561" w:rsidP="00D96561">
      <w:pPr>
        <w:pStyle w:val="NormalWeb"/>
        <w:rPr>
          <w:rFonts w:ascii="Calibri" w:hAnsi="Calibri" w:cs="Calibri"/>
          <w:color w:val="000000"/>
        </w:rPr>
      </w:pPr>
      <w:r w:rsidRPr="00D96561">
        <w:rPr>
          <w:rFonts w:ascii="Calibri" w:hAnsi="Calibri" w:cs="Calibri"/>
          <w:color w:val="000000"/>
        </w:rPr>
        <w:t xml:space="preserve">1. Title- Evaluation -Outcome One. Produce a detailed evaluation on your completed first </w:t>
      </w:r>
      <w:proofErr w:type="gramStart"/>
      <w:r w:rsidRPr="00D96561">
        <w:rPr>
          <w:rFonts w:ascii="Calibri" w:hAnsi="Calibri" w:cs="Calibri"/>
          <w:color w:val="000000"/>
        </w:rPr>
        <w:t>final outcome</w:t>
      </w:r>
      <w:proofErr w:type="gramEnd"/>
      <w:r w:rsidRPr="00D96561">
        <w:rPr>
          <w:rFonts w:ascii="Calibri" w:hAnsi="Calibri" w:cs="Calibri"/>
          <w:color w:val="000000"/>
        </w:rPr>
        <w:t xml:space="preserve">. </w:t>
      </w:r>
      <w:proofErr w:type="gramStart"/>
      <w:r w:rsidRPr="00D96561">
        <w:rPr>
          <w:rFonts w:ascii="Calibri" w:hAnsi="Calibri" w:cs="Calibri"/>
          <w:color w:val="000000"/>
        </w:rPr>
        <w:t>Include a photograph of your outcome, this will help you explain the piece and your sketchbook will look more aesthetically pleasing and professional.</w:t>
      </w:r>
      <w:proofErr w:type="gramEnd"/>
      <w:r w:rsidRPr="00D96561">
        <w:rPr>
          <w:rFonts w:ascii="Calibri" w:hAnsi="Calibri" w:cs="Calibri"/>
          <w:color w:val="000000"/>
        </w:rPr>
        <w:t xml:space="preserve"> </w:t>
      </w:r>
      <w:proofErr w:type="gramStart"/>
      <w:r w:rsidRPr="00D96561">
        <w:rPr>
          <w:rFonts w:ascii="Calibri" w:hAnsi="Calibri" w:cs="Calibri"/>
          <w:color w:val="000000"/>
        </w:rPr>
        <w:t>Explain how the work relates to your theme?</w:t>
      </w:r>
      <w:proofErr w:type="gramEnd"/>
      <w:r w:rsidRPr="00D96561">
        <w:rPr>
          <w:rFonts w:ascii="Calibri" w:hAnsi="Calibri" w:cs="Calibri"/>
          <w:color w:val="000000"/>
        </w:rPr>
        <w:t xml:space="preserve"> What links have you made to the Artist’s work? Explain what type of materials that you have used to create your </w:t>
      </w:r>
      <w:proofErr w:type="gramStart"/>
      <w:r w:rsidRPr="00D96561">
        <w:rPr>
          <w:rFonts w:ascii="Calibri" w:hAnsi="Calibri" w:cs="Calibri"/>
          <w:color w:val="000000"/>
        </w:rPr>
        <w:t>final outcome</w:t>
      </w:r>
      <w:proofErr w:type="gramEnd"/>
      <w:r w:rsidRPr="00D96561">
        <w:rPr>
          <w:rFonts w:ascii="Calibri" w:hAnsi="Calibri" w:cs="Calibri"/>
          <w:color w:val="000000"/>
        </w:rPr>
        <w:t>? Are you pleased with the results, if not explain what improvements you feel that you need to make to develop the outcome further?</w:t>
      </w:r>
    </w:p>
    <w:p w:rsidR="00D96561" w:rsidRPr="00D96561" w:rsidRDefault="00D96561" w:rsidP="00D96561">
      <w:pPr>
        <w:pStyle w:val="NormalWeb"/>
        <w:rPr>
          <w:rFonts w:ascii="Calibri" w:hAnsi="Calibri" w:cs="Calibri"/>
          <w:color w:val="000000"/>
        </w:rPr>
      </w:pPr>
      <w:r w:rsidRPr="00D96561">
        <w:rPr>
          <w:rFonts w:ascii="Calibri" w:hAnsi="Calibri" w:cs="Calibri"/>
          <w:color w:val="000000"/>
        </w:rPr>
        <w:t xml:space="preserve">2. Design Ideas Two. Following on from outcome one’s evaluation. You will need to produce a second outcome. Remember you </w:t>
      </w:r>
      <w:proofErr w:type="gramStart"/>
      <w:r w:rsidRPr="00D96561">
        <w:rPr>
          <w:rFonts w:ascii="Calibri" w:hAnsi="Calibri" w:cs="Calibri"/>
          <w:color w:val="000000"/>
        </w:rPr>
        <w:t>can’t</w:t>
      </w:r>
      <w:proofErr w:type="gramEnd"/>
      <w:r w:rsidRPr="00D96561">
        <w:rPr>
          <w:rFonts w:ascii="Calibri" w:hAnsi="Calibri" w:cs="Calibri"/>
          <w:color w:val="000000"/>
        </w:rPr>
        <w:t xml:space="preserve"> have two outcomes using the same process, for example you can’t have a canvas for outcome one and outcome two it has to be different e.g. sculpture, textiles, printing, mixed media, photography. Double page- Create 4 design ideas that closely link to your theme, including your chosen artist’s style based on either Distortion or Environment. For the </w:t>
      </w:r>
      <w:proofErr w:type="gramStart"/>
      <w:r w:rsidRPr="00D96561">
        <w:rPr>
          <w:rFonts w:ascii="Calibri" w:hAnsi="Calibri" w:cs="Calibri"/>
          <w:color w:val="000000"/>
        </w:rPr>
        <w:t>designs</w:t>
      </w:r>
      <w:proofErr w:type="gramEnd"/>
      <w:r w:rsidRPr="00D96561">
        <w:rPr>
          <w:rFonts w:ascii="Calibri" w:hAnsi="Calibri" w:cs="Calibri"/>
          <w:color w:val="000000"/>
        </w:rPr>
        <w:t xml:space="preserve"> you need to think carefully about how you are going to make them. For example, will it be a painting on canvas, a modelled sculpture a textiles piece or mixed media outcome. If you are unsure of any of these </w:t>
      </w:r>
      <w:proofErr w:type="gramStart"/>
      <w:r w:rsidRPr="00D96561">
        <w:rPr>
          <w:rFonts w:ascii="Calibri" w:hAnsi="Calibri" w:cs="Calibri"/>
          <w:color w:val="000000"/>
        </w:rPr>
        <w:t>terms</w:t>
      </w:r>
      <w:proofErr w:type="gramEnd"/>
      <w:r w:rsidRPr="00D96561">
        <w:rPr>
          <w:rFonts w:ascii="Calibri" w:hAnsi="Calibri" w:cs="Calibri"/>
          <w:color w:val="000000"/>
        </w:rPr>
        <w:t xml:space="preserve"> do your research before making a choice.</w:t>
      </w:r>
    </w:p>
    <w:p w:rsidR="00D96561" w:rsidRPr="00D96561" w:rsidRDefault="00D96561" w:rsidP="00D96561">
      <w:pPr>
        <w:pStyle w:val="NormalWeb"/>
        <w:rPr>
          <w:rFonts w:ascii="Calibri" w:hAnsi="Calibri" w:cs="Calibri"/>
          <w:color w:val="000000"/>
        </w:rPr>
      </w:pPr>
      <w:r w:rsidRPr="00D96561">
        <w:rPr>
          <w:rFonts w:ascii="Calibri" w:hAnsi="Calibri" w:cs="Calibri"/>
          <w:color w:val="000000"/>
        </w:rPr>
        <w:t>3. One A3 page- Draw out your final design idea explain how you are going to create this piece.</w:t>
      </w:r>
    </w:p>
    <w:p w:rsidR="00D96561" w:rsidRPr="00D96561" w:rsidRDefault="00D96561" w:rsidP="00D96561">
      <w:pPr>
        <w:pStyle w:val="NormalWeb"/>
        <w:rPr>
          <w:rFonts w:ascii="Calibri" w:hAnsi="Calibri" w:cs="Calibri"/>
          <w:color w:val="000000"/>
        </w:rPr>
      </w:pPr>
      <w:r w:rsidRPr="00D96561">
        <w:rPr>
          <w:rFonts w:ascii="Calibri" w:hAnsi="Calibri" w:cs="Calibri"/>
          <w:color w:val="000000"/>
        </w:rPr>
        <w:t>4. Develop your outcome as you have explained in your final design task.</w:t>
      </w:r>
    </w:p>
    <w:p w:rsidR="00D96561" w:rsidRPr="00D96561" w:rsidRDefault="00D96561" w:rsidP="00D96561">
      <w:pPr>
        <w:pStyle w:val="NormalWeb"/>
        <w:rPr>
          <w:rFonts w:ascii="Calibri" w:hAnsi="Calibri" w:cs="Calibri"/>
          <w:color w:val="000000"/>
        </w:rPr>
      </w:pPr>
      <w:r w:rsidRPr="00D96561">
        <w:rPr>
          <w:rFonts w:ascii="Calibri" w:hAnsi="Calibri" w:cs="Calibri"/>
          <w:color w:val="000000"/>
        </w:rPr>
        <w:t xml:space="preserve">Remember your coursework is worth 60% of the overall mark, so work to the best of your ability and try </w:t>
      </w:r>
      <w:proofErr w:type="gramStart"/>
      <w:r w:rsidRPr="00D96561">
        <w:rPr>
          <w:rFonts w:ascii="Calibri" w:hAnsi="Calibri" w:cs="Calibri"/>
          <w:color w:val="000000"/>
        </w:rPr>
        <w:t>and</w:t>
      </w:r>
      <w:proofErr w:type="gramEnd"/>
      <w:r w:rsidRPr="00D96561">
        <w:rPr>
          <w:rFonts w:ascii="Calibri" w:hAnsi="Calibri" w:cs="Calibri"/>
          <w:color w:val="000000"/>
        </w:rPr>
        <w:t xml:space="preserve"> get all of these tasks completed.</w:t>
      </w:r>
    </w:p>
    <w:p w:rsidR="00D96561" w:rsidRPr="00D96561" w:rsidRDefault="00D96561" w:rsidP="00D96561">
      <w:pPr>
        <w:shd w:val="clear" w:color="auto" w:fill="FFFFFF"/>
        <w:spacing w:before="100" w:beforeAutospacing="1" w:after="100" w:afterAutospacing="1" w:line="240" w:lineRule="auto"/>
        <w:textAlignment w:val="baseline"/>
        <w:rPr>
          <w:rFonts w:eastAsia="Times New Roman" w:cs="Calibri"/>
          <w:b/>
          <w:color w:val="000000"/>
          <w:sz w:val="36"/>
          <w:szCs w:val="24"/>
          <w:u w:val="single"/>
          <w:lang w:eastAsia="en-GB"/>
        </w:rPr>
      </w:pPr>
      <w:r w:rsidRPr="00D96561">
        <w:rPr>
          <w:rFonts w:eastAsia="Times New Roman" w:cs="Calibri"/>
          <w:b/>
          <w:color w:val="000000"/>
          <w:sz w:val="36"/>
          <w:szCs w:val="24"/>
          <w:u w:val="single"/>
          <w:lang w:eastAsia="en-GB"/>
        </w:rPr>
        <w:t>Design and Technology</w:t>
      </w:r>
    </w:p>
    <w:p w:rsidR="00D96561" w:rsidRPr="00D96561" w:rsidRDefault="00D96561" w:rsidP="00D96561">
      <w:pPr>
        <w:numPr>
          <w:ilvl w:val="0"/>
          <w:numId w:val="10"/>
        </w:numPr>
        <w:shd w:val="clear" w:color="auto" w:fill="FFFFFF"/>
        <w:spacing w:beforeAutospacing="1" w:after="0" w:afterAutospacing="1" w:line="240" w:lineRule="auto"/>
        <w:textAlignment w:val="baseline"/>
        <w:rPr>
          <w:rFonts w:eastAsia="Times New Roman" w:cs="Calibri"/>
          <w:color w:val="000000"/>
          <w:sz w:val="24"/>
          <w:szCs w:val="24"/>
          <w:lang w:eastAsia="en-GB"/>
        </w:rPr>
      </w:pPr>
      <w:r w:rsidRPr="00D96561">
        <w:rPr>
          <w:rFonts w:eastAsia="Times New Roman" w:cs="Calibri"/>
          <w:color w:val="000000"/>
          <w:sz w:val="24"/>
          <w:szCs w:val="24"/>
          <w:bdr w:val="none" w:sz="0" w:space="0" w:color="auto" w:frame="1"/>
          <w:lang w:eastAsia="en-GB"/>
        </w:rPr>
        <w:t>Complete the plastic processes quiz on google classroom.</w:t>
      </w:r>
    </w:p>
    <w:p w:rsidR="00D96561" w:rsidRPr="00D96561" w:rsidRDefault="00D96561" w:rsidP="00D96561">
      <w:pPr>
        <w:numPr>
          <w:ilvl w:val="0"/>
          <w:numId w:val="10"/>
        </w:numPr>
        <w:shd w:val="clear" w:color="auto" w:fill="FFFFFF"/>
        <w:spacing w:beforeAutospacing="1" w:after="0" w:afterAutospacing="1" w:line="240" w:lineRule="auto"/>
        <w:textAlignment w:val="baseline"/>
        <w:rPr>
          <w:rFonts w:eastAsia="Times New Roman" w:cs="Calibri"/>
          <w:color w:val="000000"/>
          <w:sz w:val="24"/>
          <w:szCs w:val="24"/>
          <w:lang w:eastAsia="en-GB"/>
        </w:rPr>
      </w:pPr>
      <w:r w:rsidRPr="00D96561">
        <w:rPr>
          <w:rFonts w:eastAsia="Times New Roman" w:cs="Calibri"/>
          <w:color w:val="000000"/>
          <w:sz w:val="24"/>
          <w:szCs w:val="24"/>
          <w:bdr w:val="none" w:sz="0" w:space="0" w:color="auto" w:frame="1"/>
          <w:lang w:eastAsia="en-GB"/>
        </w:rPr>
        <w:t>Complete the Sustainability task on google classroom. </w:t>
      </w:r>
    </w:p>
    <w:p w:rsidR="00D96561" w:rsidRPr="00D96561" w:rsidRDefault="00D96561" w:rsidP="00D96561">
      <w:pPr>
        <w:shd w:val="clear" w:color="auto" w:fill="FFFFFF"/>
        <w:textAlignment w:val="baseline"/>
        <w:rPr>
          <w:rFonts w:eastAsia="Times New Roman" w:cs="Calibri"/>
          <w:b/>
          <w:color w:val="000000"/>
          <w:sz w:val="36"/>
          <w:szCs w:val="24"/>
          <w:u w:val="single"/>
          <w:lang w:eastAsia="en-GB"/>
        </w:rPr>
      </w:pPr>
      <w:r w:rsidRPr="00D96561">
        <w:rPr>
          <w:rFonts w:eastAsia="Times New Roman" w:cs="Calibri"/>
          <w:b/>
          <w:color w:val="000000"/>
          <w:sz w:val="36"/>
          <w:szCs w:val="24"/>
          <w:u w:val="single"/>
          <w:bdr w:val="none" w:sz="0" w:space="0" w:color="auto" w:frame="1"/>
          <w:lang w:eastAsia="en-GB"/>
        </w:rPr>
        <w:lastRenderedPageBreak/>
        <w:t>History</w:t>
      </w:r>
      <w:r w:rsidRPr="00D96561">
        <w:rPr>
          <w:rFonts w:eastAsia="Times New Roman" w:cs="Calibri"/>
          <w:b/>
          <w:color w:val="000000"/>
          <w:sz w:val="36"/>
          <w:szCs w:val="24"/>
          <w:u w:val="single"/>
          <w:lang w:eastAsia="en-GB"/>
        </w:rPr>
        <w:t xml:space="preserve"> </w:t>
      </w:r>
    </w:p>
    <w:p w:rsidR="00F91616" w:rsidRDefault="00D96561" w:rsidP="00D96561">
      <w:pPr>
        <w:shd w:val="clear" w:color="auto" w:fill="FFFFFF"/>
        <w:textAlignment w:val="baseline"/>
        <w:rPr>
          <w:rFonts w:eastAsia="Times New Roman" w:cs="Calibri"/>
          <w:color w:val="000000"/>
          <w:sz w:val="24"/>
          <w:szCs w:val="24"/>
          <w:lang w:eastAsia="en-GB"/>
        </w:rPr>
      </w:pPr>
      <w:r w:rsidRPr="00D96561">
        <w:rPr>
          <w:rFonts w:eastAsia="Times New Roman" w:cs="Calibri"/>
          <w:color w:val="000000"/>
          <w:sz w:val="24"/>
          <w:szCs w:val="24"/>
          <w:lang w:eastAsia="en-GB"/>
        </w:rPr>
        <w:t>Survey to complete and GCSE task set in google classrooms</w:t>
      </w:r>
      <w:r>
        <w:rPr>
          <w:rFonts w:eastAsia="Times New Roman" w:cs="Calibri"/>
          <w:color w:val="000000"/>
          <w:sz w:val="24"/>
          <w:szCs w:val="24"/>
          <w:lang w:eastAsia="en-GB"/>
        </w:rPr>
        <w:t>.</w:t>
      </w:r>
    </w:p>
    <w:p w:rsidR="00633612" w:rsidRDefault="00633612" w:rsidP="00633612">
      <w:pPr>
        <w:shd w:val="clear" w:color="auto" w:fill="FFFFFF"/>
        <w:spacing w:before="100" w:beforeAutospacing="1" w:after="100" w:afterAutospacing="1" w:line="240" w:lineRule="auto"/>
        <w:rPr>
          <w:rFonts w:eastAsia="Times New Roman" w:cs="Calibri"/>
          <w:b/>
          <w:color w:val="000000"/>
          <w:sz w:val="36"/>
          <w:u w:val="single"/>
          <w:lang w:eastAsia="en-GB"/>
        </w:rPr>
      </w:pPr>
      <w:r>
        <w:rPr>
          <w:rFonts w:eastAsia="Times New Roman" w:cs="Calibri"/>
          <w:b/>
          <w:color w:val="000000"/>
          <w:sz w:val="36"/>
          <w:u w:val="single"/>
          <w:lang w:eastAsia="en-GB"/>
        </w:rPr>
        <w:t>ICT</w:t>
      </w:r>
    </w:p>
    <w:p w:rsidR="00633612" w:rsidRDefault="00633612" w:rsidP="00633612">
      <w:pPr>
        <w:shd w:val="clear" w:color="auto" w:fill="FFFFFF"/>
        <w:spacing w:before="100" w:beforeAutospacing="1" w:after="100" w:afterAutospacing="1" w:line="240" w:lineRule="auto"/>
        <w:rPr>
          <w:rFonts w:eastAsia="Times New Roman" w:cs="Calibri"/>
          <w:color w:val="000000"/>
          <w:lang w:eastAsia="en-GB"/>
        </w:rPr>
      </w:pPr>
      <w:r>
        <w:rPr>
          <w:rFonts w:eastAsia="Times New Roman" w:cs="Calibri"/>
          <w:color w:val="000000"/>
          <w:lang w:eastAsia="en-GB"/>
        </w:rPr>
        <w:t>Work set on Google Classrooms.</w:t>
      </w:r>
    </w:p>
    <w:p w:rsidR="00633612" w:rsidRDefault="00633612" w:rsidP="00633612">
      <w:pPr>
        <w:shd w:val="clear" w:color="auto" w:fill="FFFFFF"/>
        <w:spacing w:before="100" w:beforeAutospacing="1" w:after="100" w:afterAutospacing="1" w:line="240" w:lineRule="auto"/>
        <w:rPr>
          <w:rFonts w:eastAsia="Times New Roman" w:cs="Calibri"/>
          <w:b/>
          <w:color w:val="000000"/>
          <w:sz w:val="36"/>
          <w:u w:val="single"/>
          <w:lang w:eastAsia="en-GB"/>
        </w:rPr>
      </w:pPr>
      <w:r>
        <w:rPr>
          <w:rFonts w:eastAsia="Times New Roman" w:cs="Calibri"/>
          <w:b/>
          <w:color w:val="000000"/>
          <w:sz w:val="36"/>
          <w:u w:val="single"/>
          <w:lang w:eastAsia="en-GB"/>
        </w:rPr>
        <w:t>RS</w:t>
      </w:r>
      <w:bookmarkStart w:id="0" w:name="_GoBack"/>
      <w:bookmarkEnd w:id="0"/>
    </w:p>
    <w:p w:rsidR="00633612" w:rsidRDefault="00633612" w:rsidP="00633612">
      <w:pPr>
        <w:shd w:val="clear" w:color="auto" w:fill="FFFFFF"/>
        <w:spacing w:before="100" w:beforeAutospacing="1" w:after="100" w:afterAutospacing="1" w:line="240" w:lineRule="auto"/>
        <w:rPr>
          <w:rFonts w:eastAsia="Times New Roman" w:cs="Calibri"/>
          <w:color w:val="000000"/>
          <w:lang w:eastAsia="en-GB"/>
        </w:rPr>
      </w:pPr>
      <w:r>
        <w:rPr>
          <w:rFonts w:eastAsia="Times New Roman" w:cs="Calibri"/>
          <w:color w:val="000000"/>
          <w:lang w:eastAsia="en-GB"/>
        </w:rPr>
        <w:t>Works set on Google Classrooms.</w:t>
      </w:r>
    </w:p>
    <w:p w:rsidR="00633612" w:rsidRDefault="00633612" w:rsidP="00D96561">
      <w:pPr>
        <w:shd w:val="clear" w:color="auto" w:fill="FFFFFF"/>
        <w:textAlignment w:val="baseline"/>
        <w:rPr>
          <w:rFonts w:eastAsia="Times New Roman" w:cs="Calibri"/>
          <w:color w:val="000000"/>
          <w:sz w:val="24"/>
          <w:szCs w:val="24"/>
          <w:lang w:eastAsia="en-GB"/>
        </w:rPr>
      </w:pPr>
    </w:p>
    <w:p w:rsidR="00633612" w:rsidRPr="00D96561" w:rsidRDefault="00633612" w:rsidP="00D96561">
      <w:pPr>
        <w:shd w:val="clear" w:color="auto" w:fill="FFFFFF"/>
        <w:textAlignment w:val="baseline"/>
        <w:rPr>
          <w:sz w:val="24"/>
          <w:szCs w:val="24"/>
        </w:rPr>
      </w:pPr>
    </w:p>
    <w:sectPr w:rsidR="00633612" w:rsidRPr="00D96561" w:rsidSect="00A520F8">
      <w:pgSz w:w="11906" w:h="16838"/>
      <w:pgMar w:top="993" w:right="1440" w:bottom="993"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36F"/>
    <w:multiLevelType w:val="hybridMultilevel"/>
    <w:tmpl w:val="C3ECB580"/>
    <w:lvl w:ilvl="0" w:tplc="6FDCE8F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DC78B1"/>
    <w:multiLevelType w:val="multilevel"/>
    <w:tmpl w:val="CB10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7685F"/>
    <w:multiLevelType w:val="multilevel"/>
    <w:tmpl w:val="F368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072D4"/>
    <w:multiLevelType w:val="multilevel"/>
    <w:tmpl w:val="1690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9C24D3"/>
    <w:multiLevelType w:val="hybridMultilevel"/>
    <w:tmpl w:val="BC82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651926"/>
    <w:multiLevelType w:val="hybridMultilevel"/>
    <w:tmpl w:val="1598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96C2A"/>
    <w:multiLevelType w:val="hybridMultilevel"/>
    <w:tmpl w:val="B50046F8"/>
    <w:lvl w:ilvl="0" w:tplc="42981C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47CBF"/>
    <w:multiLevelType w:val="hybridMultilevel"/>
    <w:tmpl w:val="6376437E"/>
    <w:lvl w:ilvl="0" w:tplc="AE906B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D1456A"/>
    <w:multiLevelType w:val="hybridMultilevel"/>
    <w:tmpl w:val="4C42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A3B98"/>
    <w:multiLevelType w:val="multilevel"/>
    <w:tmpl w:val="F368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6"/>
  </w:num>
  <w:num w:numId="5">
    <w:abstractNumId w:val="5"/>
  </w:num>
  <w:num w:numId="6">
    <w:abstractNumId w:val="4"/>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F0"/>
    <w:rsid w:val="0003453E"/>
    <w:rsid w:val="000506B9"/>
    <w:rsid w:val="001070AC"/>
    <w:rsid w:val="001414E8"/>
    <w:rsid w:val="0015089A"/>
    <w:rsid w:val="001857F6"/>
    <w:rsid w:val="001C1F52"/>
    <w:rsid w:val="001C31B0"/>
    <w:rsid w:val="001D19F5"/>
    <w:rsid w:val="00276395"/>
    <w:rsid w:val="002E0636"/>
    <w:rsid w:val="00311AFC"/>
    <w:rsid w:val="003467F0"/>
    <w:rsid w:val="003A0D69"/>
    <w:rsid w:val="00407E0F"/>
    <w:rsid w:val="004417B9"/>
    <w:rsid w:val="00466C2B"/>
    <w:rsid w:val="00477158"/>
    <w:rsid w:val="0048673E"/>
    <w:rsid w:val="0059346C"/>
    <w:rsid w:val="005D2E8D"/>
    <w:rsid w:val="00633612"/>
    <w:rsid w:val="006769EF"/>
    <w:rsid w:val="00702A63"/>
    <w:rsid w:val="00721C4D"/>
    <w:rsid w:val="00724FF3"/>
    <w:rsid w:val="007B6204"/>
    <w:rsid w:val="007C5961"/>
    <w:rsid w:val="007D42EA"/>
    <w:rsid w:val="00811E6E"/>
    <w:rsid w:val="008436DB"/>
    <w:rsid w:val="00843EB7"/>
    <w:rsid w:val="00852BD8"/>
    <w:rsid w:val="0089161B"/>
    <w:rsid w:val="008C31A7"/>
    <w:rsid w:val="009B7933"/>
    <w:rsid w:val="00A520F8"/>
    <w:rsid w:val="00AC4B0E"/>
    <w:rsid w:val="00AF406A"/>
    <w:rsid w:val="00B1188C"/>
    <w:rsid w:val="00B164E2"/>
    <w:rsid w:val="00B25065"/>
    <w:rsid w:val="00B413C9"/>
    <w:rsid w:val="00B64A22"/>
    <w:rsid w:val="00B66BE6"/>
    <w:rsid w:val="00B9597A"/>
    <w:rsid w:val="00BB6B50"/>
    <w:rsid w:val="00C42295"/>
    <w:rsid w:val="00C927C2"/>
    <w:rsid w:val="00C96114"/>
    <w:rsid w:val="00CD1527"/>
    <w:rsid w:val="00CD5EEE"/>
    <w:rsid w:val="00D023A1"/>
    <w:rsid w:val="00D870B7"/>
    <w:rsid w:val="00D96561"/>
    <w:rsid w:val="00DA0DD3"/>
    <w:rsid w:val="00DC6214"/>
    <w:rsid w:val="00E169DC"/>
    <w:rsid w:val="00E5064B"/>
    <w:rsid w:val="00E66C5A"/>
    <w:rsid w:val="00F47B87"/>
    <w:rsid w:val="00F7496A"/>
    <w:rsid w:val="00F91616"/>
    <w:rsid w:val="00F9304D"/>
    <w:rsid w:val="00FE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AEFC"/>
  <w15:docId w15:val="{C9BFF447-DBD4-4338-BB32-0D8FA314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4FF3"/>
    <w:rPr>
      <w:color w:val="0000FF"/>
      <w:u w:val="single"/>
    </w:rPr>
  </w:style>
  <w:style w:type="paragraph" w:styleId="NormalWeb">
    <w:name w:val="Normal (Web)"/>
    <w:basedOn w:val="Normal"/>
    <w:uiPriority w:val="99"/>
    <w:unhideWhenUsed/>
    <w:rsid w:val="00FE5413"/>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3A0D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0D69"/>
    <w:rPr>
      <w:rFonts w:ascii="Segoe UI" w:hAnsi="Segoe UI" w:cs="Segoe UI"/>
      <w:sz w:val="18"/>
      <w:szCs w:val="18"/>
      <w:lang w:eastAsia="en-US"/>
    </w:rPr>
  </w:style>
  <w:style w:type="paragraph" w:styleId="ListParagraph">
    <w:name w:val="List Paragraph"/>
    <w:basedOn w:val="Normal"/>
    <w:uiPriority w:val="34"/>
    <w:qFormat/>
    <w:rsid w:val="00407E0F"/>
    <w:pPr>
      <w:ind w:left="720"/>
    </w:pPr>
  </w:style>
  <w:style w:type="paragraph" w:customStyle="1" w:styleId="xmsonospacing">
    <w:name w:val="x_msonospacing"/>
    <w:basedOn w:val="Normal"/>
    <w:rsid w:val="00F9161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104">
      <w:bodyDiv w:val="1"/>
      <w:marLeft w:val="0"/>
      <w:marRight w:val="0"/>
      <w:marTop w:val="0"/>
      <w:marBottom w:val="0"/>
      <w:divBdr>
        <w:top w:val="none" w:sz="0" w:space="0" w:color="auto"/>
        <w:left w:val="none" w:sz="0" w:space="0" w:color="auto"/>
        <w:bottom w:val="none" w:sz="0" w:space="0" w:color="auto"/>
        <w:right w:val="none" w:sz="0" w:space="0" w:color="auto"/>
      </w:divBdr>
    </w:div>
    <w:div w:id="27688651">
      <w:bodyDiv w:val="1"/>
      <w:marLeft w:val="0"/>
      <w:marRight w:val="0"/>
      <w:marTop w:val="0"/>
      <w:marBottom w:val="0"/>
      <w:divBdr>
        <w:top w:val="none" w:sz="0" w:space="0" w:color="auto"/>
        <w:left w:val="none" w:sz="0" w:space="0" w:color="auto"/>
        <w:bottom w:val="none" w:sz="0" w:space="0" w:color="auto"/>
        <w:right w:val="none" w:sz="0" w:space="0" w:color="auto"/>
      </w:divBdr>
    </w:div>
    <w:div w:id="237637922">
      <w:bodyDiv w:val="1"/>
      <w:marLeft w:val="0"/>
      <w:marRight w:val="0"/>
      <w:marTop w:val="0"/>
      <w:marBottom w:val="0"/>
      <w:divBdr>
        <w:top w:val="none" w:sz="0" w:space="0" w:color="auto"/>
        <w:left w:val="none" w:sz="0" w:space="0" w:color="auto"/>
        <w:bottom w:val="none" w:sz="0" w:space="0" w:color="auto"/>
        <w:right w:val="none" w:sz="0" w:space="0" w:color="auto"/>
      </w:divBdr>
    </w:div>
    <w:div w:id="658776773">
      <w:bodyDiv w:val="1"/>
      <w:marLeft w:val="0"/>
      <w:marRight w:val="0"/>
      <w:marTop w:val="0"/>
      <w:marBottom w:val="0"/>
      <w:divBdr>
        <w:top w:val="none" w:sz="0" w:space="0" w:color="auto"/>
        <w:left w:val="none" w:sz="0" w:space="0" w:color="auto"/>
        <w:bottom w:val="none" w:sz="0" w:space="0" w:color="auto"/>
        <w:right w:val="none" w:sz="0" w:space="0" w:color="auto"/>
      </w:divBdr>
    </w:div>
    <w:div w:id="975991141">
      <w:bodyDiv w:val="1"/>
      <w:marLeft w:val="0"/>
      <w:marRight w:val="0"/>
      <w:marTop w:val="0"/>
      <w:marBottom w:val="0"/>
      <w:divBdr>
        <w:top w:val="none" w:sz="0" w:space="0" w:color="auto"/>
        <w:left w:val="none" w:sz="0" w:space="0" w:color="auto"/>
        <w:bottom w:val="none" w:sz="0" w:space="0" w:color="auto"/>
        <w:right w:val="none" w:sz="0" w:space="0" w:color="auto"/>
      </w:divBdr>
    </w:div>
    <w:div w:id="1862284019">
      <w:bodyDiv w:val="1"/>
      <w:marLeft w:val="0"/>
      <w:marRight w:val="0"/>
      <w:marTop w:val="0"/>
      <w:marBottom w:val="0"/>
      <w:divBdr>
        <w:top w:val="none" w:sz="0" w:space="0" w:color="auto"/>
        <w:left w:val="none" w:sz="0" w:space="0" w:color="auto"/>
        <w:bottom w:val="none" w:sz="0" w:space="0" w:color="auto"/>
        <w:right w:val="none" w:sz="0" w:space="0" w:color="auto"/>
      </w:divBdr>
    </w:div>
    <w:div w:id="1902061011">
      <w:bodyDiv w:val="1"/>
      <w:marLeft w:val="0"/>
      <w:marRight w:val="0"/>
      <w:marTop w:val="0"/>
      <w:marBottom w:val="0"/>
      <w:divBdr>
        <w:top w:val="none" w:sz="0" w:space="0" w:color="auto"/>
        <w:left w:val="none" w:sz="0" w:space="0" w:color="auto"/>
        <w:bottom w:val="none" w:sz="0" w:space="0" w:color="auto"/>
        <w:right w:val="none" w:sz="0" w:space="0" w:color="auto"/>
      </w:divBdr>
    </w:div>
    <w:div w:id="2032215995">
      <w:bodyDiv w:val="1"/>
      <w:marLeft w:val="0"/>
      <w:marRight w:val="0"/>
      <w:marTop w:val="0"/>
      <w:marBottom w:val="0"/>
      <w:divBdr>
        <w:top w:val="none" w:sz="0" w:space="0" w:color="auto"/>
        <w:left w:val="none" w:sz="0" w:space="0" w:color="auto"/>
        <w:bottom w:val="none" w:sz="0" w:space="0" w:color="auto"/>
        <w:right w:val="none" w:sz="0" w:space="0" w:color="auto"/>
      </w:divBdr>
    </w:div>
    <w:div w:id="2104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esthesum.co.uk/html/gcse_past_papers.html" TargetMode="External"/><Relationship Id="rId13" Type="http://schemas.openxmlformats.org/officeDocument/2006/relationships/hyperlink" Target="https://www.twinkl.co.uk/" TargetMode="External"/><Relationship Id="rId3" Type="http://schemas.openxmlformats.org/officeDocument/2006/relationships/settings" Target="settings.xml"/><Relationship Id="rId7" Type="http://schemas.openxmlformats.org/officeDocument/2006/relationships/hyperlink" Target="https://www.mathsdiy.com/gcse-maths-resources/" TargetMode="External"/><Relationship Id="rId12" Type="http://schemas.openxmlformats.org/officeDocument/2006/relationships/hyperlink" Target="https://whiterosemath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le.mathswatch.co.uk/vle/" TargetMode="External"/><Relationship Id="rId11" Type="http://schemas.openxmlformats.org/officeDocument/2006/relationships/hyperlink" Target="https://resources.hwb.wales.gov.uk/VTC/2017/CiparFathemateg/index.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maths.cymru/" TargetMode="External"/><Relationship Id="rId4" Type="http://schemas.openxmlformats.org/officeDocument/2006/relationships/webSettings" Target="webSettings.xml"/><Relationship Id="rId9" Type="http://schemas.openxmlformats.org/officeDocument/2006/relationships/hyperlink" Target="https://www.mathemateg.com/" TargetMode="External"/><Relationship Id="rId14" Type="http://schemas.openxmlformats.org/officeDocument/2006/relationships/hyperlink" Target="https://www.bbc.com/bitesize/examspecs/ztjmv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6052</CharactersWithSpaces>
  <SharedDoc>false</SharedDoc>
  <HLinks>
    <vt:vector size="234" baseType="variant">
      <vt:variant>
        <vt:i4>7536762</vt:i4>
      </vt:variant>
      <vt:variant>
        <vt:i4>114</vt:i4>
      </vt:variant>
      <vt:variant>
        <vt:i4>0</vt:i4>
      </vt:variant>
      <vt:variant>
        <vt:i4>5</vt:i4>
      </vt:variant>
      <vt:variant>
        <vt:lpwstr>https://www.healthandcarelearning.wales/resources/gcse-hsc-childcare-double-award-</vt:lpwstr>
      </vt:variant>
      <vt:variant>
        <vt:lpwstr/>
      </vt:variant>
      <vt:variant>
        <vt:i4>7471150</vt:i4>
      </vt:variant>
      <vt:variant>
        <vt:i4>111</vt:i4>
      </vt:variant>
      <vt:variant>
        <vt:i4>0</vt:i4>
      </vt:variant>
      <vt:variant>
        <vt:i4>5</vt:i4>
      </vt:variant>
      <vt:variant>
        <vt:lpwstr>https://www.healthandcarelearning.wales/resources/gcse-hsc-childcare-double-award-unit-1-213-the-importance-of-active-participation-on-development-and-well-being/</vt:lpwstr>
      </vt:variant>
      <vt:variant>
        <vt:lpwstr/>
      </vt:variant>
      <vt:variant>
        <vt:i4>5636167</vt:i4>
      </vt:variant>
      <vt:variant>
        <vt:i4>108</vt:i4>
      </vt:variant>
      <vt:variant>
        <vt:i4>0</vt:i4>
      </vt:variant>
      <vt:variant>
        <vt:i4>5</vt:i4>
      </vt:variant>
      <vt:variant>
        <vt:lpwstr>https://www.bemindfulonline.com/</vt:lpwstr>
      </vt:variant>
      <vt:variant>
        <vt:lpwstr/>
      </vt:variant>
      <vt:variant>
        <vt:i4>3604523</vt:i4>
      </vt:variant>
      <vt:variant>
        <vt:i4>105</vt:i4>
      </vt:variant>
      <vt:variant>
        <vt:i4>0</vt:i4>
      </vt:variant>
      <vt:variant>
        <vt:i4>5</vt:i4>
      </vt:variant>
      <vt:variant>
        <vt:lpwstr>https://www.healthandcarelearning.wales/resources/gcse-hsc-childcare-double-award-unit-1-212-physical-social-emotional-and-intellectual-health/</vt:lpwstr>
      </vt:variant>
      <vt:variant>
        <vt:lpwstr/>
      </vt:variant>
      <vt:variant>
        <vt:i4>4194331</vt:i4>
      </vt:variant>
      <vt:variant>
        <vt:i4>102</vt:i4>
      </vt:variant>
      <vt:variant>
        <vt:i4>0</vt:i4>
      </vt:variant>
      <vt:variant>
        <vt:i4>5</vt:i4>
      </vt:variant>
      <vt:variant>
        <vt:lpwstr>http://www.technologystudent.com/</vt:lpwstr>
      </vt:variant>
      <vt:variant>
        <vt:lpwstr/>
      </vt:variant>
      <vt:variant>
        <vt:i4>3997736</vt:i4>
      </vt:variant>
      <vt:variant>
        <vt:i4>99</vt:i4>
      </vt:variant>
      <vt:variant>
        <vt:i4>0</vt:i4>
      </vt:variant>
      <vt:variant>
        <vt:i4>5</vt:i4>
      </vt:variant>
      <vt:variant>
        <vt:lpwstr>https://www.wjec.co.uk/qualifications/qualification-resources.html?subject=PhysicalEducation&amp;level=gcsefrom2016&amp;pastpaper=true</vt:lpwstr>
      </vt:variant>
      <vt:variant>
        <vt:lpwstr/>
      </vt:variant>
      <vt:variant>
        <vt:i4>3473524</vt:i4>
      </vt:variant>
      <vt:variant>
        <vt:i4>96</vt:i4>
      </vt:variant>
      <vt:variant>
        <vt:i4>0</vt:i4>
      </vt:variant>
      <vt:variant>
        <vt:i4>5</vt:i4>
      </vt:variant>
      <vt:variant>
        <vt:lpwstr>http://www.gojimo.com/gcse-physical-education-revision/</vt:lpwstr>
      </vt:variant>
      <vt:variant>
        <vt:lpwstr/>
      </vt:variant>
      <vt:variant>
        <vt:i4>1966162</vt:i4>
      </vt:variant>
      <vt:variant>
        <vt:i4>93</vt:i4>
      </vt:variant>
      <vt:variant>
        <vt:i4>0</vt:i4>
      </vt:variant>
      <vt:variant>
        <vt:i4>5</vt:i4>
      </vt:variant>
      <vt:variant>
        <vt:lpwstr>https://www.s-cool.co.uk/gcse/pe</vt:lpwstr>
      </vt:variant>
      <vt:variant>
        <vt:lpwstr/>
      </vt:variant>
      <vt:variant>
        <vt:i4>5898247</vt:i4>
      </vt:variant>
      <vt:variant>
        <vt:i4>90</vt:i4>
      </vt:variant>
      <vt:variant>
        <vt:i4>0</vt:i4>
      </vt:variant>
      <vt:variant>
        <vt:i4>5</vt:i4>
      </vt:variant>
      <vt:variant>
        <vt:lpwstr>https://www.ysgolrhiwabon.co.uk/</vt:lpwstr>
      </vt:variant>
      <vt:variant>
        <vt:lpwstr/>
      </vt:variant>
      <vt:variant>
        <vt:i4>8192058</vt:i4>
      </vt:variant>
      <vt:variant>
        <vt:i4>87</vt:i4>
      </vt:variant>
      <vt:variant>
        <vt:i4>0</vt:i4>
      </vt:variant>
      <vt:variant>
        <vt:i4>5</vt:i4>
      </vt:variant>
      <vt:variant>
        <vt:lpwstr>https://resources.wjec.co.uk/Pages/ResourceByArgs.aspx?subid=32&amp;lvlid=2</vt:lpwstr>
      </vt:variant>
      <vt:variant>
        <vt:lpwstr/>
      </vt:variant>
      <vt:variant>
        <vt:i4>2097188</vt:i4>
      </vt:variant>
      <vt:variant>
        <vt:i4>84</vt:i4>
      </vt:variant>
      <vt:variant>
        <vt:i4>0</vt:i4>
      </vt:variant>
      <vt:variant>
        <vt:i4>5</vt:i4>
      </vt:variant>
      <vt:variant>
        <vt:lpwstr>http://www.celfadylunio.cymru/home/</vt:lpwstr>
      </vt:variant>
      <vt:variant>
        <vt:lpwstr/>
      </vt:variant>
      <vt:variant>
        <vt:i4>3145843</vt:i4>
      </vt:variant>
      <vt:variant>
        <vt:i4>81</vt:i4>
      </vt:variant>
      <vt:variant>
        <vt:i4>0</vt:i4>
      </vt:variant>
      <vt:variant>
        <vt:i4>5</vt:i4>
      </vt:variant>
      <vt:variant>
        <vt:lpwstr>https://www.teoria.com/</vt:lpwstr>
      </vt:variant>
      <vt:variant>
        <vt:lpwstr/>
      </vt:variant>
      <vt:variant>
        <vt:i4>4325406</vt:i4>
      </vt:variant>
      <vt:variant>
        <vt:i4>78</vt:i4>
      </vt:variant>
      <vt:variant>
        <vt:i4>0</vt:i4>
      </vt:variant>
      <vt:variant>
        <vt:i4>5</vt:i4>
      </vt:variant>
      <vt:variant>
        <vt:lpwstr>https://login.classical100.org/login/</vt:lpwstr>
      </vt:variant>
      <vt:variant>
        <vt:lpwstr/>
      </vt:variant>
      <vt:variant>
        <vt:i4>66</vt:i4>
      </vt:variant>
      <vt:variant>
        <vt:i4>75</vt:i4>
      </vt:variant>
      <vt:variant>
        <vt:i4>0</vt:i4>
      </vt:variant>
      <vt:variant>
        <vt:i4>5</vt:i4>
      </vt:variant>
      <vt:variant>
        <vt:lpwstr>https://podcasts.apple.com/gb/podcast/the-listening-service/id1108468608</vt:lpwstr>
      </vt:variant>
      <vt:variant>
        <vt:lpwstr/>
      </vt:variant>
      <vt:variant>
        <vt:i4>6946850</vt:i4>
      </vt:variant>
      <vt:variant>
        <vt:i4>72</vt:i4>
      </vt:variant>
      <vt:variant>
        <vt:i4>0</vt:i4>
      </vt:variant>
      <vt:variant>
        <vt:i4>5</vt:i4>
      </vt:variant>
      <vt:variant>
        <vt:lpwstr>https://podcasts.apple.com/gb/podcast/record-review-podcast/id273489899</vt:lpwstr>
      </vt:variant>
      <vt:variant>
        <vt:lpwstr/>
      </vt:variant>
      <vt:variant>
        <vt:i4>3604603</vt:i4>
      </vt:variant>
      <vt:variant>
        <vt:i4>69</vt:i4>
      </vt:variant>
      <vt:variant>
        <vt:i4>0</vt:i4>
      </vt:variant>
      <vt:variant>
        <vt:i4>5</vt:i4>
      </vt:variant>
      <vt:variant>
        <vt:lpwstr>https://podcasts.apple.com/gb/podcast/composer-of-the-week/id275377513</vt:lpwstr>
      </vt:variant>
      <vt:variant>
        <vt:lpwstr/>
      </vt:variant>
      <vt:variant>
        <vt:i4>6684798</vt:i4>
      </vt:variant>
      <vt:variant>
        <vt:i4>66</vt:i4>
      </vt:variant>
      <vt:variant>
        <vt:i4>0</vt:i4>
      </vt:variant>
      <vt:variant>
        <vt:i4>5</vt:i4>
      </vt:variant>
      <vt:variant>
        <vt:lpwstr>https://www.theguardian.com/music/series/50-greatest-symphonies</vt:lpwstr>
      </vt:variant>
      <vt:variant>
        <vt:lpwstr/>
      </vt:variant>
      <vt:variant>
        <vt:i4>5308440</vt:i4>
      </vt:variant>
      <vt:variant>
        <vt:i4>63</vt:i4>
      </vt:variant>
      <vt:variant>
        <vt:i4>0</vt:i4>
      </vt:variant>
      <vt:variant>
        <vt:i4>5</vt:i4>
      </vt:variant>
      <vt:variant>
        <vt:lpwstr>https://www.focusonsound.com/</vt:lpwstr>
      </vt:variant>
      <vt:variant>
        <vt:lpwstr/>
      </vt:variant>
      <vt:variant>
        <vt:i4>5308434</vt:i4>
      </vt:variant>
      <vt:variant>
        <vt:i4>60</vt:i4>
      </vt:variant>
      <vt:variant>
        <vt:i4>0</vt:i4>
      </vt:variant>
      <vt:variant>
        <vt:i4>5</vt:i4>
      </vt:variant>
      <vt:variant>
        <vt:lpwstr>https://www.bbc.co.uk/teach/gcse-national-5-music/zmgwnrd</vt:lpwstr>
      </vt:variant>
      <vt:variant>
        <vt:lpwstr/>
      </vt:variant>
      <vt:variant>
        <vt:i4>4915279</vt:i4>
      </vt:variant>
      <vt:variant>
        <vt:i4>57</vt:i4>
      </vt:variant>
      <vt:variant>
        <vt:i4>0</vt:i4>
      </vt:variant>
      <vt:variant>
        <vt:i4>5</vt:i4>
      </vt:variant>
      <vt:variant>
        <vt:lpwstr>https://www.animatedscience.co.uk/animations/orchestra/orchestra.htm</vt:lpwstr>
      </vt:variant>
      <vt:variant>
        <vt:lpwstr/>
      </vt:variant>
      <vt:variant>
        <vt:i4>786491</vt:i4>
      </vt:variant>
      <vt:variant>
        <vt:i4>54</vt:i4>
      </vt:variant>
      <vt:variant>
        <vt:i4>0</vt:i4>
      </vt:variant>
      <vt:variant>
        <vt:i4>5</vt:i4>
      </vt:variant>
      <vt:variant>
        <vt:lpwstr>https://www.classicsforkids.com/music/instruments_orchestra.php</vt:lpwstr>
      </vt:variant>
      <vt:variant>
        <vt:lpwstr/>
      </vt:variant>
      <vt:variant>
        <vt:i4>983047</vt:i4>
      </vt:variant>
      <vt:variant>
        <vt:i4>51</vt:i4>
      </vt:variant>
      <vt:variant>
        <vt:i4>0</vt:i4>
      </vt:variant>
      <vt:variant>
        <vt:i4>5</vt:i4>
      </vt:variant>
      <vt:variant>
        <vt:lpwstr>https://melodics.com/</vt:lpwstr>
      </vt:variant>
      <vt:variant>
        <vt:lpwstr/>
      </vt:variant>
      <vt:variant>
        <vt:i4>2293857</vt:i4>
      </vt:variant>
      <vt:variant>
        <vt:i4>48</vt:i4>
      </vt:variant>
      <vt:variant>
        <vt:i4>0</vt:i4>
      </vt:variant>
      <vt:variant>
        <vt:i4>5</vt:i4>
      </vt:variant>
      <vt:variant>
        <vt:lpwstr>https://ampifymusic.com/ampify-studio/</vt:lpwstr>
      </vt:variant>
      <vt:variant>
        <vt:lpwstr/>
      </vt:variant>
      <vt:variant>
        <vt:i4>3407928</vt:i4>
      </vt:variant>
      <vt:variant>
        <vt:i4>45</vt:i4>
      </vt:variant>
      <vt:variant>
        <vt:i4>0</vt:i4>
      </vt:variant>
      <vt:variant>
        <vt:i4>5</vt:i4>
      </vt:variant>
      <vt:variant>
        <vt:lpwstr>https://learningmusic.ableton.com/Amplifystudio</vt:lpwstr>
      </vt:variant>
      <vt:variant>
        <vt:lpwstr/>
      </vt:variant>
      <vt:variant>
        <vt:i4>3342383</vt:i4>
      </vt:variant>
      <vt:variant>
        <vt:i4>42</vt:i4>
      </vt:variant>
      <vt:variant>
        <vt:i4>0</vt:i4>
      </vt:variant>
      <vt:variant>
        <vt:i4>5</vt:i4>
      </vt:variant>
      <vt:variant>
        <vt:lpwstr>https://www.incredibox.com/Ableton</vt:lpwstr>
      </vt:variant>
      <vt:variant>
        <vt:lpwstr/>
      </vt:variant>
      <vt:variant>
        <vt:i4>7536736</vt:i4>
      </vt:variant>
      <vt:variant>
        <vt:i4>39</vt:i4>
      </vt:variant>
      <vt:variant>
        <vt:i4>0</vt:i4>
      </vt:variant>
      <vt:variant>
        <vt:i4>5</vt:i4>
      </vt:variant>
      <vt:variant>
        <vt:lpwstr>https://www.youtube.com/watch?v=7oFxwkleE5c</vt:lpwstr>
      </vt:variant>
      <vt:variant>
        <vt:lpwstr/>
      </vt:variant>
      <vt:variant>
        <vt:i4>4391000</vt:i4>
      </vt:variant>
      <vt:variant>
        <vt:i4>36</vt:i4>
      </vt:variant>
      <vt:variant>
        <vt:i4>0</vt:i4>
      </vt:variant>
      <vt:variant>
        <vt:i4>5</vt:i4>
      </vt:variant>
      <vt:variant>
        <vt:lpwstr>https://www.bbc.co.uk/bitesize/examspecs/z3xvfcw</vt:lpwstr>
      </vt:variant>
      <vt:variant>
        <vt:lpwstr/>
      </vt:variant>
      <vt:variant>
        <vt:i4>4391000</vt:i4>
      </vt:variant>
      <vt:variant>
        <vt:i4>33</vt:i4>
      </vt:variant>
      <vt:variant>
        <vt:i4>0</vt:i4>
      </vt:variant>
      <vt:variant>
        <vt:i4>5</vt:i4>
      </vt:variant>
      <vt:variant>
        <vt:lpwstr>https://www.bbc.co.uk/bitesize/examspecs/z3xvfcw</vt:lpwstr>
      </vt:variant>
      <vt:variant>
        <vt:lpwstr/>
      </vt:variant>
      <vt:variant>
        <vt:i4>2883706</vt:i4>
      </vt:variant>
      <vt:variant>
        <vt:i4>30</vt:i4>
      </vt:variant>
      <vt:variant>
        <vt:i4>0</vt:i4>
      </vt:variant>
      <vt:variant>
        <vt:i4>5</vt:i4>
      </vt:variant>
      <vt:variant>
        <vt:lpwstr>https://www.bbc.com/bitesize/topics/zssgy4j</vt:lpwstr>
      </vt:variant>
      <vt:variant>
        <vt:lpwstr/>
      </vt:variant>
      <vt:variant>
        <vt:i4>4653075</vt:i4>
      </vt:variant>
      <vt:variant>
        <vt:i4>27</vt:i4>
      </vt:variant>
      <vt:variant>
        <vt:i4>0</vt:i4>
      </vt:variant>
      <vt:variant>
        <vt:i4>5</vt:i4>
      </vt:variant>
      <vt:variant>
        <vt:lpwstr>https://www.bbc.com/bitesize/subjects/z8qmhyc</vt:lpwstr>
      </vt:variant>
      <vt:variant>
        <vt:lpwstr/>
      </vt:variant>
      <vt:variant>
        <vt:i4>2424957</vt:i4>
      </vt:variant>
      <vt:variant>
        <vt:i4>24</vt:i4>
      </vt:variant>
      <vt:variant>
        <vt:i4>0</vt:i4>
      </vt:variant>
      <vt:variant>
        <vt:i4>5</vt:i4>
      </vt:variant>
      <vt:variant>
        <vt:lpwstr>http://www.tanio.cymru/</vt:lpwstr>
      </vt:variant>
      <vt:variant>
        <vt:lpwstr/>
      </vt:variant>
      <vt:variant>
        <vt:i4>2687099</vt:i4>
      </vt:variant>
      <vt:variant>
        <vt:i4>21</vt:i4>
      </vt:variant>
      <vt:variant>
        <vt:i4>0</vt:i4>
      </vt:variant>
      <vt:variant>
        <vt:i4>5</vt:i4>
      </vt:variant>
      <vt:variant>
        <vt:lpwstr>https://www.bbc.com/bitesize/examspecs/ztjmv4j</vt:lpwstr>
      </vt:variant>
      <vt:variant>
        <vt:lpwstr/>
      </vt:variant>
      <vt:variant>
        <vt:i4>1769474</vt:i4>
      </vt:variant>
      <vt:variant>
        <vt:i4>18</vt:i4>
      </vt:variant>
      <vt:variant>
        <vt:i4>0</vt:i4>
      </vt:variant>
      <vt:variant>
        <vt:i4>5</vt:i4>
      </vt:variant>
      <vt:variant>
        <vt:lpwstr>https://www.twinkl.co.uk/</vt:lpwstr>
      </vt:variant>
      <vt:variant>
        <vt:lpwstr/>
      </vt:variant>
      <vt:variant>
        <vt:i4>6815865</vt:i4>
      </vt:variant>
      <vt:variant>
        <vt:i4>15</vt:i4>
      </vt:variant>
      <vt:variant>
        <vt:i4>0</vt:i4>
      </vt:variant>
      <vt:variant>
        <vt:i4>5</vt:i4>
      </vt:variant>
      <vt:variant>
        <vt:lpwstr>https://whiterosemaths.com/</vt:lpwstr>
      </vt:variant>
      <vt:variant>
        <vt:lpwstr/>
      </vt:variant>
      <vt:variant>
        <vt:i4>2818103</vt:i4>
      </vt:variant>
      <vt:variant>
        <vt:i4>12</vt:i4>
      </vt:variant>
      <vt:variant>
        <vt:i4>0</vt:i4>
      </vt:variant>
      <vt:variant>
        <vt:i4>5</vt:i4>
      </vt:variant>
      <vt:variant>
        <vt:lpwstr>https://resources.hwb.wales.gov.uk/VTC/2017/CiparFathemateg/index.html</vt:lpwstr>
      </vt:variant>
      <vt:variant>
        <vt:lpwstr/>
      </vt:variant>
      <vt:variant>
        <vt:i4>3801125</vt:i4>
      </vt:variant>
      <vt:variant>
        <vt:i4>9</vt:i4>
      </vt:variant>
      <vt:variant>
        <vt:i4>0</vt:i4>
      </vt:variant>
      <vt:variant>
        <vt:i4>5</vt:i4>
      </vt:variant>
      <vt:variant>
        <vt:lpwstr>http://maths.cymru/</vt:lpwstr>
      </vt:variant>
      <vt:variant>
        <vt:lpwstr/>
      </vt:variant>
      <vt:variant>
        <vt:i4>3211385</vt:i4>
      </vt:variant>
      <vt:variant>
        <vt:i4>6</vt:i4>
      </vt:variant>
      <vt:variant>
        <vt:i4>0</vt:i4>
      </vt:variant>
      <vt:variant>
        <vt:i4>5</vt:i4>
      </vt:variant>
      <vt:variant>
        <vt:lpwstr>https://www.mathemateg.com/</vt:lpwstr>
      </vt:variant>
      <vt:variant>
        <vt:lpwstr/>
      </vt:variant>
      <vt:variant>
        <vt:i4>917579</vt:i4>
      </vt:variant>
      <vt:variant>
        <vt:i4>3</vt:i4>
      </vt:variant>
      <vt:variant>
        <vt:i4>0</vt:i4>
      </vt:variant>
      <vt:variant>
        <vt:i4>5</vt:i4>
      </vt:variant>
      <vt:variant>
        <vt:lpwstr>http://www.jonesthesum.co.uk/html/gcse_past_papers.html</vt:lpwstr>
      </vt:variant>
      <vt:variant>
        <vt:lpwstr/>
      </vt:variant>
      <vt:variant>
        <vt:i4>8192037</vt:i4>
      </vt:variant>
      <vt:variant>
        <vt:i4>0</vt:i4>
      </vt:variant>
      <vt:variant>
        <vt:i4>0</vt:i4>
      </vt:variant>
      <vt:variant>
        <vt:i4>5</vt:i4>
      </vt:variant>
      <vt:variant>
        <vt:lpwstr>https://www.mathsdiy.com/gcse-maths-resources/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Savva</dc:creator>
  <cp:keywords/>
  <cp:lastModifiedBy>Emma Williams</cp:lastModifiedBy>
  <cp:revision>5</cp:revision>
  <cp:lastPrinted>2020-06-02T11:27:00Z</cp:lastPrinted>
  <dcterms:created xsi:type="dcterms:W3CDTF">2020-06-02T10:34:00Z</dcterms:created>
  <dcterms:modified xsi:type="dcterms:W3CDTF">2020-06-03T08:09:00Z</dcterms:modified>
</cp:coreProperties>
</file>