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E" w:rsidRDefault="005B5167" w:rsidP="005B5167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3259B" wp14:editId="372690B0">
                <wp:simplePos x="0" y="0"/>
                <wp:positionH relativeFrom="column">
                  <wp:posOffset>3048000</wp:posOffset>
                </wp:positionH>
                <wp:positionV relativeFrom="paragraph">
                  <wp:posOffset>-190500</wp:posOffset>
                </wp:positionV>
                <wp:extent cx="3200400" cy="3333750"/>
                <wp:effectExtent l="914400" t="19050" r="38100" b="3810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333750"/>
                        </a:xfrm>
                        <a:prstGeom prst="wedgeEllipseCallout">
                          <a:avLst>
                            <a:gd name="adj1" fmla="val -77380"/>
                            <a:gd name="adj2" fmla="val 2978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167" w:rsidRPr="00372A00" w:rsidRDefault="005B5167" w:rsidP="005B516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72A00">
                              <w:rPr>
                                <w:sz w:val="26"/>
                                <w:szCs w:val="26"/>
                              </w:rPr>
                              <w:t>Watching professional players can really improve your own skills. Below are video links where professionals share advice on how to improve throwing</w:t>
                            </w:r>
                            <w:r w:rsidR="00372A00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372A00">
                              <w:rPr>
                                <w:sz w:val="26"/>
                                <w:szCs w:val="26"/>
                              </w:rPr>
                              <w:t xml:space="preserve"> catching</w:t>
                            </w:r>
                            <w:r w:rsidR="00372A00">
                              <w:rPr>
                                <w:sz w:val="26"/>
                                <w:szCs w:val="26"/>
                              </w:rPr>
                              <w:t>, bowling</w:t>
                            </w:r>
                            <w:r w:rsidRPr="00372A00">
                              <w:rPr>
                                <w:sz w:val="26"/>
                                <w:szCs w:val="26"/>
                              </w:rPr>
                              <w:t xml:space="preserve"> and batting skills in </w:t>
                            </w:r>
                            <w:r w:rsidR="00372A00">
                              <w:rPr>
                                <w:sz w:val="26"/>
                                <w:szCs w:val="26"/>
                              </w:rPr>
                              <w:t>cricket</w:t>
                            </w:r>
                            <w:r w:rsidRPr="00372A00">
                              <w:rPr>
                                <w:sz w:val="26"/>
                                <w:szCs w:val="26"/>
                              </w:rPr>
                              <w:t>. Watch the videos and use them to help you improve your game.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6" type="#_x0000_t63" style="position:absolute;margin-left:240pt;margin-top:-15pt;width:252pt;height:26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" adj="-5914,17234" fillcolor="#5b9bd5 [3204]" strokecolor="#1f4d78 [1604]" strokeweight="1pt">
                <v:textbox>
                  <w:txbxContent>
                    <w:p w:rsidR="005B5167" w:rsidRPr="00372A00" w:rsidRDefault="005B5167" w:rsidP="005B516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72A00">
                        <w:rPr>
                          <w:sz w:val="26"/>
                          <w:szCs w:val="26"/>
                        </w:rPr>
                        <w:t>Watching professional players can really improve your own skills. Below are video links where professionals share advice on how to improve throwing</w:t>
                      </w:r>
                      <w:r w:rsidR="00372A00">
                        <w:rPr>
                          <w:sz w:val="26"/>
                          <w:szCs w:val="26"/>
                        </w:rPr>
                        <w:t>,</w:t>
                      </w:r>
                      <w:r w:rsidRPr="00372A00">
                        <w:rPr>
                          <w:sz w:val="26"/>
                          <w:szCs w:val="26"/>
                        </w:rPr>
                        <w:t xml:space="preserve"> catching</w:t>
                      </w:r>
                      <w:r w:rsidR="00372A00">
                        <w:rPr>
                          <w:sz w:val="26"/>
                          <w:szCs w:val="26"/>
                        </w:rPr>
                        <w:t>, bowling</w:t>
                      </w:r>
                      <w:r w:rsidRPr="00372A00">
                        <w:rPr>
                          <w:sz w:val="26"/>
                          <w:szCs w:val="26"/>
                        </w:rPr>
                        <w:t xml:space="preserve"> and batting skills in </w:t>
                      </w:r>
                      <w:r w:rsidR="00372A00">
                        <w:rPr>
                          <w:sz w:val="26"/>
                          <w:szCs w:val="26"/>
                        </w:rPr>
                        <w:t>cricket</w:t>
                      </w:r>
                      <w:r w:rsidRPr="00372A00">
                        <w:rPr>
                          <w:sz w:val="26"/>
                          <w:szCs w:val="26"/>
                        </w:rPr>
                        <w:t>. Watch the videos and use them to help you improve your game.</w:t>
                      </w:r>
                    </w:p>
                  </w:txbxContent>
                </v:textbox>
              </v:shape>
            </w:pict>
          </mc:Fallback>
        </mc:AlternateContent>
      </w:r>
      <w:r w:rsidR="00227187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SUMMER </w:t>
      </w:r>
      <w:r w:rsidR="002C0BDD" w:rsidRPr="002C0BDD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TERM</w:t>
      </w:r>
    </w:p>
    <w:p w:rsidR="00FA01BD" w:rsidRDefault="005B5167" w:rsidP="005B5167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372A00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CRICKET</w:t>
      </w:r>
    </w:p>
    <w:p w:rsidR="002C0BDD" w:rsidRDefault="00227187" w:rsidP="005B5167">
      <w:pPr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3A09BFB3" wp14:editId="2D7C2385">
            <wp:extent cx="3267075" cy="2041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pitchero.com/ui/403954/1342442825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4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DD" w:rsidRPr="009011F5" w:rsidRDefault="002C0BDD">
      <w:pPr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11F5">
        <w:rPr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Videos</w:t>
      </w:r>
    </w:p>
    <w:p w:rsidR="00675A22" w:rsidRDefault="00675A22" w:rsidP="00227187">
      <w:pPr>
        <w:pStyle w:val="Heading2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Catching</w:t>
      </w:r>
    </w:p>
    <w:p w:rsidR="00227187" w:rsidRPr="005B5167" w:rsidRDefault="00D513FD" w:rsidP="00227187">
      <w:pPr>
        <w:pStyle w:val="Heading2"/>
        <w:rPr>
          <w:rFonts w:asciiTheme="minorHAnsi" w:hAnsiTheme="minorHAnsi" w:cstheme="minorHAnsi"/>
          <w:sz w:val="28"/>
          <w:szCs w:val="28"/>
        </w:rPr>
      </w:pPr>
      <w:hyperlink r:id="rId7" w:history="1">
        <w:r w:rsidR="00372A00" w:rsidRPr="00211B1D">
          <w:rPr>
            <w:rStyle w:val="Hyperlink"/>
            <w:rFonts w:asciiTheme="minorHAnsi" w:hAnsiTheme="minorHAnsi" w:cstheme="minorHAnsi"/>
            <w:sz w:val="28"/>
            <w:szCs w:val="28"/>
          </w:rPr>
          <w:t>https://www.youtube.com/watch?v=nM5Mj7eyfQ0</w:t>
        </w:r>
      </w:hyperlink>
    </w:p>
    <w:p w:rsidR="00227187" w:rsidRPr="005B5167" w:rsidRDefault="00227187" w:rsidP="00227187">
      <w:pPr>
        <w:pStyle w:val="Heading2"/>
        <w:rPr>
          <w:rFonts w:asciiTheme="minorHAnsi" w:hAnsiTheme="minorHAnsi" w:cstheme="minorHAnsi"/>
          <w:sz w:val="28"/>
          <w:szCs w:val="28"/>
          <w:u w:val="single"/>
        </w:rPr>
      </w:pPr>
      <w:r w:rsidRPr="005B5167">
        <w:rPr>
          <w:rFonts w:asciiTheme="minorHAnsi" w:hAnsiTheme="minorHAnsi" w:cstheme="minorHAnsi"/>
          <w:sz w:val="28"/>
          <w:szCs w:val="28"/>
          <w:u w:val="single"/>
        </w:rPr>
        <w:t>Bowling</w:t>
      </w:r>
    </w:p>
    <w:p w:rsidR="00372A00" w:rsidRPr="00372A00" w:rsidRDefault="00D513FD" w:rsidP="00227187">
      <w:pPr>
        <w:pStyle w:val="Heading2"/>
        <w:rPr>
          <w:rFonts w:asciiTheme="minorHAnsi" w:hAnsiTheme="minorHAnsi" w:cstheme="minorHAnsi"/>
          <w:sz w:val="28"/>
          <w:szCs w:val="28"/>
        </w:rPr>
      </w:pPr>
      <w:hyperlink r:id="rId8" w:history="1">
        <w:r w:rsidR="00372A00" w:rsidRPr="00372A00">
          <w:rPr>
            <w:rStyle w:val="Hyperlink"/>
            <w:rFonts w:asciiTheme="minorHAnsi" w:hAnsiTheme="minorHAnsi" w:cstheme="minorHAnsi"/>
            <w:sz w:val="28"/>
            <w:szCs w:val="28"/>
            <w:u w:val="none"/>
          </w:rPr>
          <w:t>https://www.youtube.com/watch?v=fKjWsWg2p2s</w:t>
        </w:r>
      </w:hyperlink>
    </w:p>
    <w:p w:rsidR="00227187" w:rsidRPr="005B5167" w:rsidRDefault="00227187" w:rsidP="00227187">
      <w:pPr>
        <w:pStyle w:val="Heading2"/>
        <w:rPr>
          <w:rFonts w:asciiTheme="minorHAnsi" w:hAnsiTheme="minorHAnsi" w:cstheme="minorHAnsi"/>
          <w:sz w:val="28"/>
          <w:szCs w:val="28"/>
          <w:u w:val="single"/>
        </w:rPr>
      </w:pPr>
      <w:r w:rsidRPr="005B5167">
        <w:rPr>
          <w:rFonts w:asciiTheme="minorHAnsi" w:hAnsiTheme="minorHAnsi" w:cstheme="minorHAnsi"/>
          <w:sz w:val="28"/>
          <w:szCs w:val="28"/>
          <w:u w:val="single"/>
        </w:rPr>
        <w:t>Batting</w:t>
      </w:r>
    </w:p>
    <w:p w:rsidR="00372A00" w:rsidRPr="00372A00" w:rsidRDefault="00D513FD" w:rsidP="00227187">
      <w:pPr>
        <w:pStyle w:val="Heading2"/>
        <w:rPr>
          <w:rFonts w:asciiTheme="minorHAnsi" w:hAnsiTheme="minorHAnsi" w:cstheme="minorHAnsi"/>
          <w:sz w:val="28"/>
          <w:szCs w:val="28"/>
        </w:rPr>
      </w:pPr>
      <w:hyperlink r:id="rId9" w:history="1">
        <w:r w:rsidR="00372A00" w:rsidRPr="00372A00">
          <w:rPr>
            <w:rStyle w:val="Hyperlink"/>
            <w:rFonts w:asciiTheme="minorHAnsi" w:hAnsiTheme="minorHAnsi" w:cstheme="minorHAnsi"/>
            <w:sz w:val="28"/>
            <w:szCs w:val="28"/>
            <w:u w:val="none"/>
          </w:rPr>
          <w:t>https://www.youtube.com/watch?v=wZjCQs4O1q4</w:t>
        </w:r>
      </w:hyperlink>
    </w:p>
    <w:p w:rsidR="00227187" w:rsidRPr="00372A00" w:rsidRDefault="00372A00" w:rsidP="00227187">
      <w:pPr>
        <w:pStyle w:val="Heading2"/>
        <w:rPr>
          <w:rFonts w:asciiTheme="minorHAnsi" w:hAnsiTheme="minorHAnsi" w:cstheme="minorHAnsi"/>
          <w:sz w:val="28"/>
          <w:szCs w:val="28"/>
          <w:u w:val="single"/>
        </w:rPr>
      </w:pPr>
      <w:r w:rsidRPr="00372A00">
        <w:rPr>
          <w:rFonts w:asciiTheme="minorHAnsi" w:hAnsiTheme="minorHAnsi" w:cstheme="minorHAnsi"/>
          <w:sz w:val="28"/>
          <w:szCs w:val="28"/>
          <w:u w:val="single"/>
        </w:rPr>
        <w:t xml:space="preserve">The basic rules - </w:t>
      </w:r>
    </w:p>
    <w:p w:rsidR="005B5167" w:rsidRPr="00675A22" w:rsidRDefault="00D513FD" w:rsidP="005B5167">
      <w:pPr>
        <w:rPr>
          <w:rFonts w:eastAsiaTheme="majorEastAsia" w:cstheme="minorHAnsi"/>
          <w:b/>
          <w:bCs/>
          <w:noProof/>
          <w:color w:val="5B9BD5" w:themeColor="accent1"/>
          <w:sz w:val="28"/>
          <w:szCs w:val="28"/>
          <w:u w:val="single"/>
          <w:lang w:eastAsia="en-GB"/>
        </w:rPr>
      </w:pPr>
      <w:hyperlink r:id="rId10" w:history="1">
        <w:r w:rsidR="00675A22" w:rsidRPr="00675A22">
          <w:rPr>
            <w:rStyle w:val="Hyperlink"/>
            <w:rFonts w:eastAsiaTheme="majorEastAsia" w:cstheme="minorHAnsi"/>
            <w:b/>
            <w:bCs/>
            <w:noProof/>
            <w:sz w:val="28"/>
            <w:szCs w:val="28"/>
            <w:lang w:eastAsia="en-GB"/>
          </w:rPr>
          <w:t>https://www.youtube.com/watch?v=AqtpNkMvj5Y</w:t>
        </w:r>
      </w:hyperlink>
    </w:p>
    <w:p w:rsidR="00675A22" w:rsidRDefault="00675A22" w:rsidP="005B5167">
      <w:pPr>
        <w:rPr>
          <w:rFonts w:eastAsiaTheme="majorEastAsia" w:cstheme="minorHAnsi"/>
          <w:b/>
          <w:bCs/>
          <w:noProof/>
          <w:color w:val="5B9BD5" w:themeColor="accent1"/>
          <w:sz w:val="28"/>
          <w:szCs w:val="28"/>
          <w:u w:val="single"/>
          <w:lang w:eastAsia="en-GB"/>
        </w:rPr>
      </w:pPr>
      <w:r>
        <w:rPr>
          <w:rFonts w:eastAsiaTheme="majorEastAsia" w:cstheme="minorHAnsi"/>
          <w:b/>
          <w:bCs/>
          <w:noProof/>
          <w:color w:val="5B9BD5" w:themeColor="accent1"/>
          <w:sz w:val="28"/>
          <w:szCs w:val="28"/>
          <w:u w:val="single"/>
          <w:lang w:eastAsia="en-GB"/>
        </w:rPr>
        <w:t>The Ashes – highlights</w:t>
      </w:r>
    </w:p>
    <w:p w:rsidR="00675A22" w:rsidRPr="00675A22" w:rsidRDefault="00D513FD" w:rsidP="005B5167">
      <w:pPr>
        <w:rPr>
          <w:b/>
          <w:color w:val="2E74B5" w:themeColor="accent1" w:themeShade="BF"/>
          <w:sz w:val="28"/>
          <w:szCs w:val="28"/>
        </w:rPr>
      </w:pPr>
      <w:hyperlink r:id="rId11" w:history="1">
        <w:r w:rsidR="00675A22" w:rsidRPr="00D513FD">
          <w:rPr>
            <w:rStyle w:val="Hyperlink"/>
            <w:b/>
            <w:sz w:val="28"/>
            <w:szCs w:val="28"/>
          </w:rPr>
          <w:t>https://www.youtube.com/watch?v=ixMS9_6u6xY</w:t>
        </w:r>
      </w:hyperlink>
      <w:bookmarkStart w:id="0" w:name="_GoBack"/>
      <w:bookmarkEnd w:id="0"/>
    </w:p>
    <w:sectPr w:rsidR="00675A22" w:rsidRPr="00675A22" w:rsidSect="0022718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BC6"/>
    <w:multiLevelType w:val="hybridMultilevel"/>
    <w:tmpl w:val="54E448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E2AB6"/>
    <w:multiLevelType w:val="hybridMultilevel"/>
    <w:tmpl w:val="70B69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DD"/>
    <w:rsid w:val="001759FE"/>
    <w:rsid w:val="00211B1D"/>
    <w:rsid w:val="00227187"/>
    <w:rsid w:val="002C0BDD"/>
    <w:rsid w:val="002C6116"/>
    <w:rsid w:val="00372A00"/>
    <w:rsid w:val="0053200D"/>
    <w:rsid w:val="005B5167"/>
    <w:rsid w:val="00675A22"/>
    <w:rsid w:val="009011F5"/>
    <w:rsid w:val="009E3DAA"/>
    <w:rsid w:val="00B121A7"/>
    <w:rsid w:val="00C039CC"/>
    <w:rsid w:val="00D513FD"/>
    <w:rsid w:val="00F51CE7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B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1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71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B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18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71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jWsWg2p2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M5Mj7eyfQ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ixMS9_6u6x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qtpNkMvj5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ZjCQs4O1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davies-bottomley</dc:creator>
  <cp:lastModifiedBy>christopher.bailey692@btinternet.com</cp:lastModifiedBy>
  <cp:revision>6</cp:revision>
  <cp:lastPrinted>2016-04-29T10:47:00Z</cp:lastPrinted>
  <dcterms:created xsi:type="dcterms:W3CDTF">2020-03-30T13:23:00Z</dcterms:created>
  <dcterms:modified xsi:type="dcterms:W3CDTF">2020-03-30T14:34:00Z</dcterms:modified>
</cp:coreProperties>
</file>